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19" w:rsidRPr="00834EBE" w:rsidRDefault="00146D19" w:rsidP="00140D80">
      <w:pPr>
        <w:pStyle w:val="Heading1"/>
        <w:jc w:val="center"/>
        <w:rPr>
          <w:color w:val="auto"/>
          <w:sz w:val="32"/>
          <w:szCs w:val="32"/>
        </w:rPr>
      </w:pPr>
      <w:r w:rsidRPr="00834EBE">
        <w:rPr>
          <w:color w:val="auto"/>
          <w:sz w:val="32"/>
          <w:szCs w:val="32"/>
        </w:rPr>
        <w:t>СОВЕТ ШЕГАРСКОГО СЕЛЬСКОГО ПОСЕЛЕНИЯ</w:t>
      </w:r>
    </w:p>
    <w:p w:rsidR="00146D19" w:rsidRPr="00834EBE" w:rsidRDefault="00146D19" w:rsidP="00140D80">
      <w:pPr>
        <w:jc w:val="center"/>
        <w:rPr>
          <w:b/>
          <w:bCs/>
          <w:sz w:val="32"/>
          <w:szCs w:val="32"/>
        </w:rPr>
      </w:pPr>
      <w:r w:rsidRPr="00834EBE">
        <w:rPr>
          <w:b/>
          <w:bCs/>
          <w:sz w:val="32"/>
          <w:szCs w:val="32"/>
        </w:rPr>
        <w:t>ШЕГАРСКОГО РАЙОНА ТОМСКОЙ ОБЛАСТИ</w:t>
      </w:r>
    </w:p>
    <w:p w:rsidR="00146D19" w:rsidRPr="00834EBE" w:rsidRDefault="00146D19" w:rsidP="00140D80">
      <w:pPr>
        <w:jc w:val="center"/>
        <w:rPr>
          <w:b/>
          <w:bCs/>
          <w:sz w:val="32"/>
          <w:szCs w:val="32"/>
        </w:rPr>
      </w:pPr>
    </w:p>
    <w:p w:rsidR="00146D19" w:rsidRPr="00834EBE" w:rsidRDefault="00146D19" w:rsidP="00140D80">
      <w:pPr>
        <w:pStyle w:val="Heading2"/>
        <w:jc w:val="center"/>
        <w:rPr>
          <w:color w:val="auto"/>
        </w:rPr>
      </w:pPr>
      <w:r w:rsidRPr="00834EBE">
        <w:rPr>
          <w:color w:val="auto"/>
        </w:rPr>
        <w:t>РЕШЕНИЕ</w:t>
      </w:r>
    </w:p>
    <w:p w:rsidR="00146D19" w:rsidRPr="00834EBE" w:rsidRDefault="00146D19" w:rsidP="00140D80"/>
    <w:p w:rsidR="00146D19" w:rsidRPr="00834EBE" w:rsidRDefault="00146D19" w:rsidP="00322C2E">
      <w:pPr>
        <w:shd w:val="clear" w:color="auto" w:fill="FFFFFF"/>
        <w:tabs>
          <w:tab w:val="left" w:pos="7786"/>
        </w:tabs>
        <w:jc w:val="center"/>
        <w:rPr>
          <w:sz w:val="24"/>
          <w:szCs w:val="24"/>
        </w:rPr>
      </w:pPr>
      <w:r w:rsidRPr="00834EBE">
        <w:rPr>
          <w:spacing w:val="3"/>
          <w:sz w:val="24"/>
          <w:szCs w:val="24"/>
        </w:rPr>
        <w:t xml:space="preserve">«20» ноября 2015г.                           </w:t>
      </w:r>
      <w:r w:rsidRPr="00834EBE">
        <w:rPr>
          <w:sz w:val="24"/>
          <w:szCs w:val="24"/>
        </w:rPr>
        <w:tab/>
        <w:t xml:space="preserve">                          № 159</w:t>
      </w:r>
    </w:p>
    <w:p w:rsidR="00146D19" w:rsidRPr="00834EBE" w:rsidRDefault="00146D19" w:rsidP="00140D80">
      <w:pPr>
        <w:rPr>
          <w:sz w:val="24"/>
          <w:szCs w:val="24"/>
        </w:rPr>
      </w:pPr>
    </w:p>
    <w:p w:rsidR="00146D19" w:rsidRPr="00834EBE" w:rsidRDefault="00146D19" w:rsidP="00140D80">
      <w:pPr>
        <w:rPr>
          <w:sz w:val="24"/>
          <w:szCs w:val="24"/>
        </w:rPr>
      </w:pPr>
      <w:r w:rsidRPr="00834EBE">
        <w:rPr>
          <w:sz w:val="24"/>
          <w:szCs w:val="24"/>
        </w:rPr>
        <w:t>О назначении публичных слушаний</w:t>
      </w:r>
    </w:p>
    <w:p w:rsidR="00146D19" w:rsidRPr="00834EBE" w:rsidRDefault="00146D19" w:rsidP="00140D80">
      <w:pPr>
        <w:rPr>
          <w:sz w:val="24"/>
          <w:szCs w:val="24"/>
        </w:rPr>
      </w:pPr>
      <w:r w:rsidRPr="00834EBE">
        <w:rPr>
          <w:sz w:val="24"/>
          <w:szCs w:val="24"/>
        </w:rPr>
        <w:t xml:space="preserve"> проекта решения Совета Шегарского сельского поселения</w:t>
      </w:r>
    </w:p>
    <w:p w:rsidR="00146D19" w:rsidRPr="00834EBE" w:rsidRDefault="00146D19" w:rsidP="00140D80">
      <w:pPr>
        <w:rPr>
          <w:sz w:val="24"/>
          <w:szCs w:val="24"/>
        </w:rPr>
      </w:pPr>
      <w:r w:rsidRPr="00834EBE">
        <w:rPr>
          <w:sz w:val="24"/>
          <w:szCs w:val="24"/>
        </w:rPr>
        <w:t xml:space="preserve">«О бюджете муниципального образования «Шегарское </w:t>
      </w:r>
    </w:p>
    <w:p w:rsidR="00146D19" w:rsidRPr="00834EBE" w:rsidRDefault="00146D19" w:rsidP="00140D80">
      <w:pPr>
        <w:rPr>
          <w:sz w:val="24"/>
          <w:szCs w:val="24"/>
        </w:rPr>
      </w:pPr>
      <w:r w:rsidRPr="00834EBE">
        <w:rPr>
          <w:sz w:val="24"/>
          <w:szCs w:val="24"/>
        </w:rPr>
        <w:t xml:space="preserve">сельское поселение на 2016 год» </w:t>
      </w:r>
    </w:p>
    <w:p w:rsidR="00146D19" w:rsidRPr="00834EBE" w:rsidRDefault="00146D19" w:rsidP="00140D80">
      <w:pPr>
        <w:shd w:val="clear" w:color="auto" w:fill="FFFFFF"/>
        <w:spacing w:before="278" w:line="274" w:lineRule="exact"/>
        <w:ind w:left="10" w:firstLine="734"/>
        <w:jc w:val="both"/>
      </w:pPr>
      <w:r w:rsidRPr="00834EBE">
        <w:rPr>
          <w:spacing w:val="-2"/>
          <w:sz w:val="24"/>
          <w:szCs w:val="24"/>
        </w:rPr>
        <w:t xml:space="preserve">В соответствии со статьей 28 Федерального Закона от 6 октября 2003г. № 131 -ФЗ «Об </w:t>
      </w:r>
      <w:r w:rsidRPr="00834EBE">
        <w:rPr>
          <w:sz w:val="24"/>
          <w:szCs w:val="24"/>
        </w:rPr>
        <w:t>общих принципах организации местного самоуправления в Российской Федерации», Положением о бюджетном процессе в  муниципальном образовании «Шегарское сельское поселение»,</w:t>
      </w:r>
    </w:p>
    <w:p w:rsidR="00146D19" w:rsidRPr="00834EBE" w:rsidRDefault="00146D19" w:rsidP="00140D80">
      <w:pPr>
        <w:shd w:val="clear" w:color="auto" w:fill="FFFFFF"/>
        <w:spacing w:before="312"/>
        <w:ind w:left="14"/>
        <w:jc w:val="center"/>
      </w:pPr>
      <w:r w:rsidRPr="00834EBE">
        <w:rPr>
          <w:b/>
          <w:bCs/>
          <w:sz w:val="24"/>
          <w:szCs w:val="24"/>
        </w:rPr>
        <w:t>СОВЕТ ШЕГАРСКОГО СЕЛЬСКОГО ПОСЕЛЕНИЯ РЕШИЛ</w:t>
      </w:r>
      <w:r w:rsidRPr="00834EBE">
        <w:rPr>
          <w:sz w:val="24"/>
          <w:szCs w:val="24"/>
        </w:rPr>
        <w:t>:</w:t>
      </w:r>
    </w:p>
    <w:p w:rsidR="00146D19" w:rsidRPr="00834EBE" w:rsidRDefault="00146D19" w:rsidP="00140D80">
      <w:pPr>
        <w:shd w:val="clear" w:color="auto" w:fill="FFFFFF"/>
        <w:spacing w:before="312" w:line="274" w:lineRule="exact"/>
        <w:ind w:left="14" w:firstLine="754"/>
        <w:jc w:val="both"/>
      </w:pPr>
      <w:r w:rsidRPr="00834EBE">
        <w:rPr>
          <w:spacing w:val="10"/>
          <w:sz w:val="24"/>
          <w:szCs w:val="24"/>
        </w:rPr>
        <w:t xml:space="preserve">1. Вынести для рассмотрения на публичных слушаниях, проводимых на </w:t>
      </w:r>
      <w:r w:rsidRPr="00834EBE">
        <w:rPr>
          <w:spacing w:val="1"/>
          <w:sz w:val="24"/>
          <w:szCs w:val="24"/>
        </w:rPr>
        <w:t xml:space="preserve">территории Шегарского сельского поселения, прилагаемый проект решения совета Шегарского сельского поселения </w:t>
      </w:r>
      <w:r w:rsidRPr="00834EBE">
        <w:rPr>
          <w:spacing w:val="2"/>
          <w:sz w:val="24"/>
          <w:szCs w:val="24"/>
        </w:rPr>
        <w:t>«О бюджете муниципального образования «Шегарское сельского поселение» на 2016 год» ( далее- проект решения)</w:t>
      </w:r>
      <w:r w:rsidRPr="00834EBE">
        <w:rPr>
          <w:spacing w:val="-3"/>
          <w:sz w:val="24"/>
          <w:szCs w:val="24"/>
        </w:rPr>
        <w:t>.</w:t>
      </w:r>
    </w:p>
    <w:p w:rsidR="00146D19" w:rsidRPr="00834EBE" w:rsidRDefault="00146D19" w:rsidP="00140D80">
      <w:pPr>
        <w:shd w:val="clear" w:color="auto" w:fill="FFFFFF"/>
        <w:spacing w:line="274" w:lineRule="exact"/>
        <w:ind w:left="24" w:right="442" w:firstLine="720"/>
        <w:jc w:val="both"/>
      </w:pPr>
      <w:r w:rsidRPr="00834EBE">
        <w:rPr>
          <w:spacing w:val="-1"/>
          <w:sz w:val="24"/>
          <w:szCs w:val="24"/>
        </w:rPr>
        <w:t xml:space="preserve">2. Назначить на  8 декабря 2015 года, в 16-30 часов публичные слушания </w:t>
      </w:r>
      <w:r w:rsidRPr="00834EBE">
        <w:rPr>
          <w:spacing w:val="1"/>
          <w:sz w:val="24"/>
          <w:szCs w:val="24"/>
        </w:rPr>
        <w:t xml:space="preserve">проекта решения </w:t>
      </w:r>
      <w:r w:rsidRPr="00834EBE">
        <w:rPr>
          <w:sz w:val="24"/>
          <w:szCs w:val="24"/>
        </w:rPr>
        <w:t>по адресу: с.Мельниково ул.Московская д.13 , в кабинете Главы администрации поселения.</w:t>
      </w:r>
    </w:p>
    <w:p w:rsidR="00146D19" w:rsidRPr="00834EBE" w:rsidRDefault="00146D19" w:rsidP="00140D80">
      <w:pPr>
        <w:shd w:val="clear" w:color="auto" w:fill="FFFFFF"/>
        <w:spacing w:line="274" w:lineRule="exact"/>
        <w:ind w:left="43" w:firstLine="710"/>
        <w:jc w:val="both"/>
      </w:pPr>
      <w:r w:rsidRPr="00834EBE">
        <w:rPr>
          <w:spacing w:val="-1"/>
          <w:sz w:val="24"/>
          <w:szCs w:val="24"/>
        </w:rPr>
        <w:t>3.Определить организатором публичных слушаний Главу Шегарского сельского поселения Матросова Ю.Д.</w:t>
      </w:r>
    </w:p>
    <w:p w:rsidR="00146D19" w:rsidRPr="00834EBE" w:rsidRDefault="00146D19" w:rsidP="00140D80">
      <w:pPr>
        <w:shd w:val="clear" w:color="auto" w:fill="FFFFFF"/>
        <w:spacing w:line="274" w:lineRule="exact"/>
        <w:ind w:left="24" w:firstLine="677"/>
        <w:jc w:val="both"/>
      </w:pPr>
      <w:r w:rsidRPr="00834EBE">
        <w:rPr>
          <w:sz w:val="24"/>
          <w:szCs w:val="24"/>
        </w:rPr>
        <w:t xml:space="preserve">4.Установить, что граждане, постоянно или преимущественно проживающие на </w:t>
      </w:r>
      <w:r w:rsidRPr="00834EBE">
        <w:rPr>
          <w:spacing w:val="1"/>
          <w:sz w:val="24"/>
          <w:szCs w:val="24"/>
        </w:rPr>
        <w:t xml:space="preserve">территории муниципального образования «Шегарское сельское поселение», а так же предприятия, учреждения, представители общественности </w:t>
      </w:r>
      <w:r w:rsidRPr="00834EBE">
        <w:rPr>
          <w:spacing w:val="2"/>
          <w:sz w:val="24"/>
          <w:szCs w:val="24"/>
        </w:rPr>
        <w:t xml:space="preserve">сельского поселения, вправе участвовать в обсуждении проекта решения «О бюджете муниципального образования «Шегарского сельского </w:t>
      </w:r>
      <w:r w:rsidRPr="00834EBE">
        <w:rPr>
          <w:sz w:val="24"/>
          <w:szCs w:val="24"/>
        </w:rPr>
        <w:t xml:space="preserve">поселения» на 2016 год», путем внесения в него замечаний и предложений, которые принимаются Главой Шегарского сельского поселения в письменном и устном виде, в срок до 16.00 часов 08 декабря 2015 </w:t>
      </w:r>
      <w:r w:rsidRPr="00834EBE">
        <w:rPr>
          <w:spacing w:val="1"/>
          <w:sz w:val="24"/>
          <w:szCs w:val="24"/>
        </w:rPr>
        <w:t xml:space="preserve">года по адресу: с.Мельниково ул.Московская д.13, </w:t>
      </w:r>
      <w:r w:rsidRPr="00834EBE">
        <w:rPr>
          <w:sz w:val="24"/>
          <w:szCs w:val="24"/>
        </w:rPr>
        <w:t>в кабинет Главы</w:t>
      </w:r>
      <w:r w:rsidRPr="00834EBE">
        <w:rPr>
          <w:spacing w:val="1"/>
          <w:sz w:val="24"/>
          <w:szCs w:val="24"/>
        </w:rPr>
        <w:t xml:space="preserve"> администрации </w:t>
      </w:r>
      <w:r w:rsidRPr="00834EBE">
        <w:rPr>
          <w:spacing w:val="-1"/>
          <w:sz w:val="24"/>
          <w:szCs w:val="24"/>
        </w:rPr>
        <w:t xml:space="preserve">поселения. Вышеуказанные лица вправе непосредственно присутствовать на проведении </w:t>
      </w:r>
      <w:r w:rsidRPr="00834EBE">
        <w:rPr>
          <w:sz w:val="24"/>
          <w:szCs w:val="24"/>
        </w:rPr>
        <w:t>публичных слушаний.</w:t>
      </w:r>
    </w:p>
    <w:p w:rsidR="00146D19" w:rsidRPr="00834EBE" w:rsidRDefault="00146D19" w:rsidP="00140D80">
      <w:pPr>
        <w:shd w:val="clear" w:color="auto" w:fill="FFFFFF"/>
        <w:spacing w:line="274" w:lineRule="exact"/>
        <w:ind w:left="24" w:firstLine="677"/>
        <w:jc w:val="both"/>
        <w:rPr>
          <w:sz w:val="24"/>
          <w:szCs w:val="24"/>
        </w:rPr>
      </w:pPr>
      <w:r w:rsidRPr="00834EBE">
        <w:rPr>
          <w:sz w:val="24"/>
          <w:szCs w:val="24"/>
        </w:rPr>
        <w:t>5. Главе Шегарского сельского поселения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w:t>
      </w:r>
    </w:p>
    <w:p w:rsidR="00146D19" w:rsidRPr="00834EBE" w:rsidRDefault="00146D19" w:rsidP="00140D80">
      <w:pPr>
        <w:shd w:val="clear" w:color="auto" w:fill="FFFFFF"/>
        <w:spacing w:line="274" w:lineRule="exact"/>
        <w:ind w:left="62" w:right="43" w:firstLine="706"/>
        <w:jc w:val="both"/>
        <w:rPr>
          <w:spacing w:val="-3"/>
          <w:sz w:val="24"/>
          <w:szCs w:val="24"/>
        </w:rPr>
      </w:pPr>
      <w:r w:rsidRPr="00834EBE">
        <w:rPr>
          <w:sz w:val="24"/>
          <w:szCs w:val="24"/>
        </w:rPr>
        <w:t xml:space="preserve">6. Настоящее решение с прилагаемыми к проекту приложениями «О бюджете муниципального образования «Шегарское </w:t>
      </w:r>
      <w:r w:rsidRPr="00834EBE">
        <w:rPr>
          <w:spacing w:val="-3"/>
          <w:sz w:val="24"/>
          <w:szCs w:val="24"/>
        </w:rPr>
        <w:t xml:space="preserve">сельское поселение на 2016 год» </w:t>
      </w:r>
      <w:r w:rsidRPr="00834EBE">
        <w:rPr>
          <w:sz w:val="24"/>
          <w:szCs w:val="24"/>
        </w:rPr>
        <w:t>обнародовать в соответствии с порядком установленным Уставом муниципального образования «Шегарское сельское поселение</w:t>
      </w:r>
      <w:r w:rsidRPr="00834EBE">
        <w:rPr>
          <w:spacing w:val="-3"/>
          <w:sz w:val="24"/>
          <w:szCs w:val="24"/>
        </w:rPr>
        <w:t>» и разместить</w:t>
      </w:r>
      <w:r w:rsidRPr="00834EBE">
        <w:t xml:space="preserve"> </w:t>
      </w:r>
      <w:r w:rsidRPr="00834EBE">
        <w:rPr>
          <w:spacing w:val="-3"/>
          <w:sz w:val="24"/>
          <w:szCs w:val="24"/>
        </w:rPr>
        <w:t xml:space="preserve"> на официальном сайте Администрации Шегарского сельского поселения.</w:t>
      </w:r>
    </w:p>
    <w:p w:rsidR="00146D19" w:rsidRPr="00834EBE" w:rsidRDefault="00146D19" w:rsidP="00EE2057">
      <w:pPr>
        <w:shd w:val="clear" w:color="auto" w:fill="FFFFFF"/>
        <w:spacing w:line="274" w:lineRule="exact"/>
        <w:ind w:left="62" w:right="43" w:firstLine="706"/>
        <w:jc w:val="both"/>
        <w:rPr>
          <w:sz w:val="24"/>
          <w:szCs w:val="24"/>
        </w:rPr>
      </w:pPr>
      <w:r w:rsidRPr="00834EBE">
        <w:rPr>
          <w:sz w:val="24"/>
          <w:szCs w:val="24"/>
        </w:rPr>
        <w:t xml:space="preserve"> 7. Настоящее решение вступает в силу после его обнародования.</w:t>
      </w:r>
    </w:p>
    <w:p w:rsidR="00146D19" w:rsidRPr="00834EBE" w:rsidRDefault="00146D19" w:rsidP="00EE2057">
      <w:pPr>
        <w:shd w:val="clear" w:color="auto" w:fill="FFFFFF"/>
        <w:spacing w:line="274" w:lineRule="exact"/>
        <w:ind w:left="62" w:right="43" w:firstLine="706"/>
        <w:jc w:val="both"/>
        <w:rPr>
          <w:sz w:val="24"/>
          <w:szCs w:val="24"/>
        </w:rPr>
      </w:pPr>
      <w:r w:rsidRPr="00834EBE">
        <w:rPr>
          <w:sz w:val="24"/>
          <w:szCs w:val="24"/>
        </w:rPr>
        <w:t xml:space="preserve"> 8. Контроль за исполнением настоящего решения возложить на ведущего специалиста по обслуживанию и управлению местным бюджетом Шарепо Т.А..</w:t>
      </w:r>
    </w:p>
    <w:p w:rsidR="00146D19" w:rsidRPr="00834EBE" w:rsidRDefault="00146D19" w:rsidP="00140D80">
      <w:pPr>
        <w:shd w:val="clear" w:color="auto" w:fill="FFFFFF"/>
        <w:spacing w:line="274" w:lineRule="exact"/>
        <w:ind w:left="62" w:right="43" w:firstLine="706"/>
        <w:jc w:val="both"/>
        <w:rPr>
          <w:spacing w:val="-3"/>
          <w:sz w:val="24"/>
          <w:szCs w:val="24"/>
        </w:rPr>
      </w:pPr>
    </w:p>
    <w:p w:rsidR="00146D19" w:rsidRPr="00834EBE" w:rsidRDefault="00146D19" w:rsidP="00EE2057">
      <w:pPr>
        <w:shd w:val="clear" w:color="auto" w:fill="FFFFFF"/>
        <w:spacing w:line="274" w:lineRule="exact"/>
        <w:ind w:left="62" w:right="43" w:hanging="62"/>
        <w:rPr>
          <w:spacing w:val="-3"/>
          <w:sz w:val="24"/>
          <w:szCs w:val="24"/>
        </w:rPr>
      </w:pPr>
      <w:r w:rsidRPr="00834EBE">
        <w:rPr>
          <w:spacing w:val="-3"/>
          <w:sz w:val="24"/>
          <w:szCs w:val="24"/>
        </w:rPr>
        <w:t>Председатель Совета Шегарского сельского поселения</w:t>
      </w:r>
    </w:p>
    <w:p w:rsidR="00146D19" w:rsidRPr="00834EBE" w:rsidRDefault="00146D19" w:rsidP="00EE2057">
      <w:pPr>
        <w:shd w:val="clear" w:color="auto" w:fill="FFFFFF"/>
        <w:spacing w:line="274" w:lineRule="exact"/>
        <w:ind w:left="62" w:right="43" w:hanging="62"/>
        <w:rPr>
          <w:spacing w:val="-3"/>
          <w:sz w:val="24"/>
          <w:szCs w:val="24"/>
        </w:rPr>
      </w:pPr>
      <w:r w:rsidRPr="00834EBE">
        <w:rPr>
          <w:spacing w:val="-3"/>
          <w:sz w:val="24"/>
          <w:szCs w:val="24"/>
        </w:rPr>
        <w:t>Глава Шегарского сельского поселения</w:t>
      </w:r>
      <w:r w:rsidRPr="00834EBE">
        <w:rPr>
          <w:spacing w:val="-3"/>
          <w:sz w:val="24"/>
          <w:szCs w:val="24"/>
        </w:rPr>
        <w:tab/>
      </w:r>
      <w:r w:rsidRPr="00834EBE">
        <w:rPr>
          <w:spacing w:val="-3"/>
          <w:sz w:val="24"/>
          <w:szCs w:val="24"/>
        </w:rPr>
        <w:tab/>
      </w:r>
      <w:r w:rsidRPr="00834EBE">
        <w:rPr>
          <w:spacing w:val="-3"/>
          <w:sz w:val="24"/>
          <w:szCs w:val="24"/>
        </w:rPr>
        <w:tab/>
      </w:r>
      <w:r w:rsidRPr="00834EBE">
        <w:rPr>
          <w:spacing w:val="-3"/>
          <w:sz w:val="24"/>
          <w:szCs w:val="24"/>
        </w:rPr>
        <w:tab/>
      </w:r>
      <w:r w:rsidRPr="00834EBE">
        <w:rPr>
          <w:spacing w:val="-3"/>
          <w:sz w:val="24"/>
          <w:szCs w:val="24"/>
        </w:rPr>
        <w:tab/>
        <w:t xml:space="preserve">                          Ю.Д. Матросов</w:t>
      </w:r>
    </w:p>
    <w:p w:rsidR="00146D19" w:rsidRPr="00834EBE" w:rsidRDefault="00146D19" w:rsidP="00834EBE">
      <w:pPr>
        <w:jc w:val="right"/>
        <w:rPr>
          <w:b/>
          <w:bCs/>
        </w:rPr>
      </w:pPr>
      <w:r w:rsidRPr="00834EBE">
        <w:rPr>
          <w:b/>
          <w:bCs/>
        </w:rPr>
        <w:t>ПРОЕКТ</w:t>
      </w:r>
    </w:p>
    <w:p w:rsidR="00146D19" w:rsidRPr="00834EBE" w:rsidRDefault="00146D19" w:rsidP="00834EBE">
      <w:pPr>
        <w:pStyle w:val="Heading1"/>
        <w:keepLines w:val="0"/>
        <w:tabs>
          <w:tab w:val="left" w:pos="0"/>
        </w:tabs>
        <w:suppressAutoHyphens/>
        <w:spacing w:before="0" w:line="240" w:lineRule="auto"/>
        <w:jc w:val="center"/>
        <w:rPr>
          <w:b w:val="0"/>
          <w:bCs w:val="0"/>
          <w:color w:val="auto"/>
          <w:sz w:val="24"/>
          <w:szCs w:val="24"/>
        </w:rPr>
      </w:pPr>
      <w:r w:rsidRPr="00834EBE">
        <w:rPr>
          <w:b w:val="0"/>
          <w:bCs w:val="0"/>
          <w:color w:val="auto"/>
          <w:sz w:val="24"/>
          <w:szCs w:val="24"/>
        </w:rPr>
        <w:t>Совет Шегарского сельского поселения</w:t>
      </w:r>
    </w:p>
    <w:p w:rsidR="00146D19" w:rsidRPr="00834EBE" w:rsidRDefault="00146D19" w:rsidP="00834EBE">
      <w:pPr>
        <w:pStyle w:val="Heading2"/>
        <w:keepLines w:val="0"/>
        <w:numPr>
          <w:ilvl w:val="1"/>
          <w:numId w:val="0"/>
        </w:numPr>
        <w:tabs>
          <w:tab w:val="left" w:pos="0"/>
        </w:tabs>
        <w:suppressAutoHyphens/>
        <w:spacing w:before="0" w:line="240" w:lineRule="auto"/>
        <w:jc w:val="center"/>
        <w:rPr>
          <w:color w:val="auto"/>
          <w:sz w:val="24"/>
          <w:szCs w:val="24"/>
        </w:rPr>
      </w:pPr>
      <w:r w:rsidRPr="00834EBE">
        <w:rPr>
          <w:color w:val="auto"/>
          <w:sz w:val="24"/>
          <w:szCs w:val="24"/>
        </w:rPr>
        <w:t>Шегарского района Томской области</w:t>
      </w:r>
    </w:p>
    <w:p w:rsidR="00146D19" w:rsidRPr="00834EBE" w:rsidRDefault="00146D19" w:rsidP="00834EBE">
      <w:pPr>
        <w:rPr>
          <w:b/>
          <w:bCs/>
        </w:rPr>
      </w:pPr>
      <w:r w:rsidRPr="00834EBE">
        <w:rPr>
          <w:b/>
          <w:bCs/>
        </w:rPr>
        <w:t xml:space="preserve">                                             </w:t>
      </w:r>
    </w:p>
    <w:p w:rsidR="00146D19" w:rsidRPr="00834EBE" w:rsidRDefault="00146D19" w:rsidP="00834EBE">
      <w:pPr>
        <w:jc w:val="center"/>
        <w:rPr>
          <w:b/>
          <w:bCs/>
        </w:rPr>
      </w:pPr>
      <w:r w:rsidRPr="00834EBE">
        <w:rPr>
          <w:b/>
          <w:bCs/>
        </w:rPr>
        <w:t>Р Е Ш Е Н И Е</w:t>
      </w:r>
    </w:p>
    <w:p w:rsidR="00146D19" w:rsidRPr="00834EBE" w:rsidRDefault="00146D19" w:rsidP="00834EBE">
      <w:pPr>
        <w:jc w:val="center"/>
        <w:rPr>
          <w:b/>
          <w:bCs/>
        </w:rPr>
      </w:pPr>
    </w:p>
    <w:p w:rsidR="00146D19" w:rsidRPr="00834EBE" w:rsidRDefault="00146D19" w:rsidP="00834EBE">
      <w:pPr>
        <w:jc w:val="both"/>
      </w:pPr>
      <w:r w:rsidRPr="00834EBE">
        <w:t xml:space="preserve">от «    »               2015г                                                                                     № </w:t>
      </w:r>
    </w:p>
    <w:p w:rsidR="00146D19" w:rsidRPr="00834EBE" w:rsidRDefault="00146D19" w:rsidP="00834EBE">
      <w:pPr>
        <w:jc w:val="both"/>
      </w:pPr>
      <w:r w:rsidRPr="00834EBE">
        <w:t>с. Мельниково</w:t>
      </w:r>
    </w:p>
    <w:p w:rsidR="00146D19" w:rsidRPr="00834EBE" w:rsidRDefault="00146D19" w:rsidP="00834EBE">
      <w:pPr>
        <w:jc w:val="both"/>
      </w:pPr>
    </w:p>
    <w:p w:rsidR="00146D19" w:rsidRPr="00834EBE" w:rsidRDefault="00146D19" w:rsidP="00834EBE">
      <w:pPr>
        <w:jc w:val="both"/>
      </w:pPr>
      <w:r w:rsidRPr="00834EBE">
        <w:t xml:space="preserve">О бюджете муниципального образования </w:t>
      </w:r>
    </w:p>
    <w:p w:rsidR="00146D19" w:rsidRPr="00834EBE" w:rsidRDefault="00146D19" w:rsidP="00834EBE">
      <w:pPr>
        <w:jc w:val="both"/>
      </w:pPr>
      <w:r w:rsidRPr="00834EBE">
        <w:t>«Шегарское сельское поселение»  на 2016 год</w:t>
      </w:r>
    </w:p>
    <w:p w:rsidR="00146D19" w:rsidRPr="00834EBE" w:rsidRDefault="00146D19" w:rsidP="00834EBE">
      <w:pPr>
        <w:ind w:firstLine="708"/>
        <w:jc w:val="both"/>
      </w:pPr>
    </w:p>
    <w:p w:rsidR="00146D19" w:rsidRPr="00834EBE" w:rsidRDefault="00146D19" w:rsidP="00834EBE">
      <w:pPr>
        <w:ind w:firstLine="708"/>
        <w:jc w:val="both"/>
      </w:pPr>
      <w:r w:rsidRPr="00834EBE">
        <w:t>В соответствии со статьей 34 Устава муниципального образования «Шегарское сельское поселение», со статьей 28 Положения о бюджетном процессе в муниципальном образовании «Шегарское сельское поселение», утвержденном 11.11.2014 № 111,</w:t>
      </w:r>
    </w:p>
    <w:p w:rsidR="00146D19" w:rsidRPr="00834EBE" w:rsidRDefault="00146D19" w:rsidP="00834EBE">
      <w:pPr>
        <w:jc w:val="both"/>
      </w:pPr>
    </w:p>
    <w:p w:rsidR="00146D19" w:rsidRPr="00834EBE" w:rsidRDefault="00146D19" w:rsidP="00834EBE">
      <w:pPr>
        <w:jc w:val="center"/>
        <w:rPr>
          <w:b/>
          <w:bCs/>
        </w:rPr>
      </w:pPr>
      <w:r w:rsidRPr="00834EBE">
        <w:rPr>
          <w:b/>
          <w:bCs/>
        </w:rPr>
        <w:t xml:space="preserve">Совет  Шегарского сельского поселения решил:                                                                                                                                                                                                                                                                                                                                                                                                                   </w:t>
      </w:r>
    </w:p>
    <w:p w:rsidR="00146D19" w:rsidRPr="00834EBE" w:rsidRDefault="00146D19" w:rsidP="00834EBE">
      <w:pPr>
        <w:jc w:val="both"/>
      </w:pPr>
    </w:p>
    <w:p w:rsidR="00146D19" w:rsidRPr="00834EBE" w:rsidRDefault="00146D19" w:rsidP="00834EBE">
      <w:pPr>
        <w:pStyle w:val="BodyTextIndent"/>
        <w:ind w:firstLine="567"/>
      </w:pPr>
      <w:r w:rsidRPr="00834EBE">
        <w:t xml:space="preserve">    1. Утвердить основные характеристики бюджета муниципального образования</w:t>
      </w:r>
      <w:r w:rsidRPr="00834EBE">
        <w:rPr>
          <w:b/>
          <w:bCs/>
        </w:rPr>
        <w:t xml:space="preserve"> </w:t>
      </w:r>
      <w:r w:rsidRPr="00834EBE">
        <w:t xml:space="preserve">«Шегарское сельское поселение» на 2016 год: </w:t>
      </w:r>
    </w:p>
    <w:p w:rsidR="00146D19" w:rsidRPr="00834EBE" w:rsidRDefault="00146D19" w:rsidP="00834EBE">
      <w:pPr>
        <w:pStyle w:val="BodyTextIndent"/>
        <w:ind w:firstLine="567"/>
      </w:pPr>
      <w:r w:rsidRPr="00834EBE">
        <w:t xml:space="preserve">   1.1.Прогнозируемый общий объём доходов бюджета в сумме </w:t>
      </w:r>
      <w:r w:rsidRPr="00834EBE">
        <w:rPr>
          <w:b/>
          <w:bCs/>
        </w:rPr>
        <w:t>19772,5</w:t>
      </w:r>
      <w:r w:rsidRPr="00834EBE">
        <w:t xml:space="preserve"> тыс. рублей, в том числе налоговые и неналоговые доходы в сумме </w:t>
      </w:r>
      <w:r w:rsidRPr="00834EBE">
        <w:rPr>
          <w:b/>
          <w:bCs/>
        </w:rPr>
        <w:t xml:space="preserve">17774,2 </w:t>
      </w:r>
      <w:r w:rsidRPr="00834EBE">
        <w:t>тыс. рублей;</w:t>
      </w:r>
    </w:p>
    <w:p w:rsidR="00146D19" w:rsidRPr="00834EBE" w:rsidRDefault="00146D19" w:rsidP="00834EBE">
      <w:pPr>
        <w:pStyle w:val="BodyTextIndent"/>
        <w:ind w:firstLine="567"/>
      </w:pPr>
      <w:r w:rsidRPr="00834EBE">
        <w:t xml:space="preserve">   1.2. Общий объём расходов бюджета в сумме  </w:t>
      </w:r>
      <w:r w:rsidRPr="00834EBE">
        <w:rPr>
          <w:b/>
          <w:bCs/>
        </w:rPr>
        <w:t>19772,5</w:t>
      </w:r>
      <w:r w:rsidRPr="00834EBE">
        <w:t xml:space="preserve"> тыс. рублей;</w:t>
      </w:r>
    </w:p>
    <w:p w:rsidR="00146D19" w:rsidRPr="00834EBE" w:rsidRDefault="00146D19" w:rsidP="00834EBE">
      <w:pPr>
        <w:pStyle w:val="BodyTextIndent"/>
        <w:ind w:firstLine="567"/>
      </w:pPr>
      <w:r w:rsidRPr="00834EBE">
        <w:t xml:space="preserve">   1.3. прогнозируемый дефицит (профицит) бюджета в сумме </w:t>
      </w:r>
      <w:r w:rsidRPr="00834EBE">
        <w:rPr>
          <w:b/>
          <w:bCs/>
        </w:rPr>
        <w:t>0,0</w:t>
      </w:r>
      <w:r w:rsidRPr="00834EBE">
        <w:t xml:space="preserve"> рублей.</w:t>
      </w:r>
    </w:p>
    <w:p w:rsidR="00146D19" w:rsidRPr="00834EBE" w:rsidRDefault="00146D19" w:rsidP="00834EBE">
      <w:pPr>
        <w:pStyle w:val="BodyTextIndent"/>
        <w:ind w:firstLine="567"/>
      </w:pPr>
      <w:r w:rsidRPr="00834EBE">
        <w:t xml:space="preserve">   2. Утвердить перечень главных Администраторов доходов бюджета муниципального образования</w:t>
      </w:r>
      <w:r w:rsidRPr="00834EBE">
        <w:rPr>
          <w:b/>
          <w:bCs/>
        </w:rPr>
        <w:t xml:space="preserve"> </w:t>
      </w:r>
      <w:r w:rsidRPr="00834EBE">
        <w:t xml:space="preserve">«Шегарское сельское поселение» - органов местного самоуправления, органов местной администрации и муниципальных учреждений Шегарского сельского поселения на 2016 год согласно приложению 1 к настоящему решению. </w:t>
      </w:r>
    </w:p>
    <w:p w:rsidR="00146D19" w:rsidRPr="00834EBE" w:rsidRDefault="00146D19" w:rsidP="00834EBE">
      <w:pPr>
        <w:pStyle w:val="BodyTextIndent"/>
        <w:ind w:firstLine="567"/>
      </w:pPr>
      <w:r w:rsidRPr="00834EBE">
        <w:t xml:space="preserve">      3. Утвердить перечень и коды главных  администраторов  доходов  бюджета муниципального образования</w:t>
      </w:r>
      <w:r w:rsidRPr="00834EBE">
        <w:rPr>
          <w:b/>
          <w:bCs/>
        </w:rPr>
        <w:t xml:space="preserve"> </w:t>
      </w:r>
      <w:r w:rsidRPr="00834EBE">
        <w:t>«Шегарское сельское поселение»– органов местного самоуправления, органов местной администраций, иных  организаций и закрепляемые за ними виды доходов на 2016 год согласно приложению 2 к настоящему решению.</w:t>
      </w:r>
    </w:p>
    <w:p w:rsidR="00146D19" w:rsidRPr="00834EBE" w:rsidRDefault="00146D19" w:rsidP="00834EBE">
      <w:pPr>
        <w:pStyle w:val="BodyTextIndent"/>
        <w:ind w:firstLine="567"/>
      </w:pPr>
      <w:r w:rsidRPr="00834EBE">
        <w:t xml:space="preserve">     4. Утвердить перечень и коды главных администраторов доходов бюджета муниципального образования</w:t>
      </w:r>
      <w:r w:rsidRPr="00834EBE">
        <w:rPr>
          <w:b/>
          <w:bCs/>
        </w:rPr>
        <w:t xml:space="preserve"> </w:t>
      </w:r>
      <w:r w:rsidRPr="00834EBE">
        <w:t>«Шегарское сельское поселение»- территориальных органов федеральных органов исполнительной власти и закрепляемые за ними виды доходов бюджета  Шегарского сельского поселения  на 2016 год согласно приложению 3.</w:t>
      </w:r>
    </w:p>
    <w:p w:rsidR="00146D19" w:rsidRPr="00834EBE" w:rsidRDefault="00146D19" w:rsidP="00834EBE">
      <w:pPr>
        <w:pStyle w:val="BodyTextIndent"/>
        <w:ind w:firstLine="567"/>
      </w:pPr>
      <w:r w:rsidRPr="00834EBE">
        <w:t xml:space="preserve">     5. Утвердить  перечень главных распорядителей средств бюджета  муниципального образования</w:t>
      </w:r>
      <w:r w:rsidRPr="00834EBE">
        <w:rPr>
          <w:b/>
          <w:bCs/>
        </w:rPr>
        <w:t xml:space="preserve"> </w:t>
      </w:r>
      <w:r w:rsidRPr="00834EBE">
        <w:t>«Шегарское сельское поселение» согласно приложению 4.</w:t>
      </w:r>
    </w:p>
    <w:p w:rsidR="00146D19" w:rsidRPr="00834EBE" w:rsidRDefault="00146D19" w:rsidP="00834EBE">
      <w:pPr>
        <w:pStyle w:val="BodyTextIndent"/>
        <w:ind w:firstLine="567"/>
      </w:pPr>
      <w:r w:rsidRPr="00834EBE">
        <w:t xml:space="preserve">     6. Администрация Шегарского сельского поселения в случае изменения состава и (или) функций главных администраторов доходов бюджета  поселений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 кодов  классификации доходов бюджетов Российской Федерации.</w:t>
      </w:r>
    </w:p>
    <w:p w:rsidR="00146D19" w:rsidRPr="00834EBE" w:rsidRDefault="00146D19" w:rsidP="00834EBE">
      <w:pPr>
        <w:pStyle w:val="BodyTextIndent"/>
        <w:ind w:firstLine="567"/>
      </w:pPr>
      <w:r w:rsidRPr="00834EBE">
        <w:t xml:space="preserve">     7. Утвердить объем межбюджетных трансфертов бюджету муниципального образования</w:t>
      </w:r>
      <w:r w:rsidRPr="00834EBE">
        <w:rPr>
          <w:b/>
          <w:bCs/>
        </w:rPr>
        <w:t xml:space="preserve"> </w:t>
      </w:r>
      <w:r w:rsidRPr="00834EBE">
        <w:t>«Шегарское сельское поселение» из районного бюджета  на 2016 год согласно приложению 5 к настоящему решению.</w:t>
      </w:r>
    </w:p>
    <w:p w:rsidR="00146D19" w:rsidRPr="00834EBE" w:rsidRDefault="00146D19" w:rsidP="00834EBE">
      <w:pPr>
        <w:pStyle w:val="BodyTextIndent"/>
        <w:ind w:firstLine="567"/>
      </w:pPr>
      <w:r w:rsidRPr="00834EBE">
        <w:t xml:space="preserve">    7.1. Межбюджетные трансферты, полученные бюджетом поселения в форме   иных межбюджетных трансфертов, не использованные в текущем финансовом году, подлежат возврату до 25 декабря,  в бюджет района.</w:t>
      </w:r>
    </w:p>
    <w:p w:rsidR="00146D19" w:rsidRPr="00834EBE" w:rsidRDefault="00146D19" w:rsidP="00834EBE">
      <w:pPr>
        <w:pStyle w:val="BodyTextIndent"/>
        <w:ind w:firstLine="567"/>
      </w:pPr>
      <w:r w:rsidRPr="00834EBE">
        <w:t xml:space="preserve">    7.2. В случае если неиспользованный остаток иных межбюджетных трансфертов, не перечислен в доход районного бюджета, указанные средства подлежат взысканию в доход районного бюджета в порядке, определяемом управлением финансов Администрации Шегарского района.</w:t>
      </w:r>
    </w:p>
    <w:p w:rsidR="00146D19" w:rsidRPr="00834EBE" w:rsidRDefault="00146D19" w:rsidP="00834EBE">
      <w:pPr>
        <w:pStyle w:val="BodyTextIndent"/>
        <w:ind w:firstLine="567"/>
      </w:pPr>
      <w:r w:rsidRPr="00834EBE">
        <w:t xml:space="preserve">    8. Утвердить распределение бюджетных ассигнований по разделам, подразделам, целевым статьям и видам классификации расходов бюджета в ведомственной структуре расходов бюджета муниципального образования</w:t>
      </w:r>
      <w:r w:rsidRPr="00834EBE">
        <w:rPr>
          <w:b/>
          <w:bCs/>
        </w:rPr>
        <w:t xml:space="preserve"> </w:t>
      </w:r>
      <w:r w:rsidRPr="00834EBE">
        <w:t>«Шегарское сельское поселение» на 2016 год согласно приложению 6 к настоящему решению.</w:t>
      </w:r>
    </w:p>
    <w:p w:rsidR="00146D19" w:rsidRPr="00834EBE" w:rsidRDefault="00146D19" w:rsidP="00834EBE">
      <w:pPr>
        <w:pStyle w:val="BodyTextIndent"/>
        <w:ind w:firstLine="567"/>
      </w:pPr>
      <w:r w:rsidRPr="00834EBE">
        <w:t xml:space="preserve">   9. Установить, что заключение договоров, исполнение которых осуществляется за счет средств бюджета поселения, производится в пределах утвержденных им лимитов бюджетных обязательств.</w:t>
      </w:r>
    </w:p>
    <w:p w:rsidR="00146D19" w:rsidRPr="00834EBE" w:rsidRDefault="00146D19" w:rsidP="00834EBE">
      <w:pPr>
        <w:pStyle w:val="BodyTextIndent"/>
        <w:ind w:firstLine="567"/>
      </w:pPr>
      <w:r w:rsidRPr="00834EBE">
        <w:t>Принятые бюджетными учреждениями обязательства, вытекающие из договоров, сверх лимитов бюджетных обязательств,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w:t>
      </w:r>
    </w:p>
    <w:p w:rsidR="00146D19" w:rsidRPr="00834EBE" w:rsidRDefault="00146D19" w:rsidP="00834EBE">
      <w:pPr>
        <w:pStyle w:val="BodyTextIndent"/>
        <w:ind w:firstLine="567"/>
      </w:pPr>
      <w:r w:rsidRPr="00834EBE">
        <w:t>Уполномоченный финансовый орган поселения в процессе кассового исполнения местного бюджета вправе приостанавливать оплату расходов, нарушающих установленный порядок учета обязательств.</w:t>
      </w:r>
    </w:p>
    <w:p w:rsidR="00146D19" w:rsidRPr="00834EBE" w:rsidRDefault="00146D19" w:rsidP="00834EBE">
      <w:pPr>
        <w:pStyle w:val="BodyTextIndent"/>
        <w:ind w:firstLine="567"/>
      </w:pPr>
      <w:r w:rsidRPr="00834EBE">
        <w:t xml:space="preserve">    10. Утвердить предельный объём муниципального долга муниципального образования</w:t>
      </w:r>
      <w:r w:rsidRPr="00834EBE">
        <w:rPr>
          <w:b/>
          <w:bCs/>
        </w:rPr>
        <w:t xml:space="preserve"> </w:t>
      </w:r>
      <w:r w:rsidRPr="00834EBE">
        <w:t xml:space="preserve">«Шегарское сельское поселение» на 2016 год в сумме </w:t>
      </w:r>
      <w:r w:rsidRPr="00834EBE">
        <w:rPr>
          <w:b/>
          <w:bCs/>
        </w:rPr>
        <w:t>0 (Ноль)  рублей</w:t>
      </w:r>
      <w:r w:rsidRPr="00834EBE">
        <w:t xml:space="preserve">. </w:t>
      </w:r>
    </w:p>
    <w:p w:rsidR="00146D19" w:rsidRPr="00834EBE" w:rsidRDefault="00146D19" w:rsidP="00834EBE">
      <w:pPr>
        <w:pStyle w:val="BodyTextIndent"/>
        <w:ind w:firstLine="567"/>
      </w:pPr>
      <w:r w:rsidRPr="00834EBE">
        <w:t xml:space="preserve">    11. Верхний предел муниципального внутреннего долга бюджета муниципального образования</w:t>
      </w:r>
      <w:r w:rsidRPr="00834EBE">
        <w:rPr>
          <w:b/>
          <w:bCs/>
        </w:rPr>
        <w:t xml:space="preserve"> </w:t>
      </w:r>
      <w:r w:rsidRPr="00834EBE">
        <w:t xml:space="preserve">«Шегарское сельское поселение»  по состоянию на 1 января 2016г  </w:t>
      </w:r>
      <w:r w:rsidRPr="00834EBE">
        <w:rPr>
          <w:b/>
          <w:bCs/>
        </w:rPr>
        <w:t>0 (Ноль) руб</w:t>
      </w:r>
      <w:r w:rsidRPr="00834EBE">
        <w:t xml:space="preserve">., в том числе верхний предел долга по муниципальным гарантиям </w:t>
      </w:r>
      <w:r w:rsidRPr="00834EBE">
        <w:rPr>
          <w:b/>
          <w:bCs/>
        </w:rPr>
        <w:t>0 (Ноль) руб</w:t>
      </w:r>
      <w:r w:rsidRPr="00834EBE">
        <w:t>.</w:t>
      </w:r>
    </w:p>
    <w:p w:rsidR="00146D19" w:rsidRPr="00834EBE" w:rsidRDefault="00146D19" w:rsidP="00834EBE">
      <w:pPr>
        <w:pStyle w:val="BodyTextIndent"/>
        <w:ind w:firstLine="567"/>
      </w:pPr>
      <w:r w:rsidRPr="00834EBE">
        <w:t xml:space="preserve">   12. Утвердить нормативы распределения доходов в бюджет муниципального образования</w:t>
      </w:r>
      <w:r w:rsidRPr="00834EBE">
        <w:rPr>
          <w:b/>
          <w:bCs/>
        </w:rPr>
        <w:t xml:space="preserve"> </w:t>
      </w:r>
      <w:r w:rsidRPr="00834EBE">
        <w:t>«Шегарское сельское поселение» на 2016 год согласно приложению 7.</w:t>
      </w:r>
    </w:p>
    <w:p w:rsidR="00146D19" w:rsidRPr="00834EBE" w:rsidRDefault="00146D19" w:rsidP="00834EBE">
      <w:pPr>
        <w:pStyle w:val="BodyTextIndent"/>
        <w:ind w:firstLine="567"/>
      </w:pPr>
      <w:r w:rsidRPr="00834EBE">
        <w:t xml:space="preserve">   13. Утвердить предельную штатную  численность работников  МКУ «Администрация Шегарского сельского поселения» на 2016 год  согласно приложению 8.</w:t>
      </w:r>
    </w:p>
    <w:p w:rsidR="00146D19" w:rsidRPr="00834EBE" w:rsidRDefault="00146D19" w:rsidP="00834EBE">
      <w:pPr>
        <w:pStyle w:val="BodyTextIndent"/>
        <w:ind w:firstLine="567"/>
      </w:pPr>
      <w:r w:rsidRPr="00834EBE">
        <w:t xml:space="preserve">   14.Установить:</w:t>
      </w:r>
    </w:p>
    <w:p w:rsidR="00146D19" w:rsidRPr="00834EBE" w:rsidRDefault="00146D19" w:rsidP="00834EBE">
      <w:pPr>
        <w:pStyle w:val="BodyTextIndent"/>
        <w:ind w:firstLine="567"/>
      </w:pPr>
      <w:r w:rsidRPr="00834EBE">
        <w:t xml:space="preserve">   14.1. Размер резервных фондов администрации Шегарского сельского поселения в размере  0,21 % от общего объёма расходов, что составляет 40,0 тыс. руб.</w:t>
      </w:r>
    </w:p>
    <w:p w:rsidR="00146D19" w:rsidRPr="00834EBE" w:rsidRDefault="00146D19" w:rsidP="00834EBE">
      <w:pPr>
        <w:pStyle w:val="BodyTextIndent"/>
        <w:ind w:firstLine="567"/>
      </w:pPr>
      <w:r w:rsidRPr="00834EBE">
        <w:t xml:space="preserve">   14.2. Финансовый резерв предупреждения и ликвидации чрезвычайных ситуаций Шегарского сельского поселения в размере 0,27 % от общего объёма расходов бюджета в сумме 27,0 тыс. руб.;</w:t>
      </w:r>
    </w:p>
    <w:p w:rsidR="00146D19" w:rsidRPr="00834EBE" w:rsidRDefault="00146D19" w:rsidP="00834EBE">
      <w:pPr>
        <w:pStyle w:val="BodyTextIndent"/>
        <w:ind w:firstLine="567"/>
      </w:pPr>
      <w:r w:rsidRPr="00834EBE">
        <w:t xml:space="preserve">     15. Муниципальному казённому учреждению «Администрация  Шегарского сельского поселения» в срок не позднее 30 января 2016 года предоставить на рассмотрение Совета:</w:t>
      </w:r>
    </w:p>
    <w:p w:rsidR="00146D19" w:rsidRPr="00834EBE" w:rsidRDefault="00146D19" w:rsidP="00834EBE">
      <w:pPr>
        <w:pStyle w:val="BodyTextIndent"/>
        <w:ind w:firstLine="567"/>
      </w:pPr>
      <w:r w:rsidRPr="00834EBE">
        <w:t>План проведения ремонта муниципального жилого фонда;</w:t>
      </w:r>
    </w:p>
    <w:p w:rsidR="00146D19" w:rsidRPr="00834EBE" w:rsidRDefault="00146D19" w:rsidP="00834EBE">
      <w:pPr>
        <w:pStyle w:val="BodyTextIndent"/>
        <w:ind w:firstLine="567"/>
      </w:pPr>
      <w:r w:rsidRPr="00834EBE">
        <w:t>План проведения работ по благоустройству в разрезе населенных пунктов поселения;</w:t>
      </w:r>
    </w:p>
    <w:p w:rsidR="00146D19" w:rsidRPr="00834EBE" w:rsidRDefault="00146D19" w:rsidP="00834EBE">
      <w:pPr>
        <w:pStyle w:val="BodyTextIndent"/>
        <w:ind w:firstLine="567"/>
      </w:pPr>
      <w:r w:rsidRPr="00834EBE">
        <w:t>Объемы средств на содержание дорог по каждому населенному пункту;</w:t>
      </w:r>
    </w:p>
    <w:p w:rsidR="00146D19" w:rsidRPr="00834EBE" w:rsidRDefault="00146D19" w:rsidP="00834EBE">
      <w:pPr>
        <w:pStyle w:val="BodyTextIndent"/>
        <w:ind w:firstLine="567"/>
      </w:pPr>
      <w:r w:rsidRPr="00834EBE">
        <w:t>Объемы средств на финансирование уличного освещения по каждому населенному пункту;</w:t>
      </w:r>
    </w:p>
    <w:p w:rsidR="00146D19" w:rsidRPr="00834EBE" w:rsidRDefault="00146D19" w:rsidP="00834EBE">
      <w:pPr>
        <w:pStyle w:val="BodyTextIndent"/>
        <w:ind w:firstLine="567"/>
      </w:pPr>
      <w:r w:rsidRPr="00834EBE">
        <w:t>Объем средств, направленных на развитие ФК и спорта в разрезе населенных пунктов;</w:t>
      </w:r>
    </w:p>
    <w:p w:rsidR="00146D19" w:rsidRPr="00834EBE" w:rsidRDefault="00146D19" w:rsidP="00834EBE">
      <w:pPr>
        <w:pStyle w:val="BodyTextIndent"/>
        <w:ind w:firstLine="567"/>
      </w:pPr>
      <w:r w:rsidRPr="00834EBE">
        <w:t>Объем средств, направленных на содержание свалок;</w:t>
      </w:r>
    </w:p>
    <w:p w:rsidR="00146D19" w:rsidRPr="00834EBE" w:rsidRDefault="00146D19" w:rsidP="00834EBE">
      <w:pPr>
        <w:pStyle w:val="BodyTextIndent"/>
        <w:ind w:firstLine="567"/>
      </w:pPr>
      <w:r w:rsidRPr="00834EBE">
        <w:t xml:space="preserve">План проведения ремонта водопроводных сетей по населенным пунктам. </w:t>
      </w:r>
    </w:p>
    <w:p w:rsidR="00146D19" w:rsidRPr="00834EBE" w:rsidRDefault="00146D19" w:rsidP="00834EBE">
      <w:pPr>
        <w:pStyle w:val="BodyTextIndent"/>
        <w:ind w:firstLine="567"/>
      </w:pPr>
      <w:r w:rsidRPr="00834EBE">
        <w:t xml:space="preserve">   16. Установить, что нормативные правовые акты Администрации Шегарского сельского поселения и Совета поселения, принимаемые в 2016 году, влекущие дополнительные расходы за счет средств  бюджета поселения, а также сокращающие его доходы, реализуются только при наличии дополнительных источников финансирования расходов  бюджета поселения, с одновременным внесением соответствующих изменений в решение Совета Шегарского сельского поселения «О бюджете муниципального образования «Шегарское  сельское  поселение»  на 2016 год».</w:t>
      </w:r>
    </w:p>
    <w:p w:rsidR="00146D19" w:rsidRPr="00834EBE" w:rsidRDefault="00146D19" w:rsidP="00834EBE">
      <w:pPr>
        <w:pStyle w:val="BodyTextIndent"/>
        <w:ind w:firstLine="567"/>
      </w:pPr>
      <w:r w:rsidRPr="00834EBE">
        <w:t xml:space="preserve">   17. Установить, что детализация объектов бюджетной классификации  операций сектора государственного управления бюджета поселения на 2016 год, осуществляется уполномоченным финансовым органом поселения.</w:t>
      </w:r>
    </w:p>
    <w:p w:rsidR="00146D19" w:rsidRPr="00834EBE" w:rsidRDefault="00146D19" w:rsidP="00834EBE">
      <w:pPr>
        <w:pStyle w:val="BodyTextIndent"/>
        <w:ind w:firstLine="567"/>
      </w:pPr>
      <w:r w:rsidRPr="00834EBE">
        <w:t xml:space="preserve">  18. Установить, что:</w:t>
      </w:r>
    </w:p>
    <w:p w:rsidR="00146D19" w:rsidRPr="00834EBE" w:rsidRDefault="00146D19" w:rsidP="00834EBE">
      <w:pPr>
        <w:pStyle w:val="BodyTextIndent"/>
        <w:ind w:firstLine="567"/>
      </w:pPr>
      <w:r w:rsidRPr="00834EBE">
        <w:t xml:space="preserve">  18.1. Средства компенсации затрат муниципальным казённым  учреждениям от оказания коммунальных услуг не являются доходами от предпринимательской деятельности и зачисляются в доходы Шегарского сельского поселения;</w:t>
      </w:r>
    </w:p>
    <w:p w:rsidR="00146D19" w:rsidRPr="00834EBE" w:rsidRDefault="00146D19" w:rsidP="00834EBE">
      <w:pPr>
        <w:pStyle w:val="BodyTextIndent"/>
        <w:ind w:firstLine="567"/>
      </w:pPr>
      <w:r w:rsidRPr="00834EBE">
        <w:t xml:space="preserve"> 18.2. Средства, полученные муниципальными казёнными учреждениями от сдачи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зачисляются в бюджет Шегарского сельского поселения.</w:t>
      </w:r>
    </w:p>
    <w:p w:rsidR="00146D19" w:rsidRPr="00834EBE" w:rsidRDefault="00146D19" w:rsidP="00834EBE">
      <w:pPr>
        <w:pStyle w:val="BodyTextIndent"/>
        <w:ind w:firstLine="567"/>
      </w:pPr>
      <w:r w:rsidRPr="00834EBE">
        <w:t xml:space="preserve">    19. Установить, что остатки средств бюджета муниципального образования</w:t>
      </w:r>
      <w:r w:rsidRPr="00834EBE">
        <w:rPr>
          <w:b/>
          <w:bCs/>
        </w:rPr>
        <w:t xml:space="preserve"> </w:t>
      </w:r>
      <w:r w:rsidRPr="00834EBE">
        <w:t>«Шегарское сельское поселение»на начало текущего  финансового года в объеме до 100% могут направляться на покрытие временных кассовых разрывов, возникающих при исполнении бюджета.</w:t>
      </w:r>
    </w:p>
    <w:p w:rsidR="00146D19" w:rsidRPr="00834EBE" w:rsidRDefault="00146D19" w:rsidP="00834EBE">
      <w:pPr>
        <w:pStyle w:val="BodyTextIndent"/>
        <w:ind w:firstLine="567"/>
      </w:pPr>
      <w:r w:rsidRPr="00834EBE">
        <w:t xml:space="preserve">    20. Установить, что в ходе исполнения настоящего решения могут быть внесены изменения в показатели сводной бюджетной росписи по соответствующим главным распорядителям средств бюджета  муниципального образования</w:t>
      </w:r>
      <w:r w:rsidRPr="00834EBE">
        <w:rPr>
          <w:b/>
          <w:bCs/>
        </w:rPr>
        <w:t xml:space="preserve"> </w:t>
      </w:r>
      <w:r w:rsidRPr="00834EBE">
        <w:t>«Шегарское сельское поселение» с последующим внесением  изменений в настоящее решение:</w:t>
      </w:r>
    </w:p>
    <w:p w:rsidR="00146D19" w:rsidRPr="00834EBE" w:rsidRDefault="00146D19" w:rsidP="00834EBE">
      <w:pPr>
        <w:pStyle w:val="BodyTextIndent"/>
        <w:ind w:firstLine="567"/>
      </w:pPr>
      <w:r w:rsidRPr="00834EBE">
        <w:t xml:space="preserve">   20.1. При изменении порядка применения бюджетной классификации;</w:t>
      </w:r>
    </w:p>
    <w:p w:rsidR="00146D19" w:rsidRPr="00834EBE" w:rsidRDefault="00146D19" w:rsidP="00834EBE">
      <w:pPr>
        <w:pStyle w:val="BodyTextIndent"/>
        <w:ind w:firstLine="567"/>
      </w:pPr>
      <w:r w:rsidRPr="00834EBE">
        <w:t xml:space="preserve">   20.2. При распределении средств резервных фондов.</w:t>
      </w:r>
    </w:p>
    <w:p w:rsidR="00146D19" w:rsidRPr="00834EBE" w:rsidRDefault="00146D19" w:rsidP="00834EBE">
      <w:pPr>
        <w:pStyle w:val="BodyTextIndent"/>
        <w:ind w:firstLine="567"/>
      </w:pPr>
      <w:r w:rsidRPr="00834EBE">
        <w:t xml:space="preserve">   21. 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вправе предусмотреть авансовые платежи:</w:t>
      </w:r>
    </w:p>
    <w:p w:rsidR="00146D19" w:rsidRPr="00834EBE" w:rsidRDefault="00146D19" w:rsidP="00834EBE">
      <w:pPr>
        <w:pStyle w:val="BodyTextIndent"/>
        <w:ind w:firstLine="567"/>
      </w:pPr>
      <w:r w:rsidRPr="00834EBE">
        <w:tab/>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спортивных выездных мероприятиях, о подписке на печатные издания и об их приобретении, обучении на курсах  повышения квалификации, приобретении авиа – и железнодорожных билетов, билетов для проезда городским и пригородным транспортом и путёвок на санаторно-курортное лечение, по договорам обязательного страхования гражданской ответственности владельцев транспортных  средств;</w:t>
      </w:r>
    </w:p>
    <w:p w:rsidR="00146D19" w:rsidRPr="00834EBE" w:rsidRDefault="00146D19" w:rsidP="00834EBE">
      <w:pPr>
        <w:pStyle w:val="BodyTextIndent"/>
        <w:ind w:firstLine="567"/>
      </w:pPr>
      <w:r w:rsidRPr="00834EBE">
        <w:tab/>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146D19" w:rsidRPr="00834EBE" w:rsidRDefault="00146D19" w:rsidP="00834EBE">
      <w:pPr>
        <w:pStyle w:val="BodyTextIndent"/>
        <w:ind w:firstLine="567"/>
      </w:pPr>
      <w:r w:rsidRPr="00834EBE">
        <w:t xml:space="preserve">    22. Установить, что в 2016 году в первоочередном порядке из местного бюджета финансируются следующие расходы:</w:t>
      </w:r>
    </w:p>
    <w:p w:rsidR="00146D19" w:rsidRPr="00834EBE" w:rsidRDefault="00146D19" w:rsidP="00834EBE">
      <w:pPr>
        <w:pStyle w:val="BodyTextIndent"/>
        <w:ind w:firstLine="567"/>
      </w:pPr>
      <w:r w:rsidRPr="00834EBE">
        <w:tab/>
        <w:t>оплата труда и начисления на неё, стипендии;</w:t>
      </w:r>
    </w:p>
    <w:p w:rsidR="00146D19" w:rsidRPr="00834EBE" w:rsidRDefault="00146D19" w:rsidP="00834EBE">
      <w:pPr>
        <w:pStyle w:val="BodyTextIndent"/>
        <w:ind w:firstLine="567"/>
      </w:pPr>
      <w:r w:rsidRPr="00834EBE">
        <w:t xml:space="preserve">   оплата коммунальных услуг, услуг связи, транспортных услуг;</w:t>
      </w:r>
    </w:p>
    <w:p w:rsidR="00146D19" w:rsidRPr="00834EBE" w:rsidRDefault="00146D19" w:rsidP="00834EBE">
      <w:pPr>
        <w:pStyle w:val="BodyTextIndent"/>
        <w:ind w:firstLine="567"/>
      </w:pPr>
      <w:r w:rsidRPr="00834EBE">
        <w:tab/>
        <w:t>предоставление мер социальной поддержки отдельным категориям граждан;</w:t>
      </w:r>
    </w:p>
    <w:p w:rsidR="00146D19" w:rsidRPr="00834EBE" w:rsidRDefault="00146D19" w:rsidP="00834EBE">
      <w:pPr>
        <w:pStyle w:val="BodyTextIndent"/>
        <w:ind w:firstLine="567"/>
      </w:pPr>
      <w:r w:rsidRPr="00834EBE">
        <w:tab/>
        <w:t>оплата котельно-печного топлива, горюче – смазочных материалов;</w:t>
      </w:r>
    </w:p>
    <w:p w:rsidR="00146D19" w:rsidRPr="00834EBE" w:rsidRDefault="00146D19" w:rsidP="00834EBE">
      <w:pPr>
        <w:pStyle w:val="BodyTextIndent"/>
        <w:ind w:firstLine="567"/>
      </w:pPr>
      <w:r w:rsidRPr="00834EBE">
        <w:tab/>
        <w:t>уплата налогов и сборов и иных обязательных платежей;</w:t>
      </w:r>
    </w:p>
    <w:p w:rsidR="00146D19" w:rsidRPr="00834EBE" w:rsidRDefault="00146D19" w:rsidP="00834EBE">
      <w:pPr>
        <w:pStyle w:val="BodyTextIndent"/>
        <w:ind w:firstLine="567"/>
      </w:pPr>
      <w:r w:rsidRPr="00834EBE">
        <w:tab/>
        <w:t>расходы на исполнение судебных актов по обращению взыскания на средства местного бюджета;</w:t>
      </w:r>
    </w:p>
    <w:p w:rsidR="00146D19" w:rsidRPr="00834EBE" w:rsidRDefault="00146D19" w:rsidP="00834EBE">
      <w:pPr>
        <w:pStyle w:val="BodyTextIndent"/>
        <w:ind w:firstLine="567"/>
      </w:pPr>
      <w:r w:rsidRPr="00834EBE">
        <w:tab/>
        <w:t>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146D19" w:rsidRPr="00834EBE" w:rsidRDefault="00146D19" w:rsidP="00834EBE">
      <w:pPr>
        <w:pStyle w:val="BodyTextIndent"/>
        <w:ind w:firstLine="567"/>
      </w:pPr>
      <w:r w:rsidRPr="00834EBE">
        <w:t xml:space="preserve">  иные неотложные расходы.</w:t>
      </w:r>
    </w:p>
    <w:p w:rsidR="00146D19" w:rsidRPr="00834EBE" w:rsidRDefault="00146D19" w:rsidP="00834EBE">
      <w:pPr>
        <w:pStyle w:val="BodyTextIndent"/>
        <w:ind w:firstLine="567"/>
      </w:pPr>
      <w:r w:rsidRPr="00834EBE">
        <w:t xml:space="preserve">      23. Установить, что финансовое обеспечение передаваемых полномочий  муниципального образования</w:t>
      </w:r>
      <w:r w:rsidRPr="00834EBE">
        <w:rPr>
          <w:b/>
          <w:bCs/>
        </w:rPr>
        <w:t xml:space="preserve"> </w:t>
      </w:r>
      <w:r w:rsidRPr="00834EBE">
        <w:t xml:space="preserve">«Шегарское сельское поселение»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4051,00 тыс. руб., а именно:                                                                                                                                                        </w:t>
      </w:r>
    </w:p>
    <w:p w:rsidR="00146D19" w:rsidRPr="00834EBE" w:rsidRDefault="00146D19" w:rsidP="00834EBE">
      <w:pPr>
        <w:pStyle w:val="BodyTextIndent"/>
        <w:ind w:firstLine="567"/>
      </w:pPr>
      <w:r w:rsidRPr="00834EBE">
        <w:t>- Утверждение генеральных планов сельского поселения, правил землепользования и застройки, утверждение подготовленной на основе генеральных планов Шегарского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утверждение местных нормативов градостроительного проектирования Шегарского сельского поселения, осмотр зданий, сооружений и выдача рекомендаций об устранении выявленных в ходе таких осмотров нарушений в сумме – 267,4 тыс. руб.;</w:t>
      </w:r>
    </w:p>
    <w:p w:rsidR="00146D19" w:rsidRPr="00834EBE" w:rsidRDefault="00146D19" w:rsidP="00834EBE">
      <w:pPr>
        <w:pStyle w:val="BodyTextIndent"/>
        <w:ind w:firstLine="567"/>
      </w:pPr>
      <w:r w:rsidRPr="00834EBE">
        <w:t xml:space="preserve">- создание условий для организации досуга и обеспечения жителей Шегарского сельского поселения услугами организаций культуры  в сумме – 3783,6 тыс. руб.; </w:t>
      </w:r>
    </w:p>
    <w:p w:rsidR="00146D19" w:rsidRPr="00834EBE" w:rsidRDefault="00146D19" w:rsidP="00834EBE">
      <w:pPr>
        <w:pStyle w:val="BodyTextIndent"/>
        <w:ind w:firstLine="567"/>
      </w:pPr>
      <w:r w:rsidRPr="00834EBE">
        <w:t>- казначейское исполнение бюджета Шегарского сельского поселения;</w:t>
      </w:r>
    </w:p>
    <w:p w:rsidR="00146D19" w:rsidRPr="00834EBE" w:rsidRDefault="00146D19" w:rsidP="00834EBE">
      <w:pPr>
        <w:pStyle w:val="BodyTextIndent"/>
        <w:ind w:firstLine="0"/>
      </w:pPr>
      <w:r w:rsidRPr="00834EBE">
        <w:t xml:space="preserve">         - контроль  за исполнением бюджета Шегарского сельского поселения;</w:t>
      </w:r>
    </w:p>
    <w:p w:rsidR="00146D19" w:rsidRPr="00834EBE" w:rsidRDefault="00146D19" w:rsidP="00834EBE">
      <w:pPr>
        <w:pStyle w:val="BodyTextIndent"/>
        <w:ind w:firstLine="567"/>
      </w:pPr>
      <w:r w:rsidRPr="00834EBE">
        <w:t xml:space="preserve">     - организация строительства и содержания муниципальных сетей газоснабжения расположенных на территории муниципального образования «Шегарское сельское поселение».</w:t>
      </w:r>
    </w:p>
    <w:p w:rsidR="00146D19" w:rsidRPr="00834EBE" w:rsidRDefault="00146D19" w:rsidP="00834EBE">
      <w:pPr>
        <w:pStyle w:val="BodyTextIndent"/>
        <w:ind w:firstLine="567"/>
      </w:pPr>
      <w:r w:rsidRPr="00834EBE">
        <w:t xml:space="preserve">      24. Утвердить доходы бюджета муниципального образования</w:t>
      </w:r>
      <w:r w:rsidRPr="00834EBE">
        <w:rPr>
          <w:b/>
          <w:bCs/>
        </w:rPr>
        <w:t xml:space="preserve"> </w:t>
      </w:r>
      <w:r w:rsidRPr="00834EBE">
        <w:t>«Шегарское сельское поселение» на 2016 год согласно приложению 9.</w:t>
      </w:r>
    </w:p>
    <w:p w:rsidR="00146D19" w:rsidRPr="00834EBE" w:rsidRDefault="00146D19" w:rsidP="00834EBE">
      <w:pPr>
        <w:pStyle w:val="BodyTextIndent"/>
        <w:ind w:firstLine="567"/>
      </w:pPr>
      <w:r w:rsidRPr="00834EBE">
        <w:t xml:space="preserve">      25. Установить на 2016 год размер расчетной единицы для исчисления фонда оплаты труда муниципальных служащих равным 1108,68 руб. с применением коэффициента индексации расчетной единицы 1,05.</w:t>
      </w:r>
    </w:p>
    <w:p w:rsidR="00146D19" w:rsidRPr="00834EBE" w:rsidRDefault="00146D19" w:rsidP="00834EBE">
      <w:pPr>
        <w:pStyle w:val="BodyTextIndent"/>
        <w:ind w:firstLine="567"/>
      </w:pPr>
      <w:r w:rsidRPr="00834EBE">
        <w:t xml:space="preserve">      26. Утвердить финансовое обеспечение бюджету Шегарского района из бюджета Шегарского сельского поселения на 2016 год согласно приложению 10.</w:t>
      </w:r>
    </w:p>
    <w:p w:rsidR="00146D19" w:rsidRPr="00834EBE" w:rsidRDefault="00146D19" w:rsidP="00834EBE">
      <w:pPr>
        <w:pStyle w:val="BodyTextIndent"/>
        <w:ind w:firstLine="567"/>
      </w:pPr>
      <w:r w:rsidRPr="00834EBE">
        <w:t xml:space="preserve">      27. 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w:t>
      </w:r>
      <w:hyperlink r:id="rId5" w:history="1">
        <w:r w:rsidRPr="00834EBE">
          <w:t>случаях</w:t>
        </w:r>
      </w:hyperlink>
      <w:r w:rsidRPr="00834EBE">
        <w:t>, предусмотренных порядком в соответствии с приложением 11 к настоящему решению, предоставляются из бюджета муниципального образования «Шегарское сельское поселение»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146D19" w:rsidRPr="00834EBE" w:rsidRDefault="00146D19" w:rsidP="00834EBE">
      <w:pPr>
        <w:pStyle w:val="BodyTextIndent"/>
        <w:ind w:firstLine="567"/>
      </w:pPr>
      <w:r w:rsidRPr="00834EBE">
        <w:t xml:space="preserve">      28. Утвердить источники финансирования дефицита  бюджета муниципального образования «Шегарское сельское поселение» на 2016 год согласно приложению 12  к настоящему решению;</w:t>
      </w:r>
    </w:p>
    <w:p w:rsidR="00146D19" w:rsidRPr="00834EBE" w:rsidRDefault="00146D19" w:rsidP="00834EBE">
      <w:pPr>
        <w:pStyle w:val="BodyTextIndent"/>
        <w:ind w:firstLine="567"/>
      </w:pPr>
      <w:r w:rsidRPr="00834EBE">
        <w:t xml:space="preserve">      29. Утвердить объем бюджетных ассигнований, направляемых на исполнение публичных нормативных обязательств  на 2016 год в сумме 0 (Ноль)  рублей.</w:t>
      </w:r>
    </w:p>
    <w:p w:rsidR="00146D19" w:rsidRPr="00834EBE" w:rsidRDefault="00146D19" w:rsidP="00834EBE">
      <w:pPr>
        <w:pStyle w:val="BodyTextIndent"/>
        <w:ind w:firstLine="567"/>
      </w:pPr>
      <w:r w:rsidRPr="00834EBE">
        <w:t xml:space="preserve">      30. Утвердить объем бюджетных ассигнований  муниципального дорожного фонда Шегарского сельского поселения на 2016 год  в сумме 3535,1 тыс.руб.</w:t>
      </w:r>
    </w:p>
    <w:p w:rsidR="00146D19" w:rsidRPr="00834EBE" w:rsidRDefault="00146D19" w:rsidP="00834EBE">
      <w:pPr>
        <w:pStyle w:val="BodyTextIndent"/>
        <w:ind w:firstLine="567"/>
      </w:pPr>
      <w:r w:rsidRPr="00834EBE">
        <w:t xml:space="preserve">      31. Настоящее решение вступает в силу с 1 января 2016 года.</w:t>
      </w:r>
      <w:r w:rsidRPr="00834EBE">
        <w:tab/>
      </w:r>
    </w:p>
    <w:p w:rsidR="00146D19" w:rsidRPr="00834EBE" w:rsidRDefault="00146D19" w:rsidP="00834EBE">
      <w:pPr>
        <w:pStyle w:val="BodyTextIndent"/>
        <w:ind w:firstLine="567"/>
      </w:pPr>
      <w:r w:rsidRPr="00834EBE">
        <w:t xml:space="preserve">      32. Настоящее решение подлежит опубликованию в газете «Шегарский вестник» и размещению на официальном сайте Администрации Шегарского сельского поселения.</w:t>
      </w:r>
    </w:p>
    <w:p w:rsidR="00146D19" w:rsidRPr="00834EBE" w:rsidRDefault="00146D19" w:rsidP="00834EBE">
      <w:pPr>
        <w:pStyle w:val="BodyTextIndent"/>
        <w:ind w:firstLine="567"/>
      </w:pPr>
      <w:r w:rsidRPr="00834EBE">
        <w:t xml:space="preserve">      33.  Контроль за исполнением настоящего решения возложить на бюджетный комитет Совета Шегарского сельского поселения.</w:t>
      </w:r>
    </w:p>
    <w:p w:rsidR="00146D19" w:rsidRPr="00834EBE" w:rsidRDefault="00146D19" w:rsidP="00834EBE">
      <w:pPr>
        <w:pStyle w:val="BodyTextIndent"/>
        <w:ind w:firstLine="567"/>
      </w:pPr>
    </w:p>
    <w:p w:rsidR="00146D19" w:rsidRPr="00834EBE" w:rsidRDefault="00146D19" w:rsidP="00834EBE">
      <w:pPr>
        <w:pStyle w:val="BodyTextIndent"/>
        <w:ind w:firstLine="0"/>
      </w:pPr>
      <w:r w:rsidRPr="00834EBE">
        <w:t xml:space="preserve">      </w:t>
      </w:r>
    </w:p>
    <w:p w:rsidR="00146D19" w:rsidRPr="00834EBE" w:rsidRDefault="00146D19" w:rsidP="00834EBE">
      <w:pPr>
        <w:pStyle w:val="BodyTextIndent"/>
        <w:ind w:firstLine="0"/>
      </w:pPr>
    </w:p>
    <w:p w:rsidR="00146D19" w:rsidRPr="00834EBE" w:rsidRDefault="00146D19" w:rsidP="00834EBE">
      <w:pPr>
        <w:pStyle w:val="BodyTextIndent"/>
        <w:ind w:firstLine="0"/>
      </w:pPr>
    </w:p>
    <w:p w:rsidR="00146D19" w:rsidRPr="00834EBE" w:rsidRDefault="00146D19" w:rsidP="00834EBE">
      <w:pPr>
        <w:pStyle w:val="BodyTextIndent"/>
        <w:ind w:firstLine="0"/>
      </w:pPr>
    </w:p>
    <w:p w:rsidR="00146D19" w:rsidRPr="00834EBE" w:rsidRDefault="00146D19" w:rsidP="00834EBE">
      <w:pPr>
        <w:pStyle w:val="BodyTextIndent"/>
        <w:ind w:firstLine="0"/>
      </w:pPr>
    </w:p>
    <w:p w:rsidR="00146D19" w:rsidRPr="00834EBE" w:rsidRDefault="00146D19" w:rsidP="00834EBE">
      <w:pPr>
        <w:pStyle w:val="BodyTextIndent"/>
        <w:ind w:firstLine="0"/>
      </w:pPr>
    </w:p>
    <w:p w:rsidR="00146D19" w:rsidRPr="00834EBE" w:rsidRDefault="00146D19" w:rsidP="00834EBE">
      <w:pPr>
        <w:pStyle w:val="BodyTextIndent"/>
        <w:ind w:firstLine="0"/>
      </w:pPr>
      <w:r w:rsidRPr="00834EBE">
        <w:t>Председатель Совета Шегарского</w:t>
      </w:r>
    </w:p>
    <w:p w:rsidR="00146D19" w:rsidRPr="00834EBE" w:rsidRDefault="00146D19" w:rsidP="00834EBE">
      <w:pPr>
        <w:pStyle w:val="BodyTextIndent"/>
        <w:ind w:firstLine="0"/>
      </w:pPr>
      <w:r w:rsidRPr="00834EBE">
        <w:t>сельского поселения</w:t>
      </w:r>
    </w:p>
    <w:p w:rsidR="00146D19" w:rsidRPr="00834EBE" w:rsidRDefault="00146D19" w:rsidP="00834EBE">
      <w:pPr>
        <w:pStyle w:val="BodyTextIndent"/>
        <w:ind w:firstLine="0"/>
      </w:pPr>
      <w:r w:rsidRPr="00834EBE">
        <w:t xml:space="preserve">Глава  администрации </w:t>
      </w:r>
    </w:p>
    <w:p w:rsidR="00146D19" w:rsidRPr="00834EBE" w:rsidRDefault="00146D19" w:rsidP="00834EBE">
      <w:pPr>
        <w:pStyle w:val="BodyTextIndent"/>
        <w:ind w:firstLine="0"/>
      </w:pPr>
      <w:r w:rsidRPr="00834EBE">
        <w:t>Шегарского сельского  поселения                                                Ю.Д.Матросов</w:t>
      </w: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jc w:val="both"/>
        <w:rPr>
          <w:rFonts w:ascii="Arial" w:hAnsi="Arial" w:cs="Arial"/>
        </w:rPr>
      </w:pPr>
    </w:p>
    <w:p w:rsidR="00146D19" w:rsidRDefault="00146D19" w:rsidP="00834EBE">
      <w:pPr>
        <w:pStyle w:val="a0"/>
        <w:jc w:val="right"/>
        <w:rPr>
          <w:rFonts w:ascii="Times New Roman" w:hAnsi="Times New Roman" w:cs="Times New Roman"/>
          <w:sz w:val="18"/>
          <w:szCs w:val="18"/>
        </w:rPr>
      </w:pPr>
      <w:r w:rsidRPr="00834EBE">
        <w:rPr>
          <w:rFonts w:ascii="Times New Roman" w:hAnsi="Times New Roman" w:cs="Times New Roman"/>
          <w:sz w:val="18"/>
          <w:szCs w:val="18"/>
        </w:rPr>
        <w:t xml:space="preserve">Приложение № 1                                             </w:t>
      </w:r>
    </w:p>
    <w:p w:rsidR="00146D19" w:rsidRDefault="00146D19" w:rsidP="00834EBE">
      <w:pPr>
        <w:pStyle w:val="a0"/>
        <w:jc w:val="right"/>
        <w:rPr>
          <w:rFonts w:ascii="Times New Roman" w:hAnsi="Times New Roman" w:cs="Times New Roman"/>
          <w:sz w:val="18"/>
          <w:szCs w:val="18"/>
        </w:rPr>
      </w:pPr>
      <w:r w:rsidRPr="00834EBE">
        <w:rPr>
          <w:rFonts w:ascii="Times New Roman" w:hAnsi="Times New Roman" w:cs="Times New Roman"/>
          <w:sz w:val="18"/>
          <w:szCs w:val="18"/>
        </w:rPr>
        <w:t xml:space="preserve">к решению Совета Шегарского  </w:t>
      </w:r>
    </w:p>
    <w:p w:rsidR="00146D19" w:rsidRDefault="00146D19" w:rsidP="00834EBE">
      <w:pPr>
        <w:pStyle w:val="a0"/>
        <w:jc w:val="right"/>
        <w:rPr>
          <w:rFonts w:ascii="Times New Roman" w:hAnsi="Times New Roman" w:cs="Times New Roman"/>
          <w:sz w:val="18"/>
          <w:szCs w:val="18"/>
        </w:rPr>
      </w:pPr>
      <w:r w:rsidRPr="00834EBE">
        <w:rPr>
          <w:rFonts w:ascii="Times New Roman" w:hAnsi="Times New Roman" w:cs="Times New Roman"/>
          <w:sz w:val="18"/>
          <w:szCs w:val="18"/>
        </w:rPr>
        <w:t>сельского      поселения от "   "              2015 №_____</w:t>
      </w:r>
    </w:p>
    <w:p w:rsidR="00146D19" w:rsidRDefault="00146D19" w:rsidP="00834EBE">
      <w:pPr>
        <w:pStyle w:val="a0"/>
        <w:rPr>
          <w:rFonts w:ascii="Times New Roman" w:hAnsi="Times New Roman" w:cs="Times New Roman"/>
          <w:sz w:val="18"/>
          <w:szCs w:val="18"/>
        </w:rPr>
      </w:pPr>
    </w:p>
    <w:p w:rsidR="00146D19" w:rsidRDefault="00146D19" w:rsidP="00834EBE">
      <w:pPr>
        <w:pStyle w:val="a0"/>
        <w:jc w:val="center"/>
        <w:rPr>
          <w:rFonts w:ascii="Times New Roman" w:hAnsi="Times New Roman" w:cs="Times New Roman"/>
          <w:b/>
          <w:bCs/>
        </w:rPr>
      </w:pPr>
      <w:r w:rsidRPr="00834EBE">
        <w:rPr>
          <w:rFonts w:ascii="Times New Roman" w:hAnsi="Times New Roman" w:cs="Times New Roman"/>
          <w:b/>
          <w:bCs/>
        </w:rPr>
        <w:t>Перечень главных администраторов доходов  бюджета муниципального образования «Шегарское сельское поселение»</w:t>
      </w:r>
      <w:r w:rsidRPr="00834EBE">
        <w:rPr>
          <w:rFonts w:ascii="Times New Roman" w:hAnsi="Times New Roman" w:cs="Times New Roman"/>
        </w:rPr>
        <w:t xml:space="preserve"> </w:t>
      </w:r>
      <w:r w:rsidRPr="00834EBE">
        <w:rPr>
          <w:rFonts w:ascii="Times New Roman" w:hAnsi="Times New Roman" w:cs="Times New Roman"/>
          <w:b/>
          <w:bCs/>
        </w:rPr>
        <w:t>- органов местного самоуправления, органов местной администрации и муниципальных учреждений Шегарского сельского поселения  на  2016 год</w:t>
      </w:r>
    </w:p>
    <w:tbl>
      <w:tblPr>
        <w:tblpPr w:leftFromText="180" w:rightFromText="180" w:vertAnchor="text" w:horzAnchor="margin" w:tblpY="86"/>
        <w:tblOverlap w:val="never"/>
        <w:tblW w:w="10140" w:type="dxa"/>
        <w:tblLook w:val="00A0"/>
      </w:tblPr>
      <w:tblGrid>
        <w:gridCol w:w="2300"/>
        <w:gridCol w:w="7840"/>
      </w:tblGrid>
      <w:tr w:rsidR="00146D19" w:rsidRPr="00834EBE">
        <w:trPr>
          <w:trHeight w:val="600"/>
        </w:trPr>
        <w:tc>
          <w:tcPr>
            <w:tcW w:w="2300" w:type="dxa"/>
            <w:vMerge w:val="restart"/>
            <w:tcBorders>
              <w:top w:val="single" w:sz="8" w:space="0" w:color="auto"/>
              <w:left w:val="single" w:sz="8" w:space="0" w:color="auto"/>
              <w:bottom w:val="single" w:sz="4" w:space="0" w:color="auto"/>
              <w:right w:val="single" w:sz="4" w:space="0" w:color="auto"/>
            </w:tcBorders>
            <w:vAlign w:val="center"/>
          </w:tcPr>
          <w:p w:rsidR="00146D19" w:rsidRPr="00834EBE" w:rsidRDefault="00146D19" w:rsidP="00834EBE">
            <w:pPr>
              <w:jc w:val="center"/>
              <w:rPr>
                <w:rFonts w:ascii="Arial" w:hAnsi="Arial" w:cs="Arial"/>
              </w:rPr>
            </w:pPr>
            <w:r w:rsidRPr="00834EBE">
              <w:t>Код администратора доходов</w:t>
            </w:r>
            <w:r w:rsidRPr="00834EBE">
              <w:rPr>
                <w:rFonts w:ascii="Arial" w:hAnsi="Arial" w:cs="Arial"/>
              </w:rPr>
              <w:t xml:space="preserve"> </w:t>
            </w:r>
          </w:p>
        </w:tc>
        <w:tc>
          <w:tcPr>
            <w:tcW w:w="7840" w:type="dxa"/>
            <w:vMerge w:val="restart"/>
            <w:tcBorders>
              <w:top w:val="single" w:sz="8" w:space="0" w:color="auto"/>
              <w:left w:val="single" w:sz="4" w:space="0" w:color="auto"/>
              <w:bottom w:val="single" w:sz="4" w:space="0" w:color="auto"/>
              <w:right w:val="single" w:sz="8" w:space="0" w:color="auto"/>
            </w:tcBorders>
            <w:vAlign w:val="center"/>
          </w:tcPr>
          <w:p w:rsidR="00146D19" w:rsidRPr="00834EBE" w:rsidRDefault="00146D19" w:rsidP="00834EBE">
            <w:pPr>
              <w:jc w:val="center"/>
            </w:pPr>
            <w:r w:rsidRPr="00834EBE">
              <w:t>Наименование главного администратора доходов Шегарского сельского поселения</w:t>
            </w:r>
          </w:p>
        </w:tc>
      </w:tr>
      <w:tr w:rsidR="00146D19" w:rsidRPr="00834EBE">
        <w:trPr>
          <w:trHeight w:val="325"/>
        </w:trPr>
        <w:tc>
          <w:tcPr>
            <w:tcW w:w="2300" w:type="dxa"/>
            <w:vMerge/>
            <w:tcBorders>
              <w:top w:val="single" w:sz="8" w:space="0" w:color="auto"/>
              <w:left w:val="single" w:sz="8" w:space="0" w:color="auto"/>
              <w:bottom w:val="single" w:sz="4" w:space="0" w:color="auto"/>
              <w:right w:val="single" w:sz="4" w:space="0" w:color="auto"/>
            </w:tcBorders>
            <w:vAlign w:val="center"/>
          </w:tcPr>
          <w:p w:rsidR="00146D19" w:rsidRPr="00834EBE" w:rsidRDefault="00146D19" w:rsidP="00834EBE">
            <w:pPr>
              <w:rPr>
                <w:rFonts w:ascii="Arial" w:hAnsi="Arial" w:cs="Arial"/>
              </w:rPr>
            </w:pPr>
          </w:p>
        </w:tc>
        <w:tc>
          <w:tcPr>
            <w:tcW w:w="7840" w:type="dxa"/>
            <w:vMerge/>
            <w:tcBorders>
              <w:top w:val="single" w:sz="8" w:space="0" w:color="auto"/>
              <w:left w:val="single" w:sz="4" w:space="0" w:color="auto"/>
              <w:bottom w:val="single" w:sz="4" w:space="0" w:color="auto"/>
              <w:right w:val="single" w:sz="8" w:space="0" w:color="auto"/>
            </w:tcBorders>
            <w:vAlign w:val="center"/>
          </w:tcPr>
          <w:p w:rsidR="00146D19" w:rsidRPr="00834EBE" w:rsidRDefault="00146D19" w:rsidP="00834EBE"/>
        </w:tc>
      </w:tr>
      <w:tr w:rsidR="00146D19" w:rsidRPr="00834EBE">
        <w:trPr>
          <w:trHeight w:val="567"/>
        </w:trPr>
        <w:tc>
          <w:tcPr>
            <w:tcW w:w="2300" w:type="dxa"/>
            <w:tcBorders>
              <w:top w:val="single" w:sz="4" w:space="0" w:color="auto"/>
              <w:left w:val="single" w:sz="4" w:space="0" w:color="auto"/>
              <w:bottom w:val="single" w:sz="4" w:space="0" w:color="auto"/>
              <w:right w:val="single" w:sz="4" w:space="0" w:color="auto"/>
            </w:tcBorders>
            <w:noWrap/>
            <w:vAlign w:val="center"/>
          </w:tcPr>
          <w:p w:rsidR="00146D19" w:rsidRPr="00834EBE" w:rsidRDefault="00146D19" w:rsidP="00834EBE">
            <w:pPr>
              <w:jc w:val="center"/>
              <w:rPr>
                <w:b/>
                <w:bCs/>
              </w:rPr>
            </w:pPr>
            <w:r w:rsidRPr="00834EBE">
              <w:rPr>
                <w:b/>
                <w:bCs/>
              </w:rPr>
              <w:t>902</w:t>
            </w:r>
          </w:p>
        </w:tc>
        <w:tc>
          <w:tcPr>
            <w:tcW w:w="7840" w:type="dxa"/>
            <w:tcBorders>
              <w:top w:val="single" w:sz="4" w:space="0" w:color="auto"/>
              <w:left w:val="nil"/>
              <w:bottom w:val="single" w:sz="4" w:space="0" w:color="auto"/>
              <w:right w:val="single" w:sz="4" w:space="0" w:color="auto"/>
            </w:tcBorders>
            <w:vAlign w:val="center"/>
          </w:tcPr>
          <w:p w:rsidR="00146D19" w:rsidRPr="00834EBE" w:rsidRDefault="00146D19" w:rsidP="00834EBE">
            <w:r w:rsidRPr="00834EBE">
              <w:t>Муниципальное казённое учреждение "Администрация Шегарского района"</w:t>
            </w:r>
          </w:p>
        </w:tc>
      </w:tr>
      <w:tr w:rsidR="00146D19" w:rsidRPr="00834EBE">
        <w:trPr>
          <w:trHeight w:val="691"/>
        </w:trPr>
        <w:tc>
          <w:tcPr>
            <w:tcW w:w="2300"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rPr>
                <w:b/>
                <w:bCs/>
              </w:rPr>
            </w:pPr>
            <w:r w:rsidRPr="00834EBE">
              <w:rPr>
                <w:b/>
                <w:bCs/>
              </w:rPr>
              <w:t>926</w:t>
            </w:r>
          </w:p>
        </w:tc>
        <w:tc>
          <w:tcPr>
            <w:tcW w:w="7840" w:type="dxa"/>
            <w:tcBorders>
              <w:top w:val="nil"/>
              <w:left w:val="nil"/>
              <w:bottom w:val="single" w:sz="4" w:space="0" w:color="auto"/>
              <w:right w:val="single" w:sz="4" w:space="0" w:color="auto"/>
            </w:tcBorders>
            <w:vAlign w:val="center"/>
          </w:tcPr>
          <w:p w:rsidR="00146D19" w:rsidRPr="00834EBE" w:rsidRDefault="00146D19" w:rsidP="00834EBE">
            <w:r w:rsidRPr="00834EBE">
              <w:t>Муниципальное казённое учреждение "Администрация Шегарского сельского поселения"</w:t>
            </w:r>
          </w:p>
        </w:tc>
      </w:tr>
      <w:tr w:rsidR="00146D19" w:rsidRPr="00834EBE">
        <w:trPr>
          <w:trHeight w:val="698"/>
        </w:trPr>
        <w:tc>
          <w:tcPr>
            <w:tcW w:w="2300"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rPr>
                <w:b/>
                <w:bCs/>
              </w:rPr>
            </w:pPr>
            <w:r w:rsidRPr="00834EBE">
              <w:rPr>
                <w:b/>
                <w:bCs/>
              </w:rPr>
              <w:t>992</w:t>
            </w:r>
          </w:p>
        </w:tc>
        <w:tc>
          <w:tcPr>
            <w:tcW w:w="7840" w:type="dxa"/>
            <w:tcBorders>
              <w:top w:val="nil"/>
              <w:left w:val="nil"/>
              <w:bottom w:val="single" w:sz="4" w:space="0" w:color="auto"/>
              <w:right w:val="single" w:sz="4" w:space="0" w:color="auto"/>
            </w:tcBorders>
            <w:vAlign w:val="center"/>
          </w:tcPr>
          <w:p w:rsidR="00146D19" w:rsidRPr="00834EBE" w:rsidRDefault="00146D19" w:rsidP="00834EBE">
            <w:r w:rsidRPr="00834EBE">
              <w:t>Муниципальное казённое учреждение "Управление финансов Администрации Шегарского района"</w:t>
            </w:r>
          </w:p>
        </w:tc>
      </w:tr>
    </w:tbl>
    <w:p w:rsidR="00146D19" w:rsidRDefault="00146D19" w:rsidP="00834EBE">
      <w:pPr>
        <w:pStyle w:val="a0"/>
        <w:jc w:val="center"/>
        <w:rPr>
          <w:rFonts w:ascii="Times New Roman" w:hAnsi="Times New Roman" w:cs="Times New Roman"/>
          <w:b/>
          <w:bCs/>
        </w:rPr>
      </w:pPr>
    </w:p>
    <w:p w:rsidR="00146D19" w:rsidRDefault="00146D19" w:rsidP="00834EBE">
      <w:pPr>
        <w:pStyle w:val="a0"/>
        <w:jc w:val="center"/>
        <w:rPr>
          <w:rFonts w:ascii="Times New Roman" w:hAnsi="Times New Roman" w:cs="Times New Roman"/>
          <w:b/>
          <w:bCs/>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sz w:val="18"/>
          <w:szCs w:val="18"/>
        </w:rPr>
      </w:pPr>
    </w:p>
    <w:p w:rsidR="00146D19" w:rsidRDefault="00146D19" w:rsidP="00834EBE">
      <w:pPr>
        <w:pStyle w:val="a0"/>
        <w:jc w:val="right"/>
        <w:rPr>
          <w:rFonts w:ascii="Times New Roman" w:hAnsi="Times New Roman" w:cs="Times New Roman"/>
        </w:rPr>
      </w:pPr>
      <w:r w:rsidRPr="00834EBE">
        <w:rPr>
          <w:rFonts w:ascii="Times New Roman" w:hAnsi="Times New Roman" w:cs="Times New Roman"/>
          <w:sz w:val="18"/>
          <w:szCs w:val="18"/>
        </w:rPr>
        <w:t>Приложение № 2</w:t>
      </w:r>
    </w:p>
    <w:p w:rsidR="00146D19" w:rsidRPr="00834EBE" w:rsidRDefault="00146D19" w:rsidP="00834EBE">
      <w:pPr>
        <w:pStyle w:val="a0"/>
        <w:jc w:val="right"/>
        <w:rPr>
          <w:rFonts w:ascii="Times New Roman" w:hAnsi="Times New Roman" w:cs="Times New Roman"/>
          <w:sz w:val="18"/>
          <w:szCs w:val="18"/>
        </w:rPr>
      </w:pPr>
      <w:r w:rsidRPr="00834EBE">
        <w:rPr>
          <w:rFonts w:ascii="Times New Roman" w:hAnsi="Times New Roman" w:cs="Times New Roman"/>
          <w:sz w:val="18"/>
          <w:szCs w:val="18"/>
        </w:rPr>
        <w:t xml:space="preserve">                                             к решению Совета Шегарского  сельского           </w:t>
      </w:r>
    </w:p>
    <w:p w:rsidR="00146D19" w:rsidRDefault="00146D19" w:rsidP="00834EBE">
      <w:pPr>
        <w:pStyle w:val="a0"/>
        <w:jc w:val="right"/>
        <w:rPr>
          <w:rFonts w:ascii="Times New Roman" w:hAnsi="Times New Roman" w:cs="Times New Roman"/>
        </w:rPr>
      </w:pPr>
      <w:r w:rsidRPr="00834EBE">
        <w:rPr>
          <w:rFonts w:ascii="Times New Roman" w:hAnsi="Times New Roman" w:cs="Times New Roman"/>
          <w:sz w:val="18"/>
          <w:szCs w:val="18"/>
        </w:rPr>
        <w:t xml:space="preserve"> поселения от "   "                 2015 №_____</w:t>
      </w:r>
    </w:p>
    <w:p w:rsidR="00146D19" w:rsidRDefault="00146D19" w:rsidP="00834EBE">
      <w:pPr>
        <w:jc w:val="center"/>
        <w:rPr>
          <w:b/>
          <w:bCs/>
        </w:rPr>
      </w:pPr>
    </w:p>
    <w:p w:rsidR="00146D19" w:rsidRDefault="00146D19" w:rsidP="00834EBE">
      <w:pPr>
        <w:jc w:val="center"/>
        <w:rPr>
          <w:b/>
          <w:bCs/>
        </w:rPr>
      </w:pPr>
    </w:p>
    <w:p w:rsidR="00146D19" w:rsidRDefault="00146D19" w:rsidP="00834EBE">
      <w:pPr>
        <w:jc w:val="center"/>
        <w:rPr>
          <w:b/>
          <w:bCs/>
        </w:rPr>
      </w:pPr>
    </w:p>
    <w:p w:rsidR="00146D19" w:rsidRPr="00834EBE" w:rsidRDefault="00146D19" w:rsidP="00834EBE">
      <w:pPr>
        <w:jc w:val="center"/>
        <w:rPr>
          <w:b/>
          <w:bCs/>
        </w:rPr>
      </w:pPr>
      <w:r w:rsidRPr="00834EBE">
        <w:rPr>
          <w:b/>
          <w:bCs/>
        </w:rPr>
        <w:t>Перечень и коды главных администраторов доходов бюджета муниципального образования</w:t>
      </w:r>
      <w:r w:rsidRPr="00834EBE">
        <w:t xml:space="preserve"> </w:t>
      </w:r>
      <w:r w:rsidRPr="00834EBE">
        <w:rPr>
          <w:b/>
          <w:bCs/>
        </w:rPr>
        <w:t>«Шегарское сельское поселение»- органов местного самоуправления, органов местной администрации, иных организаций и закрепляемые за ними виды доходов  на 2016 год</w:t>
      </w:r>
    </w:p>
    <w:tbl>
      <w:tblPr>
        <w:tblpPr w:leftFromText="180" w:rightFromText="180" w:vertAnchor="text" w:horzAnchor="margin" w:tblpY="7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7"/>
        <w:gridCol w:w="2708"/>
        <w:gridCol w:w="5319"/>
      </w:tblGrid>
      <w:tr w:rsidR="00146D19" w:rsidRPr="00834EBE" w:rsidTr="00DB72C0">
        <w:tc>
          <w:tcPr>
            <w:tcW w:w="4215" w:type="dxa"/>
            <w:gridSpan w:val="2"/>
          </w:tcPr>
          <w:p w:rsidR="00146D19" w:rsidRPr="00834EBE" w:rsidRDefault="00146D19" w:rsidP="00DB72C0">
            <w:pPr>
              <w:tabs>
                <w:tab w:val="left" w:pos="6855"/>
              </w:tabs>
              <w:jc w:val="center"/>
            </w:pPr>
            <w:r w:rsidRPr="00834EBE">
              <w:t>Код бюджетной классификации</w:t>
            </w:r>
          </w:p>
          <w:p w:rsidR="00146D19" w:rsidRPr="00834EBE" w:rsidRDefault="00146D19" w:rsidP="00DB72C0">
            <w:pPr>
              <w:tabs>
                <w:tab w:val="left" w:pos="6855"/>
              </w:tabs>
              <w:jc w:val="center"/>
            </w:pPr>
            <w:r w:rsidRPr="00834EBE">
              <w:t>Российской Федерации</w:t>
            </w:r>
          </w:p>
        </w:tc>
        <w:tc>
          <w:tcPr>
            <w:tcW w:w="5319" w:type="dxa"/>
            <w:vMerge w:val="restart"/>
          </w:tcPr>
          <w:p w:rsidR="00146D19" w:rsidRPr="00834EBE" w:rsidRDefault="00146D19" w:rsidP="00DB72C0">
            <w:pPr>
              <w:tabs>
                <w:tab w:val="left" w:pos="6855"/>
              </w:tabs>
              <w:jc w:val="center"/>
            </w:pPr>
            <w:r w:rsidRPr="00834EBE">
              <w:t>Наименование главного администратора доходов бюджета поселения -органов муниципальной власти и муниципальных учреждений</w:t>
            </w:r>
          </w:p>
        </w:tc>
      </w:tr>
      <w:tr w:rsidR="00146D19" w:rsidRPr="00834EBE" w:rsidTr="00DB72C0">
        <w:tc>
          <w:tcPr>
            <w:tcW w:w="1507" w:type="dxa"/>
          </w:tcPr>
          <w:p w:rsidR="00146D19" w:rsidRPr="00834EBE" w:rsidRDefault="00146D19" w:rsidP="00DB72C0">
            <w:pPr>
              <w:tabs>
                <w:tab w:val="left" w:pos="6855"/>
              </w:tabs>
              <w:jc w:val="center"/>
            </w:pPr>
            <w:r w:rsidRPr="00834EBE">
              <w:t>администратор</w:t>
            </w:r>
          </w:p>
          <w:p w:rsidR="00146D19" w:rsidRPr="00834EBE" w:rsidRDefault="00146D19" w:rsidP="00DB72C0">
            <w:pPr>
              <w:tabs>
                <w:tab w:val="left" w:pos="6855"/>
              </w:tabs>
              <w:jc w:val="center"/>
            </w:pPr>
            <w:r w:rsidRPr="00834EBE">
              <w:t>доходов</w:t>
            </w:r>
          </w:p>
        </w:tc>
        <w:tc>
          <w:tcPr>
            <w:tcW w:w="2708" w:type="dxa"/>
          </w:tcPr>
          <w:p w:rsidR="00146D19" w:rsidRPr="00834EBE" w:rsidRDefault="00146D19" w:rsidP="00DB72C0">
            <w:pPr>
              <w:tabs>
                <w:tab w:val="left" w:pos="6855"/>
              </w:tabs>
              <w:jc w:val="center"/>
            </w:pPr>
            <w:r w:rsidRPr="00834EBE">
              <w:t>доходов бюджета поселения</w:t>
            </w:r>
          </w:p>
        </w:tc>
        <w:tc>
          <w:tcPr>
            <w:tcW w:w="5319" w:type="dxa"/>
            <w:vMerge/>
          </w:tcPr>
          <w:p w:rsidR="00146D19" w:rsidRPr="00834EBE" w:rsidRDefault="00146D19" w:rsidP="00DB72C0">
            <w:pPr>
              <w:tabs>
                <w:tab w:val="left" w:pos="6855"/>
              </w:tabs>
            </w:pPr>
          </w:p>
        </w:tc>
      </w:tr>
      <w:tr w:rsidR="00146D19" w:rsidRPr="00834EBE" w:rsidTr="00DB72C0">
        <w:tc>
          <w:tcPr>
            <w:tcW w:w="1507" w:type="dxa"/>
          </w:tcPr>
          <w:p w:rsidR="00146D19" w:rsidRPr="00834EBE" w:rsidRDefault="00146D19" w:rsidP="00DB72C0">
            <w:pPr>
              <w:tabs>
                <w:tab w:val="left" w:pos="6855"/>
              </w:tabs>
              <w:jc w:val="center"/>
            </w:pPr>
            <w:r w:rsidRPr="00834EBE">
              <w:t>1</w:t>
            </w:r>
          </w:p>
        </w:tc>
        <w:tc>
          <w:tcPr>
            <w:tcW w:w="2708" w:type="dxa"/>
          </w:tcPr>
          <w:p w:rsidR="00146D19" w:rsidRPr="00834EBE" w:rsidRDefault="00146D19" w:rsidP="00DB72C0">
            <w:pPr>
              <w:tabs>
                <w:tab w:val="left" w:pos="6855"/>
              </w:tabs>
              <w:jc w:val="center"/>
            </w:pPr>
            <w:r w:rsidRPr="00834EBE">
              <w:t>2</w:t>
            </w:r>
          </w:p>
        </w:tc>
        <w:tc>
          <w:tcPr>
            <w:tcW w:w="5319" w:type="dxa"/>
          </w:tcPr>
          <w:p w:rsidR="00146D19" w:rsidRPr="00834EBE" w:rsidRDefault="00146D19" w:rsidP="00DB72C0">
            <w:pPr>
              <w:tabs>
                <w:tab w:val="left" w:pos="6855"/>
              </w:tabs>
              <w:jc w:val="center"/>
            </w:pPr>
            <w:r w:rsidRPr="00834EBE">
              <w:t>3</w:t>
            </w:r>
          </w:p>
        </w:tc>
      </w:tr>
      <w:tr w:rsidR="00146D19" w:rsidRPr="00834EBE" w:rsidTr="00DB72C0">
        <w:tc>
          <w:tcPr>
            <w:tcW w:w="1507" w:type="dxa"/>
          </w:tcPr>
          <w:p w:rsidR="00146D19" w:rsidRPr="00834EBE" w:rsidRDefault="00146D19" w:rsidP="00DB72C0">
            <w:pPr>
              <w:tabs>
                <w:tab w:val="left" w:pos="6855"/>
              </w:tabs>
              <w:jc w:val="center"/>
              <w:rPr>
                <w:b/>
                <w:bCs/>
              </w:rPr>
            </w:pPr>
            <w:r w:rsidRPr="00834EBE">
              <w:rPr>
                <w:b/>
                <w:bCs/>
              </w:rPr>
              <w:t>902</w:t>
            </w:r>
          </w:p>
        </w:tc>
        <w:tc>
          <w:tcPr>
            <w:tcW w:w="2708" w:type="dxa"/>
          </w:tcPr>
          <w:p w:rsidR="00146D19" w:rsidRPr="00834EBE" w:rsidRDefault="00146D19" w:rsidP="00DB72C0">
            <w:pPr>
              <w:tabs>
                <w:tab w:val="left" w:pos="6855"/>
              </w:tabs>
              <w:jc w:val="center"/>
              <w:rPr>
                <w:b/>
                <w:bCs/>
              </w:rPr>
            </w:pPr>
          </w:p>
        </w:tc>
        <w:tc>
          <w:tcPr>
            <w:tcW w:w="5319" w:type="dxa"/>
          </w:tcPr>
          <w:p w:rsidR="00146D19" w:rsidRPr="00834EBE" w:rsidRDefault="00146D19" w:rsidP="00DB72C0">
            <w:pPr>
              <w:tabs>
                <w:tab w:val="left" w:pos="6855"/>
              </w:tabs>
              <w:rPr>
                <w:b/>
                <w:bCs/>
              </w:rPr>
            </w:pPr>
            <w:r w:rsidRPr="00834EBE">
              <w:rPr>
                <w:b/>
                <w:bCs/>
              </w:rPr>
              <w:t>МКУ «Администрация Шегарского района»</w:t>
            </w:r>
          </w:p>
        </w:tc>
      </w:tr>
      <w:tr w:rsidR="00146D19" w:rsidRPr="00834EBE" w:rsidTr="00DB72C0">
        <w:tc>
          <w:tcPr>
            <w:tcW w:w="1507" w:type="dxa"/>
          </w:tcPr>
          <w:p w:rsidR="00146D19" w:rsidRPr="00834EBE" w:rsidRDefault="00146D19" w:rsidP="00DB72C0">
            <w:pPr>
              <w:jc w:val="center"/>
            </w:pPr>
            <w:r w:rsidRPr="00834EBE">
              <w:t>902</w:t>
            </w:r>
          </w:p>
        </w:tc>
        <w:tc>
          <w:tcPr>
            <w:tcW w:w="2708" w:type="dxa"/>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1.11.05.01.3.10.0.000.120</w:t>
            </w:r>
          </w:p>
        </w:tc>
        <w:tc>
          <w:tcPr>
            <w:tcW w:w="5319" w:type="dxa"/>
          </w:tcPr>
          <w:p w:rsidR="00146D19" w:rsidRPr="00834EBE" w:rsidRDefault="00146D19" w:rsidP="00DB72C0">
            <w:pPr>
              <w:jc w:val="both"/>
            </w:pPr>
            <w:r w:rsidRPr="00834EB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46D19" w:rsidRPr="00834EBE" w:rsidTr="00DB72C0">
        <w:tc>
          <w:tcPr>
            <w:tcW w:w="1507" w:type="dxa"/>
          </w:tcPr>
          <w:p w:rsidR="00146D19" w:rsidRPr="00834EBE" w:rsidRDefault="00146D19" w:rsidP="00DB72C0">
            <w:pPr>
              <w:jc w:val="center"/>
            </w:pPr>
            <w:r w:rsidRPr="00834EBE">
              <w:t>902</w:t>
            </w:r>
          </w:p>
        </w:tc>
        <w:tc>
          <w:tcPr>
            <w:tcW w:w="2708" w:type="dxa"/>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1.14.06.01.3.10.0.000.430</w:t>
            </w:r>
          </w:p>
        </w:tc>
        <w:tc>
          <w:tcPr>
            <w:tcW w:w="5319" w:type="dxa"/>
          </w:tcPr>
          <w:p w:rsidR="00146D19" w:rsidRPr="00834EBE" w:rsidRDefault="00146D19" w:rsidP="00DB72C0">
            <w:pPr>
              <w:jc w:val="both"/>
            </w:pPr>
            <w:r w:rsidRPr="00834EBE">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46D19" w:rsidRPr="00834EBE" w:rsidTr="00DB72C0">
        <w:tc>
          <w:tcPr>
            <w:tcW w:w="1507" w:type="dxa"/>
          </w:tcPr>
          <w:p w:rsidR="00146D19" w:rsidRPr="00834EBE" w:rsidRDefault="00146D19" w:rsidP="00DB72C0">
            <w:pPr>
              <w:tabs>
                <w:tab w:val="left" w:pos="6855"/>
              </w:tabs>
              <w:jc w:val="center"/>
              <w:rPr>
                <w:b/>
                <w:bCs/>
              </w:rPr>
            </w:pPr>
            <w:r w:rsidRPr="00834EBE">
              <w:rPr>
                <w:b/>
                <w:bCs/>
              </w:rPr>
              <w:t>926</w:t>
            </w:r>
          </w:p>
        </w:tc>
        <w:tc>
          <w:tcPr>
            <w:tcW w:w="2708" w:type="dxa"/>
          </w:tcPr>
          <w:p w:rsidR="00146D19" w:rsidRPr="00834EBE" w:rsidRDefault="00146D19" w:rsidP="00DB72C0">
            <w:pPr>
              <w:jc w:val="center"/>
              <w:rPr>
                <w:rFonts w:ascii="Times New Roman CYR" w:hAnsi="Times New Roman CYR" w:cs="Times New Roman CYR"/>
              </w:rPr>
            </w:pPr>
          </w:p>
        </w:tc>
        <w:tc>
          <w:tcPr>
            <w:tcW w:w="5319" w:type="dxa"/>
          </w:tcPr>
          <w:p w:rsidR="00146D19" w:rsidRPr="00834EBE" w:rsidRDefault="00146D19" w:rsidP="00DB72C0">
            <w:pPr>
              <w:tabs>
                <w:tab w:val="left" w:pos="6855"/>
              </w:tabs>
              <w:rPr>
                <w:b/>
                <w:bCs/>
              </w:rPr>
            </w:pPr>
            <w:r w:rsidRPr="00834EBE">
              <w:rPr>
                <w:b/>
                <w:bCs/>
              </w:rPr>
              <w:t>МКУ «Администрация Шегарского сельского поселения»</w:t>
            </w:r>
          </w:p>
        </w:tc>
      </w:tr>
      <w:tr w:rsidR="00146D19" w:rsidRPr="00834EBE" w:rsidTr="00DB72C0">
        <w:tc>
          <w:tcPr>
            <w:tcW w:w="1507" w:type="dxa"/>
          </w:tcPr>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1.11.09.04.5.10.0.001.120</w:t>
            </w:r>
          </w:p>
        </w:tc>
        <w:tc>
          <w:tcPr>
            <w:tcW w:w="5319" w:type="dxa"/>
          </w:tcPr>
          <w:p w:rsidR="00146D19" w:rsidRPr="00834EBE" w:rsidRDefault="00146D19" w:rsidP="00DB72C0">
            <w:pPr>
              <w:jc w:val="both"/>
            </w:pPr>
            <w:r w:rsidRPr="00834EBE">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146D19" w:rsidRPr="00834EBE" w:rsidTr="00DB72C0">
        <w:tc>
          <w:tcPr>
            <w:tcW w:w="1507" w:type="dxa"/>
          </w:tcPr>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1.11.09.04.5.10.0.002.120</w:t>
            </w:r>
          </w:p>
        </w:tc>
        <w:tc>
          <w:tcPr>
            <w:tcW w:w="5319" w:type="dxa"/>
          </w:tcPr>
          <w:p w:rsidR="00146D19" w:rsidRPr="00834EBE" w:rsidRDefault="00146D19" w:rsidP="00DB72C0">
            <w:pPr>
              <w:jc w:val="both"/>
            </w:pPr>
            <w:r w:rsidRPr="00834EBE">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плата за найм жилых помещений</w:t>
            </w:r>
          </w:p>
        </w:tc>
      </w:tr>
      <w:tr w:rsidR="00146D19" w:rsidRPr="00834EBE" w:rsidTr="00DB72C0">
        <w:tc>
          <w:tcPr>
            <w:tcW w:w="1507" w:type="dxa"/>
          </w:tcPr>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1.16.90.05.0.10.0.000.140</w:t>
            </w:r>
          </w:p>
        </w:tc>
        <w:tc>
          <w:tcPr>
            <w:tcW w:w="5319" w:type="dxa"/>
          </w:tcPr>
          <w:p w:rsidR="00146D19" w:rsidRPr="00834EBE" w:rsidRDefault="00146D19" w:rsidP="00DB72C0">
            <w:pPr>
              <w:jc w:val="both"/>
            </w:pPr>
            <w:r w:rsidRPr="00834EBE">
              <w:t>Прочие поступления от денежных взысканий (штрафов) и иных сумм в возмещение ущерба, зачисляемые в бюджеты поселений</w:t>
            </w:r>
          </w:p>
        </w:tc>
      </w:tr>
      <w:tr w:rsidR="00146D19" w:rsidRPr="00834EBE" w:rsidTr="00DB72C0">
        <w:tc>
          <w:tcPr>
            <w:tcW w:w="1507" w:type="dxa"/>
          </w:tcPr>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1.17.05.05.0.10.0.000.180</w:t>
            </w:r>
          </w:p>
        </w:tc>
        <w:tc>
          <w:tcPr>
            <w:tcW w:w="5319" w:type="dxa"/>
          </w:tcPr>
          <w:p w:rsidR="00146D19" w:rsidRPr="00834EBE" w:rsidRDefault="00146D19" w:rsidP="00DB72C0">
            <w:pPr>
              <w:jc w:val="both"/>
            </w:pPr>
            <w:r w:rsidRPr="00834EBE">
              <w:t>Прочие неналоговые доходы бюджета  поселений</w:t>
            </w:r>
          </w:p>
        </w:tc>
      </w:tr>
      <w:tr w:rsidR="00146D19" w:rsidRPr="00834EBE" w:rsidTr="00DB72C0">
        <w:tc>
          <w:tcPr>
            <w:tcW w:w="1507" w:type="dxa"/>
          </w:tcPr>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1.17.01.05.0.10.0.000.180</w:t>
            </w:r>
          </w:p>
        </w:tc>
        <w:tc>
          <w:tcPr>
            <w:tcW w:w="5319" w:type="dxa"/>
          </w:tcPr>
          <w:p w:rsidR="00146D19" w:rsidRPr="00834EBE" w:rsidRDefault="00146D19" w:rsidP="00DB72C0">
            <w:pPr>
              <w:jc w:val="both"/>
            </w:pPr>
            <w:r w:rsidRPr="00834EBE">
              <w:t>Невыясненные поступления, зачисляемые в бюджет поселения</w:t>
            </w:r>
          </w:p>
        </w:tc>
      </w:tr>
      <w:tr w:rsidR="00146D19" w:rsidRPr="00834EBE" w:rsidTr="00DB72C0">
        <w:tc>
          <w:tcPr>
            <w:tcW w:w="1507" w:type="dxa"/>
          </w:tcPr>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2.02.00.00.0.00.0.000.000</w:t>
            </w:r>
          </w:p>
        </w:tc>
        <w:tc>
          <w:tcPr>
            <w:tcW w:w="5319" w:type="dxa"/>
          </w:tcPr>
          <w:p w:rsidR="00146D19" w:rsidRPr="00834EBE" w:rsidRDefault="00146D19" w:rsidP="00DB72C0">
            <w:pPr>
              <w:jc w:val="both"/>
            </w:pPr>
            <w:r w:rsidRPr="00834EBE">
              <w:t>Безвозмездные поступления</w:t>
            </w:r>
          </w:p>
        </w:tc>
      </w:tr>
      <w:tr w:rsidR="00146D19" w:rsidRPr="00834EBE" w:rsidTr="00DB72C0">
        <w:tc>
          <w:tcPr>
            <w:tcW w:w="1507" w:type="dxa"/>
          </w:tcPr>
          <w:p w:rsidR="00146D19" w:rsidRPr="00834EBE" w:rsidRDefault="00146D19" w:rsidP="00DB72C0">
            <w:pPr>
              <w:jc w:val="center"/>
            </w:pPr>
          </w:p>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2.02.01.00.1.10.0.000.151</w:t>
            </w:r>
          </w:p>
        </w:tc>
        <w:tc>
          <w:tcPr>
            <w:tcW w:w="5319" w:type="dxa"/>
          </w:tcPr>
          <w:p w:rsidR="00146D19" w:rsidRPr="00834EBE" w:rsidRDefault="00146D19" w:rsidP="00DB72C0">
            <w:pPr>
              <w:jc w:val="both"/>
            </w:pPr>
            <w:r w:rsidRPr="00834EBE">
              <w:t>Дотации бюджетам поселений на выравнивание бюджетной обеспеченности</w:t>
            </w:r>
          </w:p>
        </w:tc>
      </w:tr>
      <w:tr w:rsidR="00146D19" w:rsidRPr="00834EBE" w:rsidTr="00DB72C0">
        <w:tc>
          <w:tcPr>
            <w:tcW w:w="1507" w:type="dxa"/>
          </w:tcPr>
          <w:p w:rsidR="00146D19" w:rsidRPr="00834EBE" w:rsidRDefault="00146D19" w:rsidP="00DB72C0">
            <w:pPr>
              <w:jc w:val="center"/>
            </w:pPr>
          </w:p>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2.02.04.01.2.10.0.000.151</w:t>
            </w:r>
          </w:p>
        </w:tc>
        <w:tc>
          <w:tcPr>
            <w:tcW w:w="5319" w:type="dxa"/>
          </w:tcPr>
          <w:p w:rsidR="00146D19" w:rsidRPr="00834EBE" w:rsidRDefault="00146D19" w:rsidP="00DB72C0">
            <w:pPr>
              <w:jc w:val="both"/>
            </w:pPr>
            <w:r w:rsidRPr="00834EBE">
              <w:t>Межбюджетные трансферты на дорожную деятельность в отношении автомобильных дорог местного значения, а также осуществление дорожной деятельности в соответствии с законодательством РФ</w:t>
            </w:r>
          </w:p>
        </w:tc>
      </w:tr>
      <w:tr w:rsidR="00146D19" w:rsidRPr="00834EBE" w:rsidTr="00DB72C0">
        <w:tc>
          <w:tcPr>
            <w:tcW w:w="1507"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2.02.04.01.4.10.0.000.151</w:t>
            </w:r>
          </w:p>
        </w:tc>
        <w:tc>
          <w:tcPr>
            <w:tcW w:w="5319" w:type="dxa"/>
          </w:tcPr>
          <w:p w:rsidR="00146D19" w:rsidRPr="00834EBE" w:rsidRDefault="00146D19" w:rsidP="00DB72C0">
            <w:pPr>
              <w:jc w:val="both"/>
            </w:pPr>
            <w:r w:rsidRPr="00834EBE">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46D19" w:rsidRPr="00834EBE" w:rsidTr="00DB72C0">
        <w:tc>
          <w:tcPr>
            <w:tcW w:w="1507" w:type="dxa"/>
          </w:tcPr>
          <w:p w:rsidR="00146D19" w:rsidRPr="00834EBE" w:rsidRDefault="00146D19" w:rsidP="00DB72C0">
            <w:pPr>
              <w:jc w:val="center"/>
            </w:pPr>
          </w:p>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2.02.04.99.9.10.0.000.151</w:t>
            </w:r>
          </w:p>
        </w:tc>
        <w:tc>
          <w:tcPr>
            <w:tcW w:w="5319" w:type="dxa"/>
          </w:tcPr>
          <w:p w:rsidR="00146D19" w:rsidRPr="00834EBE" w:rsidRDefault="00146D19" w:rsidP="00DB72C0">
            <w:pPr>
              <w:jc w:val="both"/>
            </w:pPr>
            <w:r w:rsidRPr="00834EBE">
              <w:t>Прочие межбюджетные трансферты, передаваемые бюджетам поселений</w:t>
            </w:r>
          </w:p>
        </w:tc>
      </w:tr>
      <w:tr w:rsidR="00146D19" w:rsidRPr="00834EBE" w:rsidTr="00DB72C0">
        <w:tc>
          <w:tcPr>
            <w:tcW w:w="1507" w:type="dxa"/>
          </w:tcPr>
          <w:p w:rsidR="00146D19" w:rsidRPr="00834EBE" w:rsidRDefault="00146D19" w:rsidP="00DB72C0">
            <w:pPr>
              <w:jc w:val="center"/>
            </w:pPr>
          </w:p>
          <w:p w:rsidR="00146D19" w:rsidRPr="00834EBE" w:rsidRDefault="00146D19" w:rsidP="00DB72C0">
            <w:pPr>
              <w:jc w:val="center"/>
            </w:pPr>
            <w:r w:rsidRPr="00834EBE">
              <w:t>926</w:t>
            </w:r>
          </w:p>
        </w:tc>
        <w:tc>
          <w:tcPr>
            <w:tcW w:w="2708" w:type="dxa"/>
            <w:vAlign w:val="center"/>
          </w:tcPr>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2.02.04.99.9.05.0.000.151</w:t>
            </w:r>
          </w:p>
        </w:tc>
        <w:tc>
          <w:tcPr>
            <w:tcW w:w="5319" w:type="dxa"/>
          </w:tcPr>
          <w:p w:rsidR="00146D19" w:rsidRPr="00834EBE" w:rsidRDefault="00146D19" w:rsidP="00DB72C0">
            <w:pPr>
              <w:jc w:val="both"/>
            </w:pPr>
            <w:r w:rsidRPr="00834EBE">
              <w:t>Иные межбюджетные трансферты на финансовое обеспечение дорожной деятельности в отношении автомобильных дорог местного значения</w:t>
            </w:r>
          </w:p>
        </w:tc>
      </w:tr>
      <w:tr w:rsidR="00146D19" w:rsidRPr="00834EBE" w:rsidTr="00DB72C0">
        <w:tc>
          <w:tcPr>
            <w:tcW w:w="1507"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2.02.03.02.6.10.0.000.151</w:t>
            </w:r>
          </w:p>
        </w:tc>
        <w:tc>
          <w:tcPr>
            <w:tcW w:w="5319" w:type="dxa"/>
          </w:tcPr>
          <w:p w:rsidR="00146D19" w:rsidRPr="00834EBE" w:rsidRDefault="00146D19" w:rsidP="00DB72C0">
            <w:pPr>
              <w:jc w:val="both"/>
            </w:pPr>
            <w:r w:rsidRPr="00834EBE">
              <w:t>Субсидия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 не имеющих закрепленного жилья</w:t>
            </w:r>
          </w:p>
        </w:tc>
      </w:tr>
      <w:tr w:rsidR="00146D19" w:rsidRPr="00834EBE" w:rsidTr="00DB72C0">
        <w:tc>
          <w:tcPr>
            <w:tcW w:w="1507"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926</w:t>
            </w:r>
          </w:p>
        </w:tc>
        <w:tc>
          <w:tcPr>
            <w:tcW w:w="2708" w:type="dxa"/>
          </w:tcPr>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p>
          <w:p w:rsidR="00146D19" w:rsidRPr="00834EBE" w:rsidRDefault="00146D19" w:rsidP="00DB72C0">
            <w:pPr>
              <w:jc w:val="center"/>
              <w:rPr>
                <w:rFonts w:ascii="Times New Roman CYR" w:hAnsi="Times New Roman CYR" w:cs="Times New Roman CYR"/>
              </w:rPr>
            </w:pPr>
            <w:r w:rsidRPr="00834EBE">
              <w:rPr>
                <w:rFonts w:ascii="Times New Roman CYR" w:hAnsi="Times New Roman CYR" w:cs="Times New Roman CYR"/>
              </w:rPr>
              <w:t>2.08.05.00.0.10.0.000.180</w:t>
            </w:r>
          </w:p>
        </w:tc>
        <w:tc>
          <w:tcPr>
            <w:tcW w:w="5319" w:type="dxa"/>
          </w:tcPr>
          <w:p w:rsidR="00146D19" w:rsidRPr="00834EBE" w:rsidRDefault="00146D19" w:rsidP="00DB72C0">
            <w:pPr>
              <w:jc w:val="both"/>
            </w:pPr>
            <w:r w:rsidRPr="00834EBE">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Default="00146D19" w:rsidP="00834EBE">
      <w:pPr>
        <w:tabs>
          <w:tab w:val="left" w:pos="0"/>
        </w:tabs>
        <w:jc w:val="right"/>
      </w:pPr>
    </w:p>
    <w:p w:rsidR="00146D19" w:rsidRPr="00834EBE" w:rsidRDefault="00146D19" w:rsidP="00834EBE">
      <w:pPr>
        <w:tabs>
          <w:tab w:val="left" w:pos="0"/>
        </w:tabs>
        <w:jc w:val="right"/>
      </w:pPr>
      <w:r w:rsidRPr="00834EBE">
        <w:t>Приложение № 3 к решению совета</w:t>
      </w:r>
    </w:p>
    <w:p w:rsidR="00146D19" w:rsidRPr="00834EBE" w:rsidRDefault="00146D19" w:rsidP="00834EBE">
      <w:pPr>
        <w:tabs>
          <w:tab w:val="left" w:pos="0"/>
        </w:tabs>
        <w:jc w:val="right"/>
      </w:pPr>
      <w:r w:rsidRPr="00834EBE">
        <w:t>Шегарского сельского поселения</w:t>
      </w:r>
    </w:p>
    <w:p w:rsidR="00146D19" w:rsidRPr="00834EBE" w:rsidRDefault="00146D19" w:rsidP="00834EBE">
      <w:pPr>
        <w:tabs>
          <w:tab w:val="left" w:pos="0"/>
        </w:tabs>
        <w:jc w:val="right"/>
      </w:pPr>
      <w:r w:rsidRPr="00834EBE">
        <w:t xml:space="preserve">                                                                                                                              </w:t>
      </w:r>
      <w:r w:rsidRPr="00834EBE">
        <w:rPr>
          <w:sz w:val="18"/>
          <w:szCs w:val="18"/>
        </w:rPr>
        <w:t>от "   "                 2015 №_____</w:t>
      </w: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Pr="00834EBE" w:rsidRDefault="00146D19" w:rsidP="00834EBE">
      <w:pPr>
        <w:jc w:val="center"/>
        <w:rPr>
          <w:b/>
          <w:bCs/>
        </w:rPr>
      </w:pPr>
      <w:r w:rsidRPr="00834EBE">
        <w:rPr>
          <w:b/>
          <w:bCs/>
        </w:rPr>
        <w:t>Перечень и коды главных администраторов доходов бюджета муниципального образования «Шегарское сельское поселение»- территориальных органов федеральных органов исполнительной власти и закрепляемые за ними виды доходов бюджета  муниципального образования «Шегарское сельское поселение»</w:t>
      </w:r>
      <w:r w:rsidRPr="00834EBE">
        <w:t xml:space="preserve"> </w:t>
      </w:r>
      <w:r w:rsidRPr="00834EBE">
        <w:rPr>
          <w:b/>
          <w:bCs/>
        </w:rPr>
        <w:t xml:space="preserve"> на 2016 год </w:t>
      </w:r>
    </w:p>
    <w:p w:rsidR="00146D19" w:rsidRDefault="00146D19" w:rsidP="00834EBE">
      <w:pPr>
        <w:pStyle w:val="a0"/>
        <w:jc w:val="center"/>
        <w:rPr>
          <w:rFonts w:ascii="Times New Roman" w:hAnsi="Times New Roman" w:cs="Times New Roman"/>
        </w:rPr>
      </w:pPr>
    </w:p>
    <w:tbl>
      <w:tblPr>
        <w:tblpPr w:leftFromText="180" w:rightFromText="180" w:vertAnchor="text" w:horzAnchor="margin" w:tblpY="-19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5"/>
        <w:gridCol w:w="2736"/>
        <w:gridCol w:w="5170"/>
      </w:tblGrid>
      <w:tr w:rsidR="00146D19" w:rsidRPr="00834EBE" w:rsidTr="00DB72C0">
        <w:tc>
          <w:tcPr>
            <w:tcW w:w="4501" w:type="dxa"/>
            <w:gridSpan w:val="2"/>
          </w:tcPr>
          <w:p w:rsidR="00146D19" w:rsidRPr="00834EBE" w:rsidRDefault="00146D19" w:rsidP="00DB72C0">
            <w:pPr>
              <w:jc w:val="center"/>
            </w:pPr>
            <w:r w:rsidRPr="00834EBE">
              <w:t>Код бюджетной классификации</w:t>
            </w:r>
          </w:p>
          <w:p w:rsidR="00146D19" w:rsidRPr="00834EBE" w:rsidRDefault="00146D19" w:rsidP="00DB72C0">
            <w:pPr>
              <w:jc w:val="center"/>
            </w:pPr>
            <w:r w:rsidRPr="00834EBE">
              <w:t>Российской Федерации</w:t>
            </w:r>
          </w:p>
        </w:tc>
        <w:tc>
          <w:tcPr>
            <w:tcW w:w="5170" w:type="dxa"/>
            <w:vMerge w:val="restart"/>
          </w:tcPr>
          <w:p w:rsidR="00146D19" w:rsidRPr="00834EBE" w:rsidRDefault="00146D19" w:rsidP="00DB72C0">
            <w:pPr>
              <w:jc w:val="center"/>
            </w:pPr>
            <w:r w:rsidRPr="00834EBE">
              <w:t>Наименование главного администратора доходов бюджета поселения -</w:t>
            </w:r>
            <w:r w:rsidRPr="00834EBE">
              <w:rPr>
                <w:b/>
                <w:bCs/>
              </w:rPr>
              <w:t xml:space="preserve"> </w:t>
            </w:r>
            <w:r w:rsidRPr="00834EBE">
              <w:t>территориальных органов федеральных органов исполнительной власти</w:t>
            </w:r>
          </w:p>
        </w:tc>
      </w:tr>
      <w:tr w:rsidR="00146D19" w:rsidRPr="00834EBE" w:rsidTr="00DB72C0">
        <w:tc>
          <w:tcPr>
            <w:tcW w:w="1765" w:type="dxa"/>
          </w:tcPr>
          <w:p w:rsidR="00146D19" w:rsidRPr="00834EBE" w:rsidRDefault="00146D19" w:rsidP="00DB72C0">
            <w:pPr>
              <w:jc w:val="center"/>
            </w:pPr>
            <w:r w:rsidRPr="00834EBE">
              <w:t>Главный</w:t>
            </w:r>
          </w:p>
          <w:p w:rsidR="00146D19" w:rsidRPr="00834EBE" w:rsidRDefault="00146D19" w:rsidP="00DB72C0">
            <w:pPr>
              <w:jc w:val="center"/>
            </w:pPr>
            <w:r w:rsidRPr="00834EBE">
              <w:t>администратор</w:t>
            </w:r>
          </w:p>
          <w:p w:rsidR="00146D19" w:rsidRPr="00834EBE" w:rsidRDefault="00146D19" w:rsidP="00DB72C0">
            <w:pPr>
              <w:jc w:val="center"/>
            </w:pPr>
            <w:r w:rsidRPr="00834EBE">
              <w:t>доходов</w:t>
            </w:r>
          </w:p>
        </w:tc>
        <w:tc>
          <w:tcPr>
            <w:tcW w:w="2736" w:type="dxa"/>
          </w:tcPr>
          <w:p w:rsidR="00146D19" w:rsidRPr="00834EBE" w:rsidRDefault="00146D19" w:rsidP="00DB72C0">
            <w:pPr>
              <w:jc w:val="center"/>
            </w:pPr>
            <w:r w:rsidRPr="00834EBE">
              <w:t>доходов бюджета поселения</w:t>
            </w:r>
          </w:p>
        </w:tc>
        <w:tc>
          <w:tcPr>
            <w:tcW w:w="5170" w:type="dxa"/>
            <w:vMerge/>
          </w:tcPr>
          <w:p w:rsidR="00146D19" w:rsidRPr="00834EBE" w:rsidRDefault="00146D19" w:rsidP="00DB72C0">
            <w:pPr>
              <w:jc w:val="center"/>
            </w:pPr>
          </w:p>
        </w:tc>
      </w:tr>
      <w:tr w:rsidR="00146D19" w:rsidRPr="00834EBE" w:rsidTr="00DB72C0">
        <w:tc>
          <w:tcPr>
            <w:tcW w:w="1765" w:type="dxa"/>
          </w:tcPr>
          <w:p w:rsidR="00146D19" w:rsidRPr="00834EBE" w:rsidRDefault="00146D19" w:rsidP="00DB72C0">
            <w:pPr>
              <w:jc w:val="center"/>
            </w:pPr>
            <w:r w:rsidRPr="00834EBE">
              <w:t>1</w:t>
            </w:r>
          </w:p>
        </w:tc>
        <w:tc>
          <w:tcPr>
            <w:tcW w:w="2736" w:type="dxa"/>
          </w:tcPr>
          <w:p w:rsidR="00146D19" w:rsidRPr="00834EBE" w:rsidRDefault="00146D19" w:rsidP="00DB72C0">
            <w:pPr>
              <w:jc w:val="center"/>
            </w:pPr>
            <w:r w:rsidRPr="00834EBE">
              <w:t>2</w:t>
            </w:r>
          </w:p>
        </w:tc>
        <w:tc>
          <w:tcPr>
            <w:tcW w:w="5170" w:type="dxa"/>
          </w:tcPr>
          <w:p w:rsidR="00146D19" w:rsidRPr="00834EBE" w:rsidRDefault="00146D19" w:rsidP="00DB72C0">
            <w:pPr>
              <w:jc w:val="center"/>
            </w:pPr>
            <w:r w:rsidRPr="00834EBE">
              <w:t>3</w:t>
            </w:r>
          </w:p>
        </w:tc>
      </w:tr>
      <w:tr w:rsidR="00146D19" w:rsidRPr="00834EBE" w:rsidTr="00DB72C0">
        <w:tc>
          <w:tcPr>
            <w:tcW w:w="1765" w:type="dxa"/>
          </w:tcPr>
          <w:p w:rsidR="00146D19" w:rsidRPr="00834EBE" w:rsidRDefault="00146D19" w:rsidP="00DB72C0">
            <w:pPr>
              <w:jc w:val="center"/>
              <w:rPr>
                <w:b/>
                <w:bCs/>
              </w:rPr>
            </w:pPr>
            <w:r w:rsidRPr="00834EBE">
              <w:rPr>
                <w:b/>
                <w:bCs/>
              </w:rPr>
              <w:t>100</w:t>
            </w:r>
          </w:p>
        </w:tc>
        <w:tc>
          <w:tcPr>
            <w:tcW w:w="2736" w:type="dxa"/>
          </w:tcPr>
          <w:p w:rsidR="00146D19" w:rsidRPr="00834EBE" w:rsidRDefault="00146D19" w:rsidP="00DB72C0">
            <w:pPr>
              <w:jc w:val="center"/>
              <w:rPr>
                <w:b/>
                <w:bCs/>
              </w:rPr>
            </w:pPr>
          </w:p>
        </w:tc>
        <w:tc>
          <w:tcPr>
            <w:tcW w:w="5170" w:type="dxa"/>
          </w:tcPr>
          <w:p w:rsidR="00146D19" w:rsidRPr="00834EBE" w:rsidRDefault="00146D19" w:rsidP="00DB72C0">
            <w:pPr>
              <w:jc w:val="center"/>
              <w:rPr>
                <w:b/>
                <w:bCs/>
              </w:rPr>
            </w:pPr>
            <w:r w:rsidRPr="00834EBE">
              <w:rPr>
                <w:b/>
                <w:bCs/>
              </w:rPr>
              <w:t>Управление Федерального казначейства по Томской области</w:t>
            </w:r>
          </w:p>
        </w:tc>
      </w:tr>
      <w:tr w:rsidR="00146D19" w:rsidRPr="00834EBE" w:rsidTr="00DB72C0">
        <w:tc>
          <w:tcPr>
            <w:tcW w:w="1765"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100</w:t>
            </w:r>
          </w:p>
        </w:tc>
        <w:tc>
          <w:tcPr>
            <w:tcW w:w="2736"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1.03.02.23.0.01.0.000.110</w:t>
            </w:r>
          </w:p>
        </w:tc>
        <w:tc>
          <w:tcPr>
            <w:tcW w:w="5170" w:type="dxa"/>
          </w:tcPr>
          <w:p w:rsidR="00146D19" w:rsidRPr="00834EBE" w:rsidRDefault="00146D19" w:rsidP="00DB72C0">
            <w:pPr>
              <w:pStyle w:val="ConsPlusNormal"/>
              <w:suppressAutoHyphens/>
              <w:ind w:firstLine="0"/>
              <w:jc w:val="both"/>
              <w:rPr>
                <w:rFonts w:ascii="Times New Roman" w:hAnsi="Times New Roman" w:cs="Times New Roman"/>
                <w:sz w:val="24"/>
                <w:szCs w:val="24"/>
              </w:rPr>
            </w:pPr>
            <w:r w:rsidRPr="00834EBE">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46D19" w:rsidRPr="00834EBE" w:rsidTr="00DB72C0">
        <w:tc>
          <w:tcPr>
            <w:tcW w:w="1765"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100</w:t>
            </w:r>
          </w:p>
        </w:tc>
        <w:tc>
          <w:tcPr>
            <w:tcW w:w="2736"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1.03.02.24.0.01.0.000.110</w:t>
            </w:r>
          </w:p>
        </w:tc>
        <w:tc>
          <w:tcPr>
            <w:tcW w:w="5170" w:type="dxa"/>
          </w:tcPr>
          <w:p w:rsidR="00146D19" w:rsidRPr="00834EBE" w:rsidRDefault="00146D19" w:rsidP="00DB72C0">
            <w:pPr>
              <w:pStyle w:val="ConsPlusNormal"/>
              <w:suppressAutoHyphens/>
              <w:ind w:firstLine="0"/>
              <w:jc w:val="both"/>
              <w:rPr>
                <w:rFonts w:ascii="Times New Roman" w:hAnsi="Times New Roman" w:cs="Times New Roman"/>
                <w:sz w:val="24"/>
                <w:szCs w:val="24"/>
              </w:rPr>
            </w:pPr>
            <w:r w:rsidRPr="00834EBE">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r>
      <w:tr w:rsidR="00146D19" w:rsidRPr="00834EBE" w:rsidTr="00DB72C0">
        <w:tc>
          <w:tcPr>
            <w:tcW w:w="1765"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100</w:t>
            </w:r>
          </w:p>
        </w:tc>
        <w:tc>
          <w:tcPr>
            <w:tcW w:w="2736"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1.03.02.25.0.01.0.000.110</w:t>
            </w:r>
          </w:p>
        </w:tc>
        <w:tc>
          <w:tcPr>
            <w:tcW w:w="5170" w:type="dxa"/>
          </w:tcPr>
          <w:p w:rsidR="00146D19" w:rsidRPr="00834EBE" w:rsidRDefault="00146D19" w:rsidP="00DB72C0">
            <w:pPr>
              <w:pStyle w:val="ConsPlusNormal"/>
              <w:suppressAutoHyphens/>
              <w:ind w:firstLine="0"/>
              <w:jc w:val="both"/>
              <w:rPr>
                <w:rFonts w:ascii="Times New Roman" w:hAnsi="Times New Roman" w:cs="Times New Roman"/>
                <w:sz w:val="24"/>
                <w:szCs w:val="24"/>
              </w:rPr>
            </w:pPr>
            <w:r w:rsidRPr="00834EBE">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46D19" w:rsidRPr="00834EBE" w:rsidTr="00DB72C0">
        <w:tc>
          <w:tcPr>
            <w:tcW w:w="1765"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100</w:t>
            </w:r>
          </w:p>
        </w:tc>
        <w:tc>
          <w:tcPr>
            <w:tcW w:w="2736" w:type="dxa"/>
          </w:tcPr>
          <w:p w:rsidR="00146D19" w:rsidRPr="00834EBE" w:rsidRDefault="00146D19" w:rsidP="00DB72C0">
            <w:pPr>
              <w:jc w:val="center"/>
            </w:pPr>
          </w:p>
          <w:p w:rsidR="00146D19" w:rsidRPr="00834EBE" w:rsidRDefault="00146D19" w:rsidP="00DB72C0">
            <w:pPr>
              <w:jc w:val="center"/>
            </w:pPr>
          </w:p>
          <w:p w:rsidR="00146D19" w:rsidRPr="00834EBE" w:rsidRDefault="00146D19" w:rsidP="00DB72C0">
            <w:pPr>
              <w:jc w:val="center"/>
            </w:pPr>
            <w:r w:rsidRPr="00834EBE">
              <w:t>1.03.02.26.0.01.0.000.110</w:t>
            </w:r>
          </w:p>
        </w:tc>
        <w:tc>
          <w:tcPr>
            <w:tcW w:w="5170" w:type="dxa"/>
          </w:tcPr>
          <w:p w:rsidR="00146D19" w:rsidRPr="00834EBE" w:rsidRDefault="00146D19" w:rsidP="00DB72C0">
            <w:pPr>
              <w:pStyle w:val="ConsPlusNormal"/>
              <w:suppressAutoHyphens/>
              <w:ind w:firstLine="0"/>
              <w:jc w:val="both"/>
              <w:rPr>
                <w:rFonts w:ascii="Times New Roman" w:hAnsi="Times New Roman" w:cs="Times New Roman"/>
                <w:sz w:val="24"/>
                <w:szCs w:val="24"/>
              </w:rPr>
            </w:pPr>
            <w:r w:rsidRPr="00834EBE">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46D19" w:rsidRPr="00834EBE" w:rsidTr="00DB72C0">
        <w:tc>
          <w:tcPr>
            <w:tcW w:w="1765" w:type="dxa"/>
          </w:tcPr>
          <w:p w:rsidR="00146D19" w:rsidRPr="00834EBE" w:rsidRDefault="00146D19" w:rsidP="00DB72C0">
            <w:pPr>
              <w:jc w:val="center"/>
              <w:rPr>
                <w:b/>
                <w:bCs/>
              </w:rPr>
            </w:pPr>
            <w:r w:rsidRPr="00834EBE">
              <w:rPr>
                <w:b/>
                <w:bCs/>
              </w:rPr>
              <w:t>182</w:t>
            </w:r>
          </w:p>
        </w:tc>
        <w:tc>
          <w:tcPr>
            <w:tcW w:w="2736" w:type="dxa"/>
          </w:tcPr>
          <w:p w:rsidR="00146D19" w:rsidRPr="00834EBE" w:rsidRDefault="00146D19" w:rsidP="00DB72C0">
            <w:pPr>
              <w:jc w:val="center"/>
              <w:rPr>
                <w:b/>
                <w:bCs/>
              </w:rPr>
            </w:pPr>
          </w:p>
        </w:tc>
        <w:tc>
          <w:tcPr>
            <w:tcW w:w="5170" w:type="dxa"/>
          </w:tcPr>
          <w:p w:rsidR="00146D19" w:rsidRPr="00834EBE" w:rsidRDefault="00146D19" w:rsidP="00DB72C0">
            <w:pPr>
              <w:pStyle w:val="ConsPlusNormal"/>
              <w:suppressAutoHyphens/>
              <w:ind w:firstLine="0"/>
              <w:jc w:val="both"/>
              <w:rPr>
                <w:rFonts w:ascii="Times New Roman" w:hAnsi="Times New Roman" w:cs="Times New Roman"/>
                <w:b/>
                <w:bCs/>
                <w:sz w:val="24"/>
                <w:szCs w:val="24"/>
              </w:rPr>
            </w:pPr>
            <w:r w:rsidRPr="00834EBE">
              <w:rPr>
                <w:rFonts w:ascii="Times New Roman" w:hAnsi="Times New Roman" w:cs="Times New Roman"/>
                <w:b/>
                <w:bCs/>
                <w:sz w:val="24"/>
                <w:szCs w:val="24"/>
              </w:rPr>
              <w:t>Управление Федеральной налоговой службы по Томской области</w:t>
            </w:r>
          </w:p>
        </w:tc>
      </w:tr>
      <w:tr w:rsidR="00146D19" w:rsidRPr="00834EBE" w:rsidTr="00DB72C0">
        <w:tc>
          <w:tcPr>
            <w:tcW w:w="1765" w:type="dxa"/>
          </w:tcPr>
          <w:p w:rsidR="00146D19" w:rsidRPr="00834EBE" w:rsidRDefault="00146D19" w:rsidP="00DB72C0">
            <w:pPr>
              <w:jc w:val="center"/>
            </w:pPr>
            <w:r w:rsidRPr="00834EBE">
              <w:t>182</w:t>
            </w:r>
          </w:p>
        </w:tc>
        <w:tc>
          <w:tcPr>
            <w:tcW w:w="2736" w:type="dxa"/>
            <w:vAlign w:val="center"/>
          </w:tcPr>
          <w:p w:rsidR="00146D19" w:rsidRPr="00834EBE" w:rsidRDefault="00146D19" w:rsidP="00DB72C0">
            <w:pPr>
              <w:pStyle w:val="ConsPlusCell"/>
              <w:widowControl/>
              <w:suppressAutoHyphens/>
              <w:jc w:val="center"/>
              <w:rPr>
                <w:rFonts w:ascii="Times New Roman" w:hAnsi="Times New Roman" w:cs="Times New Roman"/>
                <w:sz w:val="24"/>
                <w:szCs w:val="24"/>
              </w:rPr>
            </w:pPr>
            <w:r w:rsidRPr="00834EBE">
              <w:rPr>
                <w:rFonts w:ascii="Times New Roman" w:hAnsi="Times New Roman" w:cs="Times New Roman"/>
                <w:sz w:val="24"/>
                <w:szCs w:val="24"/>
              </w:rPr>
              <w:t>1.01.02.00.0.01.0.000.110</w:t>
            </w:r>
          </w:p>
        </w:tc>
        <w:tc>
          <w:tcPr>
            <w:tcW w:w="5170" w:type="dxa"/>
            <w:vAlign w:val="center"/>
          </w:tcPr>
          <w:p w:rsidR="00146D19" w:rsidRPr="00834EBE" w:rsidRDefault="00146D19" w:rsidP="00DB72C0">
            <w:pPr>
              <w:pStyle w:val="ConsPlusCell"/>
              <w:widowControl/>
              <w:suppressAutoHyphens/>
              <w:rPr>
                <w:rFonts w:ascii="Times New Roman" w:hAnsi="Times New Roman" w:cs="Times New Roman"/>
                <w:sz w:val="24"/>
                <w:szCs w:val="24"/>
              </w:rPr>
            </w:pPr>
            <w:r w:rsidRPr="00834EBE">
              <w:rPr>
                <w:rFonts w:ascii="Times New Roman" w:hAnsi="Times New Roman" w:cs="Times New Roman"/>
                <w:sz w:val="24"/>
                <w:szCs w:val="24"/>
              </w:rPr>
              <w:t xml:space="preserve">Налог на доходы физических лиц                </w:t>
            </w:r>
          </w:p>
        </w:tc>
      </w:tr>
      <w:tr w:rsidR="00146D19" w:rsidRPr="00834EBE" w:rsidTr="00DB72C0">
        <w:tc>
          <w:tcPr>
            <w:tcW w:w="1765" w:type="dxa"/>
          </w:tcPr>
          <w:p w:rsidR="00146D19" w:rsidRPr="00834EBE" w:rsidRDefault="00146D19" w:rsidP="00DB72C0">
            <w:pPr>
              <w:jc w:val="center"/>
            </w:pPr>
            <w:r w:rsidRPr="00834EBE">
              <w:t>182</w:t>
            </w:r>
          </w:p>
        </w:tc>
        <w:tc>
          <w:tcPr>
            <w:tcW w:w="2736" w:type="dxa"/>
          </w:tcPr>
          <w:p w:rsidR="00146D19" w:rsidRPr="00834EBE" w:rsidRDefault="00146D19" w:rsidP="00DB72C0">
            <w:pPr>
              <w:jc w:val="center"/>
            </w:pPr>
            <w:r w:rsidRPr="00834EBE">
              <w:t>1.05.03.01.0.01.0.000.110</w:t>
            </w:r>
          </w:p>
        </w:tc>
        <w:tc>
          <w:tcPr>
            <w:tcW w:w="5170" w:type="dxa"/>
          </w:tcPr>
          <w:p w:rsidR="00146D19" w:rsidRPr="00834EBE" w:rsidRDefault="00146D19" w:rsidP="00DB72C0">
            <w:pPr>
              <w:jc w:val="both"/>
            </w:pPr>
            <w:r w:rsidRPr="00834EBE">
              <w:t>Единый сельскохозяйственный налог</w:t>
            </w:r>
          </w:p>
        </w:tc>
      </w:tr>
      <w:tr w:rsidR="00146D19" w:rsidRPr="00834EBE" w:rsidTr="00DB72C0">
        <w:tc>
          <w:tcPr>
            <w:tcW w:w="1765" w:type="dxa"/>
          </w:tcPr>
          <w:p w:rsidR="00146D19" w:rsidRPr="00834EBE" w:rsidRDefault="00146D19" w:rsidP="00DB72C0">
            <w:pPr>
              <w:jc w:val="center"/>
            </w:pPr>
            <w:r w:rsidRPr="00834EBE">
              <w:t>182</w:t>
            </w:r>
          </w:p>
        </w:tc>
        <w:tc>
          <w:tcPr>
            <w:tcW w:w="2736" w:type="dxa"/>
          </w:tcPr>
          <w:p w:rsidR="00146D19" w:rsidRPr="00834EBE" w:rsidRDefault="00146D19" w:rsidP="00DB72C0">
            <w:pPr>
              <w:jc w:val="center"/>
            </w:pPr>
            <w:r w:rsidRPr="00834EBE">
              <w:t>1.06.01.03.0.10.0.000.110</w:t>
            </w:r>
          </w:p>
        </w:tc>
        <w:tc>
          <w:tcPr>
            <w:tcW w:w="5170" w:type="dxa"/>
          </w:tcPr>
          <w:p w:rsidR="00146D19" w:rsidRPr="00834EBE" w:rsidRDefault="00146D19" w:rsidP="00DB72C0">
            <w:pPr>
              <w:jc w:val="both"/>
            </w:pPr>
            <w:r w:rsidRPr="00834EBE">
              <w:t>Налог на имущество физических лиц</w:t>
            </w:r>
          </w:p>
        </w:tc>
      </w:tr>
      <w:tr w:rsidR="00146D19" w:rsidRPr="00834EBE" w:rsidTr="00DB72C0">
        <w:tc>
          <w:tcPr>
            <w:tcW w:w="1765" w:type="dxa"/>
          </w:tcPr>
          <w:p w:rsidR="00146D19" w:rsidRPr="00834EBE" w:rsidRDefault="00146D19" w:rsidP="00DB72C0">
            <w:pPr>
              <w:jc w:val="center"/>
            </w:pPr>
          </w:p>
          <w:p w:rsidR="00146D19" w:rsidRPr="00834EBE" w:rsidRDefault="00146D19" w:rsidP="00DB72C0">
            <w:pPr>
              <w:jc w:val="center"/>
            </w:pPr>
            <w:r w:rsidRPr="00834EBE">
              <w:t>182</w:t>
            </w:r>
          </w:p>
        </w:tc>
        <w:tc>
          <w:tcPr>
            <w:tcW w:w="2736" w:type="dxa"/>
          </w:tcPr>
          <w:p w:rsidR="00146D19" w:rsidRPr="00834EBE" w:rsidRDefault="00146D19" w:rsidP="00DB72C0">
            <w:pPr>
              <w:jc w:val="center"/>
            </w:pPr>
          </w:p>
          <w:p w:rsidR="00146D19" w:rsidRPr="00834EBE" w:rsidRDefault="00146D19" w:rsidP="00DB72C0">
            <w:pPr>
              <w:jc w:val="center"/>
            </w:pPr>
            <w:r w:rsidRPr="00834EBE">
              <w:t>1.06.06.03.3.10.0.000.110</w:t>
            </w:r>
          </w:p>
        </w:tc>
        <w:tc>
          <w:tcPr>
            <w:tcW w:w="5170" w:type="dxa"/>
          </w:tcPr>
          <w:p w:rsidR="00146D19" w:rsidRPr="00834EBE" w:rsidRDefault="00146D19" w:rsidP="00DB72C0">
            <w:pPr>
              <w:jc w:val="both"/>
            </w:pPr>
            <w:r w:rsidRPr="00834EBE">
              <w:t>Земельный налог с организаций, обладающих земельным участком, расположенным в границах сельских поселений</w:t>
            </w:r>
          </w:p>
        </w:tc>
      </w:tr>
      <w:tr w:rsidR="00146D19" w:rsidRPr="00834EBE" w:rsidTr="00DB72C0">
        <w:tc>
          <w:tcPr>
            <w:tcW w:w="1765" w:type="dxa"/>
          </w:tcPr>
          <w:p w:rsidR="00146D19" w:rsidRPr="00834EBE" w:rsidRDefault="00146D19" w:rsidP="00DB72C0">
            <w:pPr>
              <w:jc w:val="center"/>
            </w:pPr>
          </w:p>
          <w:p w:rsidR="00146D19" w:rsidRPr="00834EBE" w:rsidRDefault="00146D19" w:rsidP="00DB72C0">
            <w:pPr>
              <w:jc w:val="center"/>
            </w:pPr>
            <w:r w:rsidRPr="00834EBE">
              <w:t>182</w:t>
            </w:r>
          </w:p>
        </w:tc>
        <w:tc>
          <w:tcPr>
            <w:tcW w:w="2736" w:type="dxa"/>
          </w:tcPr>
          <w:p w:rsidR="00146D19" w:rsidRPr="00834EBE" w:rsidRDefault="00146D19" w:rsidP="00DB72C0">
            <w:pPr>
              <w:jc w:val="center"/>
            </w:pPr>
          </w:p>
          <w:p w:rsidR="00146D19" w:rsidRPr="00834EBE" w:rsidRDefault="00146D19" w:rsidP="00DB72C0">
            <w:pPr>
              <w:jc w:val="center"/>
            </w:pPr>
            <w:r w:rsidRPr="00834EBE">
              <w:t>1.06.06.04.3.10.0.000.110</w:t>
            </w:r>
          </w:p>
        </w:tc>
        <w:tc>
          <w:tcPr>
            <w:tcW w:w="5170" w:type="dxa"/>
          </w:tcPr>
          <w:p w:rsidR="00146D19" w:rsidRPr="00834EBE" w:rsidRDefault="00146D19" w:rsidP="00DB72C0">
            <w:pPr>
              <w:jc w:val="both"/>
            </w:pPr>
            <w:r w:rsidRPr="00834EBE">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bl>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Default="00146D19" w:rsidP="00834EBE">
      <w:pPr>
        <w:pStyle w:val="a0"/>
        <w:jc w:val="center"/>
        <w:rPr>
          <w:rFonts w:ascii="Times New Roman" w:hAnsi="Times New Roman" w:cs="Times New Roman"/>
        </w:rPr>
      </w:pPr>
    </w:p>
    <w:p w:rsidR="00146D19" w:rsidRPr="00DB72C0" w:rsidRDefault="00146D19" w:rsidP="00DB72C0">
      <w:pPr>
        <w:jc w:val="right"/>
        <w:outlineLvl w:val="1"/>
        <w:rPr>
          <w:sz w:val="18"/>
          <w:szCs w:val="18"/>
        </w:rPr>
      </w:pPr>
      <w:r w:rsidRPr="00DB72C0">
        <w:rPr>
          <w:sz w:val="18"/>
          <w:szCs w:val="18"/>
        </w:rPr>
        <w:t>Приложение № 4</w:t>
      </w:r>
    </w:p>
    <w:p w:rsidR="00146D19" w:rsidRDefault="00146D19" w:rsidP="00DB72C0">
      <w:pPr>
        <w:jc w:val="right"/>
        <w:outlineLvl w:val="1"/>
        <w:rPr>
          <w:sz w:val="18"/>
          <w:szCs w:val="18"/>
        </w:rPr>
      </w:pPr>
      <w:r w:rsidRPr="00DB72C0">
        <w:rPr>
          <w:sz w:val="18"/>
          <w:szCs w:val="18"/>
        </w:rPr>
        <w:tab/>
      </w:r>
      <w:r w:rsidRPr="00DB72C0">
        <w:rPr>
          <w:sz w:val="18"/>
          <w:szCs w:val="18"/>
        </w:rPr>
        <w:tab/>
      </w:r>
      <w:r w:rsidRPr="00DB72C0">
        <w:rPr>
          <w:sz w:val="18"/>
          <w:szCs w:val="18"/>
        </w:rPr>
        <w:tab/>
      </w:r>
      <w:r w:rsidRPr="00DB72C0">
        <w:rPr>
          <w:sz w:val="18"/>
          <w:szCs w:val="18"/>
        </w:rPr>
        <w:tab/>
      </w:r>
      <w:r w:rsidRPr="00DB72C0">
        <w:rPr>
          <w:sz w:val="18"/>
          <w:szCs w:val="18"/>
        </w:rPr>
        <w:tab/>
        <w:t xml:space="preserve">к решению Совета Шегарского </w:t>
      </w:r>
    </w:p>
    <w:p w:rsidR="00146D19" w:rsidRPr="00DB72C0" w:rsidRDefault="00146D19" w:rsidP="00DB72C0">
      <w:pPr>
        <w:jc w:val="right"/>
        <w:outlineLvl w:val="1"/>
        <w:rPr>
          <w:sz w:val="18"/>
          <w:szCs w:val="18"/>
        </w:rPr>
      </w:pPr>
      <w:r w:rsidRPr="00DB72C0">
        <w:rPr>
          <w:sz w:val="18"/>
          <w:szCs w:val="18"/>
        </w:rPr>
        <w:t xml:space="preserve"> сельского поселения</w:t>
      </w:r>
    </w:p>
    <w:p w:rsidR="00146D19" w:rsidRPr="00DB72C0" w:rsidRDefault="00146D19" w:rsidP="00DB72C0">
      <w:pPr>
        <w:pStyle w:val="a0"/>
        <w:jc w:val="right"/>
        <w:rPr>
          <w:rFonts w:ascii="Times New Roman" w:hAnsi="Times New Roman" w:cs="Times New Roman"/>
        </w:rPr>
      </w:pPr>
      <w:r w:rsidRPr="00DB72C0">
        <w:rPr>
          <w:rFonts w:ascii="Times New Roman" w:hAnsi="Times New Roman" w:cs="Times New Roman"/>
          <w:sz w:val="18"/>
          <w:szCs w:val="18"/>
        </w:rPr>
        <w:tab/>
      </w:r>
      <w:r w:rsidRPr="00DB72C0">
        <w:rPr>
          <w:rFonts w:ascii="Times New Roman" w:hAnsi="Times New Roman" w:cs="Times New Roman"/>
          <w:sz w:val="18"/>
          <w:szCs w:val="18"/>
        </w:rPr>
        <w:tab/>
      </w:r>
      <w:r w:rsidRPr="00DB72C0">
        <w:rPr>
          <w:rFonts w:ascii="Times New Roman" w:hAnsi="Times New Roman" w:cs="Times New Roman"/>
          <w:sz w:val="18"/>
          <w:szCs w:val="18"/>
        </w:rPr>
        <w:tab/>
      </w:r>
      <w:r w:rsidRPr="00DB72C0">
        <w:rPr>
          <w:rFonts w:ascii="Times New Roman" w:hAnsi="Times New Roman" w:cs="Times New Roman"/>
          <w:sz w:val="18"/>
          <w:szCs w:val="18"/>
        </w:rPr>
        <w:tab/>
      </w:r>
      <w:r w:rsidRPr="00DB72C0">
        <w:rPr>
          <w:rFonts w:ascii="Times New Roman" w:hAnsi="Times New Roman" w:cs="Times New Roman"/>
          <w:sz w:val="18"/>
          <w:szCs w:val="18"/>
        </w:rPr>
        <w:tab/>
      </w:r>
      <w:r w:rsidRPr="00DB72C0">
        <w:rPr>
          <w:rFonts w:ascii="Times New Roman" w:hAnsi="Times New Roman" w:cs="Times New Roman"/>
          <w:sz w:val="18"/>
          <w:szCs w:val="18"/>
        </w:rPr>
        <w:tab/>
      </w:r>
      <w:r w:rsidRPr="00DB72C0">
        <w:rPr>
          <w:rFonts w:ascii="Times New Roman" w:hAnsi="Times New Roman" w:cs="Times New Roman"/>
          <w:sz w:val="18"/>
          <w:szCs w:val="18"/>
        </w:rPr>
        <w:tab/>
      </w:r>
      <w:r w:rsidRPr="00DB72C0">
        <w:rPr>
          <w:rFonts w:ascii="Times New Roman" w:hAnsi="Times New Roman" w:cs="Times New Roman"/>
          <w:sz w:val="18"/>
          <w:szCs w:val="18"/>
        </w:rPr>
        <w:tab/>
      </w:r>
      <w:r>
        <w:rPr>
          <w:rFonts w:ascii="Times New Roman" w:hAnsi="Times New Roman" w:cs="Times New Roman"/>
          <w:sz w:val="18"/>
          <w:szCs w:val="18"/>
        </w:rPr>
        <w:t xml:space="preserve">                                             </w:t>
      </w:r>
      <w:r w:rsidRPr="00DB72C0">
        <w:rPr>
          <w:rFonts w:ascii="Times New Roman" w:hAnsi="Times New Roman" w:cs="Times New Roman"/>
          <w:sz w:val="18"/>
          <w:szCs w:val="18"/>
        </w:rPr>
        <w:t>от «    »                  2015 №</w:t>
      </w:r>
      <w:r>
        <w:rPr>
          <w:rFonts w:ascii="Times New Roman" w:hAnsi="Times New Roman" w:cs="Times New Roman"/>
          <w:sz w:val="18"/>
          <w:szCs w:val="18"/>
        </w:rPr>
        <w:t>___</w:t>
      </w:r>
      <w:r w:rsidRPr="00834EBE">
        <w:tab/>
      </w:r>
      <w:r w:rsidRPr="00834EBE">
        <w:tab/>
      </w:r>
      <w:r w:rsidRPr="00834EBE">
        <w:tab/>
      </w:r>
      <w:r w:rsidRPr="00834EBE">
        <w:tab/>
      </w:r>
      <w:r w:rsidRPr="00834EBE">
        <w:tab/>
      </w:r>
      <w:r w:rsidRPr="00834EBE">
        <w:tab/>
      </w:r>
      <w:r w:rsidRPr="00834EBE">
        <w:tab/>
        <w:t xml:space="preserve"> </w:t>
      </w:r>
    </w:p>
    <w:p w:rsidR="00146D19" w:rsidRPr="00834EBE" w:rsidRDefault="00146D19" w:rsidP="00834EBE">
      <w:pPr>
        <w:jc w:val="right"/>
      </w:pPr>
    </w:p>
    <w:p w:rsidR="00146D19" w:rsidRPr="00834EBE" w:rsidRDefault="00146D19" w:rsidP="00834EBE">
      <w:pPr>
        <w:jc w:val="center"/>
        <w:rPr>
          <w:b/>
          <w:bCs/>
        </w:rPr>
      </w:pPr>
      <w:r w:rsidRPr="00834EBE">
        <w:rPr>
          <w:b/>
          <w:bCs/>
        </w:rPr>
        <w:t>ПЕРЕЧЕНЬ</w:t>
      </w:r>
    </w:p>
    <w:p w:rsidR="00146D19" w:rsidRPr="00834EBE" w:rsidRDefault="00146D19" w:rsidP="00834EBE">
      <w:pPr>
        <w:jc w:val="center"/>
        <w:rPr>
          <w:b/>
          <w:bCs/>
        </w:rPr>
      </w:pPr>
      <w:r w:rsidRPr="00834EBE">
        <w:rPr>
          <w:b/>
          <w:bCs/>
        </w:rPr>
        <w:t>главных распорядителей средств бюджета муниципального образования «Шегарское сельское поселение» на 2016 год</w:t>
      </w:r>
    </w:p>
    <w:p w:rsidR="00146D19" w:rsidRPr="00834EBE" w:rsidRDefault="00146D19" w:rsidP="00834EB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7851"/>
      </w:tblGrid>
      <w:tr w:rsidR="00146D19" w:rsidRPr="00834EBE">
        <w:tc>
          <w:tcPr>
            <w:tcW w:w="1720" w:type="dxa"/>
          </w:tcPr>
          <w:p w:rsidR="00146D19" w:rsidRPr="00834EBE" w:rsidRDefault="00146D19" w:rsidP="00834EBE">
            <w:pPr>
              <w:jc w:val="center"/>
            </w:pPr>
            <w:r w:rsidRPr="00834EBE">
              <w:t>Код  главного распорядителя</w:t>
            </w:r>
          </w:p>
        </w:tc>
        <w:tc>
          <w:tcPr>
            <w:tcW w:w="7851" w:type="dxa"/>
          </w:tcPr>
          <w:p w:rsidR="00146D19" w:rsidRPr="00834EBE" w:rsidRDefault="00146D19" w:rsidP="00834EBE">
            <w:pPr>
              <w:jc w:val="center"/>
            </w:pPr>
            <w:r w:rsidRPr="00834EBE">
              <w:t>Полное наименование</w:t>
            </w:r>
          </w:p>
        </w:tc>
      </w:tr>
      <w:tr w:rsidR="00146D19" w:rsidRPr="00834EBE">
        <w:tc>
          <w:tcPr>
            <w:tcW w:w="1720" w:type="dxa"/>
          </w:tcPr>
          <w:p w:rsidR="00146D19" w:rsidRPr="00834EBE" w:rsidRDefault="00146D19" w:rsidP="00834EBE">
            <w:pPr>
              <w:jc w:val="center"/>
            </w:pPr>
          </w:p>
          <w:p w:rsidR="00146D19" w:rsidRPr="00834EBE" w:rsidRDefault="00146D19" w:rsidP="00834EBE">
            <w:pPr>
              <w:jc w:val="center"/>
            </w:pPr>
            <w:r w:rsidRPr="00834EBE">
              <w:t>926</w:t>
            </w:r>
          </w:p>
        </w:tc>
        <w:tc>
          <w:tcPr>
            <w:tcW w:w="7851" w:type="dxa"/>
          </w:tcPr>
          <w:p w:rsidR="00146D19" w:rsidRPr="00834EBE" w:rsidRDefault="00146D19" w:rsidP="00834EBE">
            <w:pPr>
              <w:ind w:left="80"/>
            </w:pPr>
          </w:p>
          <w:p w:rsidR="00146D19" w:rsidRPr="00834EBE" w:rsidRDefault="00146D19" w:rsidP="00834EBE">
            <w:pPr>
              <w:ind w:left="80"/>
            </w:pPr>
            <w:r w:rsidRPr="00834EBE">
              <w:t>Муниципальное казённое учреждение «Администрация Шегарского сельского поселения»</w:t>
            </w:r>
          </w:p>
          <w:p w:rsidR="00146D19" w:rsidRPr="00834EBE" w:rsidRDefault="00146D19" w:rsidP="00834EBE">
            <w:pPr>
              <w:ind w:left="-100" w:firstLine="100"/>
              <w:jc w:val="center"/>
            </w:pPr>
          </w:p>
        </w:tc>
      </w:tr>
    </w:tbl>
    <w:p w:rsidR="00146D19" w:rsidRPr="00834EBE" w:rsidRDefault="00146D19" w:rsidP="00834EBE">
      <w:pPr>
        <w:ind w:left="4956" w:firstLine="708"/>
        <w:jc w:val="both"/>
        <w:outlineLvl w:val="1"/>
        <w:rPr>
          <w:rFonts w:ascii="Arial" w:hAnsi="Arial" w:cs="Arial"/>
        </w:rPr>
      </w:pPr>
    </w:p>
    <w:p w:rsidR="00146D19" w:rsidRPr="00834EBE" w:rsidRDefault="00146D19" w:rsidP="00834EBE">
      <w:pPr>
        <w:ind w:left="4956" w:firstLine="708"/>
        <w:jc w:val="both"/>
        <w:outlineLvl w:val="1"/>
        <w:rPr>
          <w:rFonts w:ascii="Arial" w:hAnsi="Arial" w:cs="Arial"/>
        </w:rPr>
      </w:pPr>
    </w:p>
    <w:p w:rsidR="00146D19" w:rsidRPr="00834EBE" w:rsidRDefault="00146D19" w:rsidP="00834EBE">
      <w:pPr>
        <w:ind w:left="4956" w:firstLine="708"/>
        <w:jc w:val="both"/>
        <w:outlineLvl w:val="1"/>
        <w:rPr>
          <w:rFonts w:ascii="Arial" w:hAnsi="Arial" w:cs="Arial"/>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r w:rsidRPr="00834EBE">
        <w:rPr>
          <w:sz w:val="18"/>
          <w:szCs w:val="18"/>
        </w:rPr>
        <w:t>Приложение № 5</w:t>
      </w:r>
    </w:p>
    <w:p w:rsidR="00146D19" w:rsidRPr="00834EBE" w:rsidRDefault="00146D19" w:rsidP="00834EBE">
      <w:pPr>
        <w:jc w:val="right"/>
        <w:outlineLvl w:val="1"/>
        <w:rPr>
          <w:sz w:val="18"/>
          <w:szCs w:val="18"/>
        </w:rPr>
      </w:pPr>
      <w:r w:rsidRPr="00834EBE">
        <w:rPr>
          <w:sz w:val="18"/>
          <w:szCs w:val="18"/>
        </w:rPr>
        <w:tab/>
      </w:r>
      <w:r w:rsidRPr="00834EBE">
        <w:rPr>
          <w:sz w:val="18"/>
          <w:szCs w:val="18"/>
        </w:rPr>
        <w:tab/>
        <w:t>к решению Совета Шегарского  сельского поселения</w:t>
      </w:r>
    </w:p>
    <w:p w:rsidR="00146D19" w:rsidRDefault="00146D19" w:rsidP="00834EBE">
      <w:pPr>
        <w:jc w:val="right"/>
        <w:outlineLvl w:val="1"/>
        <w:rPr>
          <w:sz w:val="18"/>
          <w:szCs w:val="18"/>
        </w:rPr>
      </w:pPr>
      <w:r w:rsidRPr="00834EBE">
        <w:rPr>
          <w:sz w:val="18"/>
          <w:szCs w:val="18"/>
        </w:rPr>
        <w:tab/>
      </w:r>
      <w:r w:rsidRPr="00834EBE">
        <w:rPr>
          <w:sz w:val="18"/>
          <w:szCs w:val="18"/>
        </w:rPr>
        <w:tab/>
      </w:r>
      <w:r w:rsidRPr="00834EBE">
        <w:rPr>
          <w:sz w:val="18"/>
          <w:szCs w:val="18"/>
        </w:rPr>
        <w:tab/>
      </w:r>
      <w:r w:rsidRPr="00834EBE">
        <w:rPr>
          <w:sz w:val="18"/>
          <w:szCs w:val="18"/>
        </w:rPr>
        <w:tab/>
      </w:r>
      <w:r w:rsidRPr="00834EBE">
        <w:rPr>
          <w:sz w:val="18"/>
          <w:szCs w:val="18"/>
        </w:rPr>
        <w:tab/>
      </w:r>
      <w:r w:rsidRPr="00834EBE">
        <w:rPr>
          <w:sz w:val="18"/>
          <w:szCs w:val="18"/>
        </w:rPr>
        <w:tab/>
      </w:r>
      <w:r w:rsidRPr="00834EBE">
        <w:rPr>
          <w:sz w:val="18"/>
          <w:szCs w:val="18"/>
        </w:rPr>
        <w:tab/>
      </w:r>
      <w:r w:rsidRPr="00834EBE">
        <w:rPr>
          <w:sz w:val="18"/>
          <w:szCs w:val="18"/>
        </w:rPr>
        <w:tab/>
        <w:t xml:space="preserve">от «    »                     2015 № </w:t>
      </w:r>
    </w:p>
    <w:p w:rsidR="00146D19" w:rsidRDefault="00146D19" w:rsidP="00834EBE">
      <w:pPr>
        <w:jc w:val="right"/>
        <w:outlineLvl w:val="1"/>
        <w:rPr>
          <w:sz w:val="18"/>
          <w:szCs w:val="18"/>
        </w:rPr>
      </w:pPr>
    </w:p>
    <w:p w:rsidR="00146D19" w:rsidRPr="00834EBE" w:rsidRDefault="00146D19" w:rsidP="00DB72C0">
      <w:pPr>
        <w:jc w:val="center"/>
        <w:rPr>
          <w:b/>
          <w:bCs/>
        </w:rPr>
      </w:pPr>
      <w:r w:rsidRPr="00834EBE">
        <w:rPr>
          <w:b/>
          <w:bCs/>
        </w:rPr>
        <w:t>Объем межбюджетных трансфертов бюджету муниципального образования «Шегарское сельское поселение»</w:t>
      </w:r>
      <w:r w:rsidRPr="00834EBE">
        <w:t xml:space="preserve"> </w:t>
      </w:r>
      <w:r w:rsidRPr="00834EBE">
        <w:rPr>
          <w:b/>
          <w:bCs/>
        </w:rPr>
        <w:t xml:space="preserve"> из бюджетов других уровней на 2016 год.</w:t>
      </w:r>
    </w:p>
    <w:p w:rsidR="00146D19" w:rsidRPr="00834EBE" w:rsidRDefault="00146D19" w:rsidP="00834EBE">
      <w:pPr>
        <w:jc w:val="right"/>
        <w:outlineLvl w:val="1"/>
        <w:rPr>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tbl>
      <w:tblPr>
        <w:tblpPr w:leftFromText="180" w:rightFromText="180" w:vertAnchor="text" w:horzAnchor="margin" w:tblpY="-194"/>
        <w:tblOverlap w:val="neve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4"/>
        <w:gridCol w:w="1220"/>
      </w:tblGrid>
      <w:tr w:rsidR="00146D19" w:rsidRPr="00834EBE" w:rsidTr="00DB72C0">
        <w:trPr>
          <w:trHeight w:val="148"/>
        </w:trPr>
        <w:tc>
          <w:tcPr>
            <w:tcW w:w="7654" w:type="dxa"/>
          </w:tcPr>
          <w:p w:rsidR="00146D19" w:rsidRPr="00834EBE" w:rsidRDefault="00146D19" w:rsidP="00DB72C0">
            <w:pPr>
              <w:pStyle w:val="a1"/>
              <w:jc w:val="center"/>
            </w:pPr>
            <w:r w:rsidRPr="00834EBE">
              <w:t>Наименование безвозмездных поступлений</w:t>
            </w:r>
          </w:p>
        </w:tc>
        <w:tc>
          <w:tcPr>
            <w:tcW w:w="1220" w:type="dxa"/>
          </w:tcPr>
          <w:p w:rsidR="00146D19" w:rsidRPr="00834EBE" w:rsidRDefault="00146D19" w:rsidP="00DB72C0">
            <w:pPr>
              <w:pStyle w:val="a1"/>
              <w:jc w:val="center"/>
            </w:pPr>
            <w:r w:rsidRPr="00834EBE">
              <w:t>Сумма в тыс.руб.</w:t>
            </w:r>
          </w:p>
        </w:tc>
      </w:tr>
      <w:tr w:rsidR="00146D19" w:rsidRPr="00834EBE" w:rsidTr="00DB72C0">
        <w:trPr>
          <w:trHeight w:val="148"/>
        </w:trPr>
        <w:tc>
          <w:tcPr>
            <w:tcW w:w="7654" w:type="dxa"/>
            <w:vAlign w:val="center"/>
          </w:tcPr>
          <w:p w:rsidR="00146D19" w:rsidRPr="00834EBE" w:rsidRDefault="00146D19" w:rsidP="00DB72C0">
            <w:pPr>
              <w:pStyle w:val="a1"/>
            </w:pPr>
          </w:p>
          <w:p w:rsidR="00146D19" w:rsidRPr="00834EBE" w:rsidRDefault="00146D19" w:rsidP="00DB72C0">
            <w:pPr>
              <w:pStyle w:val="a1"/>
            </w:pPr>
            <w:r w:rsidRPr="00834EBE">
              <w:t>Дотации на выравнивание бюджетной обеспеченности из районного фонда финансовой поддержки поселений</w:t>
            </w:r>
          </w:p>
          <w:p w:rsidR="00146D19" w:rsidRPr="00834EBE" w:rsidRDefault="00146D19" w:rsidP="00DB72C0">
            <w:pPr>
              <w:pStyle w:val="a1"/>
            </w:pPr>
          </w:p>
        </w:tc>
        <w:tc>
          <w:tcPr>
            <w:tcW w:w="1220" w:type="dxa"/>
            <w:vAlign w:val="center"/>
          </w:tcPr>
          <w:p w:rsidR="00146D19" w:rsidRPr="00834EBE" w:rsidRDefault="00146D19" w:rsidP="00DB72C0">
            <w:pPr>
              <w:pStyle w:val="a2"/>
              <w:tabs>
                <w:tab w:val="left" w:pos="708"/>
              </w:tabs>
              <w:jc w:val="center"/>
            </w:pPr>
            <w:r w:rsidRPr="00834EBE">
              <w:t>1348,2</w:t>
            </w:r>
          </w:p>
        </w:tc>
      </w:tr>
      <w:tr w:rsidR="00146D19" w:rsidRPr="00834EBE" w:rsidTr="00DB72C0">
        <w:trPr>
          <w:trHeight w:val="148"/>
        </w:trPr>
        <w:tc>
          <w:tcPr>
            <w:tcW w:w="7654" w:type="dxa"/>
            <w:vAlign w:val="center"/>
          </w:tcPr>
          <w:p w:rsidR="00146D19" w:rsidRPr="00834EBE" w:rsidRDefault="00146D19" w:rsidP="00DB72C0">
            <w:pPr>
              <w:pStyle w:val="a1"/>
            </w:pPr>
            <w:r w:rsidRPr="00834EBE">
              <w:t>Иные межбюджетные трансферты (сбалансированность):</w:t>
            </w:r>
          </w:p>
        </w:tc>
        <w:tc>
          <w:tcPr>
            <w:tcW w:w="1220" w:type="dxa"/>
            <w:vAlign w:val="center"/>
          </w:tcPr>
          <w:p w:rsidR="00146D19" w:rsidRPr="00834EBE" w:rsidRDefault="00146D19" w:rsidP="00DB72C0">
            <w:pPr>
              <w:pStyle w:val="a2"/>
              <w:tabs>
                <w:tab w:val="left" w:pos="708"/>
              </w:tabs>
              <w:jc w:val="center"/>
            </w:pPr>
            <w:r w:rsidRPr="00834EBE">
              <w:t>650,1</w:t>
            </w:r>
          </w:p>
        </w:tc>
      </w:tr>
      <w:tr w:rsidR="00146D19" w:rsidRPr="00834EBE" w:rsidTr="00DB72C0">
        <w:trPr>
          <w:trHeight w:val="278"/>
        </w:trPr>
        <w:tc>
          <w:tcPr>
            <w:tcW w:w="7654" w:type="dxa"/>
            <w:vAlign w:val="center"/>
          </w:tcPr>
          <w:p w:rsidR="00146D19" w:rsidRPr="00834EBE" w:rsidRDefault="00146D19" w:rsidP="00DB72C0">
            <w:r w:rsidRPr="00834EBE">
              <w:t xml:space="preserve"> Из них: в части арендной платы за земли</w:t>
            </w:r>
          </w:p>
        </w:tc>
        <w:tc>
          <w:tcPr>
            <w:tcW w:w="1220" w:type="dxa"/>
            <w:vAlign w:val="center"/>
          </w:tcPr>
          <w:p w:rsidR="00146D19" w:rsidRPr="00834EBE" w:rsidRDefault="00146D19" w:rsidP="00DB72C0">
            <w:pPr>
              <w:jc w:val="center"/>
            </w:pPr>
            <w:r w:rsidRPr="00834EBE">
              <w:t>463,0</w:t>
            </w:r>
          </w:p>
        </w:tc>
      </w:tr>
      <w:tr w:rsidR="00146D19" w:rsidRPr="00834EBE" w:rsidTr="00DB72C0">
        <w:trPr>
          <w:trHeight w:val="148"/>
        </w:trPr>
        <w:tc>
          <w:tcPr>
            <w:tcW w:w="7654" w:type="dxa"/>
            <w:vAlign w:val="center"/>
          </w:tcPr>
          <w:p w:rsidR="00146D19" w:rsidRPr="00834EBE" w:rsidRDefault="00146D19" w:rsidP="00DB72C0">
            <w:pPr>
              <w:rPr>
                <w:b/>
                <w:bCs/>
              </w:rPr>
            </w:pPr>
            <w:r w:rsidRPr="00834EBE">
              <w:rPr>
                <w:b/>
                <w:bCs/>
              </w:rPr>
              <w:t>Итого:</w:t>
            </w:r>
          </w:p>
        </w:tc>
        <w:tc>
          <w:tcPr>
            <w:tcW w:w="1220" w:type="dxa"/>
            <w:vAlign w:val="center"/>
          </w:tcPr>
          <w:p w:rsidR="00146D19" w:rsidRPr="00834EBE" w:rsidRDefault="00146D19" w:rsidP="00DB72C0">
            <w:pPr>
              <w:pStyle w:val="30"/>
              <w:keepNext w:val="0"/>
            </w:pPr>
            <w:r w:rsidRPr="00834EBE">
              <w:t>1998,3</w:t>
            </w:r>
          </w:p>
        </w:tc>
      </w:tr>
    </w:tbl>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Pr="00834EBE" w:rsidRDefault="00146D19" w:rsidP="00DB72C0">
      <w:pPr>
        <w:jc w:val="right"/>
        <w:rPr>
          <w:sz w:val="18"/>
          <w:szCs w:val="18"/>
        </w:rPr>
      </w:pPr>
      <w:r w:rsidRPr="00834EBE">
        <w:rPr>
          <w:sz w:val="18"/>
          <w:szCs w:val="18"/>
        </w:rPr>
        <w:t xml:space="preserve">Приложение № 6 </w:t>
      </w:r>
    </w:p>
    <w:p w:rsidR="00146D19" w:rsidRPr="00834EBE" w:rsidRDefault="00146D19" w:rsidP="00DB72C0">
      <w:pPr>
        <w:jc w:val="right"/>
      </w:pPr>
      <w:r w:rsidRPr="00834EBE">
        <w:rPr>
          <w:sz w:val="18"/>
          <w:szCs w:val="18"/>
        </w:rPr>
        <w:t xml:space="preserve">к  решению Совета Шегарского сельского поселения                 </w:t>
      </w:r>
      <w:r w:rsidRPr="00834EBE">
        <w:rPr>
          <w:sz w:val="18"/>
          <w:szCs w:val="18"/>
        </w:rPr>
        <w:br/>
        <w:t>от "    "                   2015 №___</w:t>
      </w:r>
    </w:p>
    <w:p w:rsidR="00146D19" w:rsidRDefault="00146D19" w:rsidP="00834EBE">
      <w:pPr>
        <w:jc w:val="both"/>
        <w:outlineLvl w:val="1"/>
        <w:rPr>
          <w:rFonts w:ascii="Arial" w:hAnsi="Arial" w:cs="Arial"/>
          <w:sz w:val="18"/>
          <w:szCs w:val="18"/>
        </w:rPr>
      </w:pPr>
    </w:p>
    <w:p w:rsidR="00146D19" w:rsidRPr="00834EBE" w:rsidRDefault="00146D19" w:rsidP="00DB72C0">
      <w:pPr>
        <w:jc w:val="center"/>
      </w:pPr>
      <w:r w:rsidRPr="00834EBE">
        <w:rPr>
          <w:b/>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«Шегарское сельское поселение»</w:t>
      </w:r>
      <w:r w:rsidRPr="00834EBE">
        <w:t xml:space="preserve"> </w:t>
      </w:r>
      <w:r w:rsidRPr="00834EBE">
        <w:rPr>
          <w:b/>
          <w:bCs/>
        </w:rPr>
        <w:t>на 2016 год</w:t>
      </w:r>
    </w:p>
    <w:p w:rsidR="00146D19" w:rsidRPr="00834EBE" w:rsidRDefault="00146D19" w:rsidP="00DB72C0">
      <w:pPr>
        <w:jc w:val="center"/>
        <w:rPr>
          <w:b/>
          <w:bCs/>
        </w:rPr>
      </w:pPr>
    </w:p>
    <w:p w:rsidR="00146D19" w:rsidRDefault="00146D19" w:rsidP="00834EBE">
      <w:pPr>
        <w:jc w:val="both"/>
        <w:outlineLvl w:val="1"/>
        <w:rPr>
          <w:rFonts w:ascii="Arial" w:hAnsi="Arial" w:cs="Arial"/>
          <w:sz w:val="18"/>
          <w:szCs w:val="18"/>
        </w:rPr>
      </w:pPr>
    </w:p>
    <w:tbl>
      <w:tblPr>
        <w:tblpPr w:leftFromText="180" w:rightFromText="180" w:vertAnchor="text" w:horzAnchor="margin" w:tblpXSpec="center" w:tblpY="-213"/>
        <w:tblOverlap w:val="never"/>
        <w:tblW w:w="8944" w:type="dxa"/>
        <w:tblLayout w:type="fixed"/>
        <w:tblLook w:val="00A0"/>
      </w:tblPr>
      <w:tblGrid>
        <w:gridCol w:w="4860"/>
        <w:gridCol w:w="723"/>
        <w:gridCol w:w="723"/>
        <w:gridCol w:w="1030"/>
        <w:gridCol w:w="596"/>
        <w:gridCol w:w="1012"/>
      </w:tblGrid>
      <w:tr w:rsidR="00146D19" w:rsidRPr="00834EBE" w:rsidTr="00DB72C0">
        <w:trPr>
          <w:trHeight w:val="321"/>
        </w:trPr>
        <w:tc>
          <w:tcPr>
            <w:tcW w:w="4860" w:type="dxa"/>
            <w:vMerge w:val="restart"/>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jc w:val="center"/>
              <w:rPr>
                <w:b/>
                <w:bCs/>
              </w:rPr>
            </w:pPr>
            <w:r w:rsidRPr="00834EBE">
              <w:rPr>
                <w:b/>
                <w:bCs/>
              </w:rPr>
              <w:t>Наименование</w:t>
            </w:r>
          </w:p>
        </w:tc>
        <w:tc>
          <w:tcPr>
            <w:tcW w:w="723" w:type="dxa"/>
            <w:vMerge w:val="restart"/>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jc w:val="center"/>
              <w:rPr>
                <w:b/>
                <w:bCs/>
              </w:rPr>
            </w:pPr>
            <w:r w:rsidRPr="00834EBE">
              <w:rPr>
                <w:b/>
                <w:bCs/>
              </w:rPr>
              <w:t>Мин</w:t>
            </w:r>
          </w:p>
        </w:tc>
        <w:tc>
          <w:tcPr>
            <w:tcW w:w="723" w:type="dxa"/>
            <w:vMerge w:val="restart"/>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jc w:val="center"/>
              <w:rPr>
                <w:b/>
                <w:bCs/>
              </w:rPr>
            </w:pPr>
            <w:r w:rsidRPr="00834EBE">
              <w:rPr>
                <w:b/>
                <w:bCs/>
              </w:rPr>
              <w:t>РзПР</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jc w:val="center"/>
              <w:rPr>
                <w:b/>
                <w:bCs/>
              </w:rPr>
            </w:pPr>
            <w:r w:rsidRPr="00834EBE">
              <w:rPr>
                <w:b/>
                <w:bCs/>
              </w:rPr>
              <w:t>ЦСР</w:t>
            </w:r>
          </w:p>
        </w:tc>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jc w:val="center"/>
              <w:rPr>
                <w:b/>
                <w:bCs/>
              </w:rPr>
            </w:pPr>
            <w:r w:rsidRPr="00834EBE">
              <w:rPr>
                <w:b/>
                <w:bCs/>
              </w:rPr>
              <w:t>ВР</w:t>
            </w:r>
          </w:p>
        </w:tc>
        <w:tc>
          <w:tcPr>
            <w:tcW w:w="1012" w:type="dxa"/>
            <w:vMerge w:val="restart"/>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jc w:val="center"/>
              <w:rPr>
                <w:b/>
                <w:bCs/>
              </w:rPr>
            </w:pPr>
            <w:r w:rsidRPr="00834EBE">
              <w:rPr>
                <w:b/>
                <w:bCs/>
              </w:rPr>
              <w:t xml:space="preserve">Сумма </w:t>
            </w:r>
            <w:r w:rsidRPr="00834EBE">
              <w:t>(тыс. руб.)</w:t>
            </w:r>
          </w:p>
        </w:tc>
      </w:tr>
      <w:tr w:rsidR="00146D19" w:rsidRPr="00834EBE" w:rsidTr="00DB72C0">
        <w:trPr>
          <w:trHeight w:val="605"/>
        </w:trPr>
        <w:tc>
          <w:tcPr>
            <w:tcW w:w="4860" w:type="dxa"/>
            <w:vMerge/>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rPr>
                <w:b/>
                <w:bCs/>
              </w:rPr>
            </w:pPr>
          </w:p>
        </w:tc>
        <w:tc>
          <w:tcPr>
            <w:tcW w:w="723" w:type="dxa"/>
            <w:vMerge/>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rPr>
                <w:b/>
                <w:bCs/>
              </w:rPr>
            </w:pPr>
          </w:p>
        </w:tc>
        <w:tc>
          <w:tcPr>
            <w:tcW w:w="723" w:type="dxa"/>
            <w:vMerge/>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rPr>
                <w:b/>
                <w:bCs/>
              </w:rPr>
            </w:pPr>
          </w:p>
        </w:tc>
        <w:tc>
          <w:tcPr>
            <w:tcW w:w="1030" w:type="dxa"/>
            <w:vMerge/>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rPr>
                <w:b/>
                <w:bCs/>
              </w:rPr>
            </w:pPr>
          </w:p>
        </w:tc>
        <w:tc>
          <w:tcPr>
            <w:tcW w:w="596" w:type="dxa"/>
            <w:vMerge/>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rPr>
                <w:b/>
                <w:bCs/>
              </w:rPr>
            </w:pPr>
          </w:p>
        </w:tc>
        <w:tc>
          <w:tcPr>
            <w:tcW w:w="1012" w:type="dxa"/>
            <w:vMerge/>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DB72C0">
            <w:pPr>
              <w:rPr>
                <w:b/>
                <w:bCs/>
              </w:rPr>
            </w:pPr>
          </w:p>
        </w:tc>
      </w:tr>
      <w:tr w:rsidR="00146D19" w:rsidRPr="00834EBE" w:rsidTr="00DB72C0">
        <w:trPr>
          <w:trHeight w:val="42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pPr>
              <w:rPr>
                <w:b/>
                <w:bCs/>
              </w:rPr>
            </w:pPr>
            <w:r w:rsidRPr="00834EBE">
              <w:rPr>
                <w:b/>
                <w:bCs/>
              </w:rPr>
              <w:t>В С Е Г О</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 </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 </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 </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19772,50</w:t>
            </w:r>
          </w:p>
        </w:tc>
      </w:tr>
      <w:tr w:rsidR="00146D19" w:rsidRPr="00834EBE" w:rsidTr="00DB72C0">
        <w:trPr>
          <w:trHeight w:val="642"/>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pPr>
              <w:rPr>
                <w:b/>
                <w:bCs/>
              </w:rPr>
            </w:pPr>
            <w:r w:rsidRPr="00834EBE">
              <w:rPr>
                <w:b/>
                <w:bCs/>
              </w:rPr>
              <w:t>МКУ «Администрация Шегарского сельского поселения»</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 </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 </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19772,50</w:t>
            </w:r>
          </w:p>
        </w:tc>
      </w:tr>
      <w:tr w:rsidR="00146D19" w:rsidRPr="00834EBE" w:rsidTr="00DB72C0">
        <w:trPr>
          <w:trHeight w:val="407"/>
        </w:trPr>
        <w:tc>
          <w:tcPr>
            <w:tcW w:w="4860" w:type="dxa"/>
            <w:tcBorders>
              <w:top w:val="nil"/>
              <w:left w:val="single" w:sz="4" w:space="0" w:color="000000"/>
              <w:bottom w:val="single" w:sz="4" w:space="0" w:color="000000"/>
              <w:right w:val="single" w:sz="4" w:space="0" w:color="000000"/>
            </w:tcBorders>
            <w:shd w:val="clear" w:color="000000" w:fill="92D050"/>
            <w:vAlign w:val="bottom"/>
          </w:tcPr>
          <w:p w:rsidR="00146D19" w:rsidRPr="00834EBE" w:rsidRDefault="00146D19" w:rsidP="00DB72C0">
            <w:pPr>
              <w:rPr>
                <w:b/>
                <w:bCs/>
                <w:i/>
                <w:iCs/>
              </w:rPr>
            </w:pPr>
            <w:r w:rsidRPr="00834EBE">
              <w:rPr>
                <w:b/>
                <w:bCs/>
                <w:i/>
                <w:iCs/>
              </w:rPr>
              <w:t>Общегосударственные вопросы</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0100</w:t>
            </w:r>
          </w:p>
        </w:tc>
        <w:tc>
          <w:tcPr>
            <w:tcW w:w="1030" w:type="dxa"/>
            <w:tcBorders>
              <w:top w:val="nil"/>
              <w:left w:val="nil"/>
              <w:bottom w:val="single" w:sz="4" w:space="0" w:color="000000"/>
              <w:right w:val="single" w:sz="4" w:space="0" w:color="000000"/>
            </w:tcBorders>
            <w:shd w:val="clear" w:color="FFFFCC" w:fill="92D050"/>
            <w:vAlign w:val="bottom"/>
          </w:tcPr>
          <w:p w:rsidR="00146D19" w:rsidRPr="00834EBE" w:rsidRDefault="00146D19" w:rsidP="00DB72C0">
            <w:pPr>
              <w:jc w:val="center"/>
              <w:rPr>
                <w:b/>
                <w:bCs/>
                <w:i/>
                <w:iCs/>
              </w:rPr>
            </w:pPr>
            <w:r w:rsidRPr="00834EBE">
              <w:rPr>
                <w:b/>
                <w:bCs/>
                <w:i/>
                <w:iCs/>
              </w:rPr>
              <w:t> </w:t>
            </w:r>
          </w:p>
        </w:tc>
        <w:tc>
          <w:tcPr>
            <w:tcW w:w="596" w:type="dxa"/>
            <w:tcBorders>
              <w:top w:val="nil"/>
              <w:left w:val="nil"/>
              <w:bottom w:val="single" w:sz="4" w:space="0" w:color="000000"/>
              <w:right w:val="single" w:sz="4" w:space="0" w:color="000000"/>
            </w:tcBorders>
            <w:shd w:val="clear" w:color="FFFFCC" w:fill="92D050"/>
            <w:vAlign w:val="bottom"/>
          </w:tcPr>
          <w:p w:rsidR="00146D19" w:rsidRPr="00834EBE" w:rsidRDefault="00146D19" w:rsidP="00DB72C0">
            <w:pPr>
              <w:jc w:val="center"/>
              <w:rPr>
                <w:b/>
                <w:bCs/>
                <w:i/>
                <w:iCs/>
              </w:rPr>
            </w:pPr>
            <w:r w:rsidRPr="00834EBE">
              <w:rPr>
                <w:b/>
                <w:bCs/>
                <w:i/>
                <w:iCs/>
              </w:rPr>
              <w:t> </w:t>
            </w:r>
          </w:p>
        </w:tc>
        <w:tc>
          <w:tcPr>
            <w:tcW w:w="1012"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7601,45</w:t>
            </w:r>
          </w:p>
        </w:tc>
      </w:tr>
      <w:tr w:rsidR="00146D19" w:rsidRPr="00834EBE" w:rsidTr="00DB72C0">
        <w:trPr>
          <w:trHeight w:val="864"/>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pPr>
              <w:jc w:val="both"/>
              <w:rPr>
                <w:b/>
                <w:bCs/>
                <w:i/>
                <w:iCs/>
              </w:rPr>
            </w:pPr>
            <w:r w:rsidRPr="00834EBE">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b/>
                <w:bCs/>
                <w:i/>
                <w:iCs/>
              </w:rPr>
            </w:pPr>
            <w:r w:rsidRPr="00834EBE">
              <w:rPr>
                <w:b/>
                <w:bCs/>
                <w:i/>
                <w:iCs/>
              </w:rPr>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rPr>
                <w:b/>
                <w:bCs/>
                <w:i/>
                <w:iCs/>
              </w:rPr>
            </w:pPr>
            <w:r w:rsidRPr="00834EBE">
              <w:rPr>
                <w:b/>
                <w:bCs/>
                <w:i/>
                <w:iCs/>
              </w:rPr>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rPr>
                <w:b/>
                <w:bCs/>
                <w:i/>
                <w:iCs/>
              </w:rPr>
            </w:pPr>
            <w:r w:rsidRPr="00834EBE">
              <w:t>6349,05</w:t>
            </w:r>
          </w:p>
        </w:tc>
      </w:tr>
      <w:tr w:rsidR="00146D19" w:rsidRPr="00834EBE" w:rsidTr="00DB72C0">
        <w:trPr>
          <w:trHeight w:val="714"/>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pPr>
              <w:jc w:val="both"/>
            </w:pPr>
            <w:r w:rsidRPr="00834EBE">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0020000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6267,50</w:t>
            </w:r>
          </w:p>
        </w:tc>
      </w:tr>
      <w:tr w:rsidR="00146D19" w:rsidRPr="00834EBE" w:rsidTr="00DB72C0">
        <w:trPr>
          <w:trHeight w:val="38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Центральный аппарат</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0020400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5506,75</w:t>
            </w:r>
          </w:p>
        </w:tc>
      </w:tr>
      <w:tr w:rsidR="00146D19" w:rsidRPr="00834EBE" w:rsidTr="00DB72C0">
        <w:trPr>
          <w:trHeight w:val="38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pPr>
              <w:jc w:val="both"/>
            </w:pPr>
            <w:r w:rsidRPr="00834EB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0020400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4765,14</w:t>
            </w:r>
          </w:p>
        </w:tc>
      </w:tr>
      <w:tr w:rsidR="00146D19" w:rsidRPr="00834EBE" w:rsidTr="00DB72C0">
        <w:trPr>
          <w:trHeight w:val="42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Расходы на выплаты персоналу государственных (муниципальных) органов</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0020400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120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4765,14</w:t>
            </w:r>
          </w:p>
        </w:tc>
      </w:tr>
      <w:tr w:rsidR="00146D19" w:rsidRPr="00834EBE" w:rsidTr="00DB72C0">
        <w:trPr>
          <w:trHeight w:val="527"/>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0020400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736,61</w:t>
            </w:r>
          </w:p>
        </w:tc>
      </w:tr>
      <w:tr w:rsidR="00146D19" w:rsidRPr="00834EBE" w:rsidTr="00DB72C0">
        <w:trPr>
          <w:trHeight w:val="42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закупки товаров, работ и услуг для обеспечения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0020400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240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736,61</w:t>
            </w:r>
          </w:p>
        </w:tc>
      </w:tr>
      <w:tr w:rsidR="00146D19" w:rsidRPr="00834EBE" w:rsidTr="00DB72C0">
        <w:trPr>
          <w:trHeight w:val="38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бюджетные ассигнования</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0020400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800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5,00</w:t>
            </w:r>
          </w:p>
        </w:tc>
      </w:tr>
      <w:tr w:rsidR="00146D19" w:rsidRPr="00834EBE" w:rsidTr="00DB72C0">
        <w:trPr>
          <w:trHeight w:val="38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Уплата прочих налогов, сборов и иных платежей</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0020400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850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5,00</w:t>
            </w:r>
          </w:p>
        </w:tc>
      </w:tr>
      <w:tr w:rsidR="00146D19" w:rsidRPr="00834EBE" w:rsidTr="00DB72C0">
        <w:trPr>
          <w:trHeight w:val="43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Глава местной администрации исполнительно-распорядительного органа местной администрации</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0020800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842,30</w:t>
            </w:r>
          </w:p>
        </w:tc>
      </w:tr>
      <w:tr w:rsidR="00146D19" w:rsidRPr="00834EBE" w:rsidTr="00DB72C0">
        <w:trPr>
          <w:trHeight w:val="43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0020800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842,30</w:t>
            </w:r>
          </w:p>
        </w:tc>
      </w:tr>
      <w:tr w:rsidR="00146D19" w:rsidRPr="00834EBE" w:rsidTr="00DB72C0">
        <w:trPr>
          <w:trHeight w:val="447"/>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Расходы на выплаты персоналу государственных (муниципальных) органов</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0104</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0020800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120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842,30</w:t>
            </w:r>
          </w:p>
        </w:tc>
      </w:tr>
      <w:tr w:rsidR="00146D19" w:rsidRPr="00834EBE" w:rsidTr="00DB72C0">
        <w:trPr>
          <w:trHeight w:val="420"/>
        </w:trPr>
        <w:tc>
          <w:tcPr>
            <w:tcW w:w="4860" w:type="dxa"/>
            <w:tcBorders>
              <w:top w:val="nil"/>
              <w:left w:val="single" w:sz="4" w:space="0" w:color="000000"/>
              <w:bottom w:val="single" w:sz="4" w:space="0" w:color="000000"/>
              <w:right w:val="single" w:sz="4" w:space="0" w:color="000000"/>
            </w:tcBorders>
            <w:shd w:val="clear" w:color="000000" w:fill="92D050"/>
            <w:vAlign w:val="bottom"/>
          </w:tcPr>
          <w:p w:rsidR="00146D19" w:rsidRPr="00834EBE" w:rsidRDefault="00146D19" w:rsidP="00DB72C0">
            <w:pPr>
              <w:rPr>
                <w:b/>
                <w:bCs/>
                <w:i/>
                <w:iCs/>
              </w:rPr>
            </w:pPr>
            <w:r w:rsidRPr="00834EBE">
              <w:rPr>
                <w:b/>
                <w:bCs/>
                <w:i/>
                <w:iCs/>
              </w:rPr>
              <w:t>Резервные фонды</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0111</w:t>
            </w:r>
          </w:p>
        </w:tc>
        <w:tc>
          <w:tcPr>
            <w:tcW w:w="1030"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FFFFCC" w:fill="92D050"/>
            <w:vAlign w:val="bottom"/>
          </w:tcPr>
          <w:p w:rsidR="00146D19" w:rsidRPr="00834EBE" w:rsidRDefault="00146D19" w:rsidP="00DB72C0">
            <w:pPr>
              <w:jc w:val="center"/>
              <w:rPr>
                <w:b/>
                <w:bCs/>
                <w:i/>
                <w:iCs/>
              </w:rPr>
            </w:pPr>
            <w:r w:rsidRPr="00834EBE">
              <w:rPr>
                <w:b/>
                <w:bCs/>
                <w:i/>
                <w:iCs/>
              </w:rPr>
              <w:t> </w:t>
            </w:r>
          </w:p>
        </w:tc>
        <w:tc>
          <w:tcPr>
            <w:tcW w:w="1012"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40,0</w:t>
            </w:r>
          </w:p>
        </w:tc>
      </w:tr>
      <w:tr w:rsidR="00146D19" w:rsidRPr="00834EBE" w:rsidTr="00DB72C0">
        <w:trPr>
          <w:trHeight w:val="33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Резервные фонды</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0111</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0700000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40,0</w:t>
            </w:r>
          </w:p>
        </w:tc>
      </w:tr>
      <w:tr w:rsidR="00146D19" w:rsidRPr="00834EBE" w:rsidTr="00DB72C0">
        <w:trPr>
          <w:trHeight w:val="33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Резервные фонды  местных администраций</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xml:space="preserve"> 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0111</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0700500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40,0</w:t>
            </w:r>
          </w:p>
        </w:tc>
      </w:tr>
      <w:tr w:rsidR="00146D19" w:rsidRPr="00834EBE" w:rsidTr="00DB72C0">
        <w:trPr>
          <w:trHeight w:val="33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бюджетные ассигнования</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0111</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0700500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800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40,0</w:t>
            </w:r>
          </w:p>
        </w:tc>
      </w:tr>
      <w:tr w:rsidR="00146D19" w:rsidRPr="00834EBE" w:rsidTr="00DB72C0">
        <w:trPr>
          <w:trHeight w:val="33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Резервные средства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0111</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0700500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870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40,0</w:t>
            </w:r>
          </w:p>
        </w:tc>
      </w:tr>
      <w:tr w:rsidR="00146D19" w:rsidRPr="00834EBE" w:rsidTr="00DB72C0">
        <w:trPr>
          <w:trHeight w:val="407"/>
        </w:trPr>
        <w:tc>
          <w:tcPr>
            <w:tcW w:w="4860" w:type="dxa"/>
            <w:tcBorders>
              <w:top w:val="nil"/>
              <w:left w:val="single" w:sz="4" w:space="0" w:color="000000"/>
              <w:bottom w:val="single" w:sz="4" w:space="0" w:color="000000"/>
              <w:right w:val="single" w:sz="4" w:space="0" w:color="000000"/>
            </w:tcBorders>
            <w:shd w:val="clear" w:color="000000" w:fill="92D050"/>
            <w:vAlign w:val="bottom"/>
          </w:tcPr>
          <w:p w:rsidR="00146D19" w:rsidRPr="00834EBE" w:rsidRDefault="00146D19" w:rsidP="00DB72C0">
            <w:pPr>
              <w:rPr>
                <w:b/>
                <w:bCs/>
                <w:i/>
                <w:iCs/>
              </w:rPr>
            </w:pPr>
            <w:r w:rsidRPr="00834EBE">
              <w:rPr>
                <w:b/>
                <w:bCs/>
                <w:i/>
                <w:iCs/>
              </w:rPr>
              <w:t>Другие общегосударственные вопросы</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0113</w:t>
            </w:r>
          </w:p>
        </w:tc>
        <w:tc>
          <w:tcPr>
            <w:tcW w:w="1030"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FFFFCC" w:fill="92D050"/>
            <w:vAlign w:val="bottom"/>
          </w:tcPr>
          <w:p w:rsidR="00146D19" w:rsidRPr="00834EBE" w:rsidRDefault="00146D19" w:rsidP="00DB72C0">
            <w:pPr>
              <w:jc w:val="center"/>
              <w:rPr>
                <w:b/>
                <w:bCs/>
                <w:i/>
                <w:iCs/>
              </w:rPr>
            </w:pPr>
            <w:r w:rsidRPr="00834EBE">
              <w:rPr>
                <w:b/>
                <w:bCs/>
                <w:i/>
                <w:iCs/>
              </w:rPr>
              <w:t> </w:t>
            </w:r>
          </w:p>
        </w:tc>
        <w:tc>
          <w:tcPr>
            <w:tcW w:w="1012"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1262,40</w:t>
            </w:r>
          </w:p>
        </w:tc>
      </w:tr>
      <w:tr w:rsidR="00146D19" w:rsidRPr="00834EBE" w:rsidTr="00DB72C0">
        <w:trPr>
          <w:trHeight w:val="568"/>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Реализация государственных функций, связанных с общегосударственным управлением</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0920000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1262,40</w:t>
            </w:r>
          </w:p>
        </w:tc>
      </w:tr>
      <w:tr w:rsidR="00146D19" w:rsidRPr="00834EBE" w:rsidTr="00DB72C0">
        <w:trPr>
          <w:trHeight w:val="42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Выполнение других обязательств государства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667,00</w:t>
            </w:r>
          </w:p>
        </w:tc>
      </w:tr>
      <w:tr w:rsidR="00146D19" w:rsidRPr="00834EBE" w:rsidTr="00DB72C0">
        <w:trPr>
          <w:trHeight w:val="46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Прочие выплаты по обязательствам государства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667,00</w:t>
            </w:r>
          </w:p>
        </w:tc>
      </w:tr>
      <w:tr w:rsidR="00146D19" w:rsidRPr="00834EBE" w:rsidTr="00DB72C0">
        <w:trPr>
          <w:trHeight w:val="46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667,00</w:t>
            </w:r>
          </w:p>
        </w:tc>
      </w:tr>
      <w:tr w:rsidR="00146D19" w:rsidRPr="00834EBE" w:rsidTr="00DB72C0">
        <w:trPr>
          <w:trHeight w:val="46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закупки товаров, работ и услуг для обеспечения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240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667,00</w:t>
            </w:r>
          </w:p>
        </w:tc>
      </w:tr>
      <w:tr w:rsidR="00146D19" w:rsidRPr="00834EBE" w:rsidTr="00DB72C0">
        <w:trPr>
          <w:trHeight w:val="46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pPr>
              <w:rPr>
                <w:b/>
                <w:bCs/>
                <w:i/>
                <w:iCs/>
              </w:rPr>
            </w:pPr>
            <w:r w:rsidRPr="00834EBE">
              <w:rPr>
                <w:b/>
                <w:bCs/>
                <w:i/>
                <w:iCs/>
              </w:rPr>
              <w:t>Содержание парка им. Пушкина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rPr>
                <w:b/>
                <w:bCs/>
              </w:rPr>
            </w:pPr>
            <w:r w:rsidRPr="00834EBE">
              <w:rPr>
                <w:b/>
                <w:bCs/>
              </w:rPr>
              <w:t>595,40</w:t>
            </w:r>
          </w:p>
        </w:tc>
      </w:tr>
      <w:tr w:rsidR="00146D19" w:rsidRPr="00834EBE" w:rsidTr="00DB72C0">
        <w:trPr>
          <w:trHeight w:val="35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Выполнение других обязательств государства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595,40</w:t>
            </w:r>
          </w:p>
        </w:tc>
      </w:tr>
      <w:tr w:rsidR="00146D19" w:rsidRPr="00834EBE" w:rsidTr="00DB72C0">
        <w:trPr>
          <w:trHeight w:val="28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Прочие выплаты по обязательствам государства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595,40</w:t>
            </w:r>
          </w:p>
        </w:tc>
      </w:tr>
      <w:tr w:rsidR="00146D19" w:rsidRPr="00834EBE" w:rsidTr="00DB72C0">
        <w:trPr>
          <w:trHeight w:val="46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100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595,40</w:t>
            </w:r>
          </w:p>
        </w:tc>
      </w:tr>
      <w:tr w:rsidR="00146D19" w:rsidRPr="00834EBE" w:rsidTr="00DB72C0">
        <w:trPr>
          <w:trHeight w:val="38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Расходы на выплаты персоналу казенных учреждений</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0113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0920305</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110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595,40</w:t>
            </w:r>
          </w:p>
        </w:tc>
      </w:tr>
      <w:tr w:rsidR="00146D19" w:rsidRPr="00834EBE" w:rsidTr="00DB72C0">
        <w:trPr>
          <w:trHeight w:val="609"/>
        </w:trPr>
        <w:tc>
          <w:tcPr>
            <w:tcW w:w="4860" w:type="dxa"/>
            <w:tcBorders>
              <w:top w:val="nil"/>
              <w:left w:val="single" w:sz="4" w:space="0" w:color="000000"/>
              <w:bottom w:val="single" w:sz="4" w:space="0" w:color="000000"/>
              <w:right w:val="single" w:sz="4" w:space="0" w:color="000000"/>
            </w:tcBorders>
            <w:shd w:val="clear" w:color="000000" w:fill="92D050"/>
            <w:vAlign w:val="bottom"/>
          </w:tcPr>
          <w:p w:rsidR="00146D19" w:rsidRPr="00834EBE" w:rsidRDefault="00146D19" w:rsidP="00DB72C0">
            <w:pPr>
              <w:rPr>
                <w:b/>
                <w:bCs/>
                <w:i/>
                <w:iCs/>
              </w:rPr>
            </w:pPr>
            <w:r w:rsidRPr="00834EBE">
              <w:rPr>
                <w:b/>
                <w:bCs/>
                <w:i/>
                <w:iCs/>
              </w:rPr>
              <w:t>Национальная безопасность и правоохранительная деятельность</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0309</w:t>
            </w:r>
          </w:p>
        </w:tc>
        <w:tc>
          <w:tcPr>
            <w:tcW w:w="1030"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00000</w:t>
            </w:r>
          </w:p>
        </w:tc>
        <w:tc>
          <w:tcPr>
            <w:tcW w:w="596" w:type="dxa"/>
            <w:tcBorders>
              <w:top w:val="nil"/>
              <w:left w:val="nil"/>
              <w:bottom w:val="single" w:sz="4" w:space="0" w:color="000000"/>
              <w:right w:val="single" w:sz="4" w:space="0" w:color="000000"/>
            </w:tcBorders>
            <w:shd w:val="clear" w:color="000000" w:fill="92D050"/>
            <w:noWrap/>
            <w:vAlign w:val="bottom"/>
          </w:tcPr>
          <w:p w:rsidR="00146D19" w:rsidRPr="00834EBE" w:rsidRDefault="00146D19" w:rsidP="00DB72C0">
            <w:r w:rsidRPr="00834EBE">
              <w:t> </w:t>
            </w:r>
          </w:p>
        </w:tc>
        <w:tc>
          <w:tcPr>
            <w:tcW w:w="1012" w:type="dxa"/>
            <w:tcBorders>
              <w:top w:val="nil"/>
              <w:left w:val="nil"/>
              <w:bottom w:val="single" w:sz="4" w:space="0" w:color="000000"/>
              <w:right w:val="single" w:sz="4" w:space="0" w:color="000000"/>
            </w:tcBorders>
            <w:shd w:val="clear" w:color="000000" w:fill="92D050"/>
            <w:noWrap/>
            <w:vAlign w:val="bottom"/>
          </w:tcPr>
          <w:p w:rsidR="00146D19" w:rsidRPr="00834EBE" w:rsidRDefault="00146D19" w:rsidP="00DB72C0">
            <w:pPr>
              <w:jc w:val="center"/>
              <w:rPr>
                <w:b/>
                <w:bCs/>
                <w:i/>
                <w:iCs/>
              </w:rPr>
            </w:pPr>
            <w:r w:rsidRPr="00834EBE">
              <w:rPr>
                <w:b/>
                <w:bCs/>
                <w:i/>
                <w:iCs/>
              </w:rPr>
              <w:t>52,0</w:t>
            </w:r>
          </w:p>
        </w:tc>
      </w:tr>
      <w:tr w:rsidR="00146D19" w:rsidRPr="00834EBE" w:rsidTr="00DB72C0">
        <w:trPr>
          <w:trHeight w:val="63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0309</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2180100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52,0</w:t>
            </w:r>
          </w:p>
        </w:tc>
      </w:tr>
      <w:tr w:rsidR="00146D19" w:rsidRPr="00834EBE" w:rsidTr="00DB72C0">
        <w:trPr>
          <w:trHeight w:val="63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Предупреждение и ликвидация последствий чрезвычайных ситуаций и стихийных бедствий природного и техногенного характера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0309</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2180100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52,0</w:t>
            </w:r>
          </w:p>
        </w:tc>
      </w:tr>
      <w:tr w:rsidR="00146D19" w:rsidRPr="00834EBE" w:rsidTr="00DB72C0">
        <w:trPr>
          <w:trHeight w:val="386"/>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бюджетные ассигнования</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0309</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2180100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800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52,0</w:t>
            </w:r>
          </w:p>
        </w:tc>
      </w:tr>
      <w:tr w:rsidR="00146D19" w:rsidRPr="00834EBE" w:rsidTr="00DB72C0">
        <w:trPr>
          <w:trHeight w:val="386"/>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Резервные средства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0309</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2180100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870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52,0</w:t>
            </w:r>
          </w:p>
        </w:tc>
      </w:tr>
      <w:tr w:rsidR="00146D19" w:rsidRPr="00834EBE" w:rsidTr="00DB72C0">
        <w:trPr>
          <w:trHeight w:val="386"/>
        </w:trPr>
        <w:tc>
          <w:tcPr>
            <w:tcW w:w="4860" w:type="dxa"/>
            <w:tcBorders>
              <w:top w:val="nil"/>
              <w:left w:val="single" w:sz="4" w:space="0" w:color="000000"/>
              <w:bottom w:val="single" w:sz="4" w:space="0" w:color="000000"/>
              <w:right w:val="single" w:sz="4" w:space="0" w:color="000000"/>
            </w:tcBorders>
            <w:shd w:val="clear" w:color="000000" w:fill="92D050"/>
            <w:vAlign w:val="bottom"/>
          </w:tcPr>
          <w:p w:rsidR="00146D19" w:rsidRPr="00834EBE" w:rsidRDefault="00146D19" w:rsidP="00DB72C0">
            <w:pPr>
              <w:rPr>
                <w:b/>
                <w:bCs/>
                <w:i/>
                <w:iCs/>
              </w:rPr>
            </w:pPr>
            <w:r w:rsidRPr="00834EBE">
              <w:rPr>
                <w:b/>
                <w:bCs/>
                <w:i/>
                <w:iCs/>
              </w:rPr>
              <w:t>Дорожное хозяйство</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0409</w:t>
            </w:r>
          </w:p>
        </w:tc>
        <w:tc>
          <w:tcPr>
            <w:tcW w:w="1030"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shd w:val="clear" w:color="000000" w:fill="92D050"/>
            <w:noWrap/>
            <w:vAlign w:val="bottom"/>
          </w:tcPr>
          <w:p w:rsidR="00146D19" w:rsidRPr="00834EBE" w:rsidRDefault="00146D19" w:rsidP="00DB72C0">
            <w:pPr>
              <w:jc w:val="center"/>
              <w:rPr>
                <w:b/>
                <w:bCs/>
                <w:i/>
                <w:iCs/>
              </w:rPr>
            </w:pPr>
            <w:r w:rsidRPr="00834EBE">
              <w:rPr>
                <w:b/>
                <w:bCs/>
                <w:i/>
                <w:iCs/>
              </w:rPr>
              <w:t>3535,10</w:t>
            </w:r>
          </w:p>
        </w:tc>
      </w:tr>
      <w:tr w:rsidR="00146D19" w:rsidRPr="00834EBE" w:rsidTr="00DB72C0">
        <w:trPr>
          <w:trHeight w:val="386"/>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Поддержка дорожного хозяйства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i/>
                <w:iCs/>
              </w:rPr>
            </w:pPr>
            <w:r w:rsidRPr="00834EBE">
              <w:rPr>
                <w:i/>
                <w:iCs/>
              </w:rPr>
              <w:t>926</w:t>
            </w:r>
          </w:p>
        </w:tc>
        <w:tc>
          <w:tcPr>
            <w:tcW w:w="723" w:type="dxa"/>
            <w:tcBorders>
              <w:top w:val="nil"/>
              <w:left w:val="nil"/>
              <w:bottom w:val="single" w:sz="4" w:space="0" w:color="000000"/>
              <w:right w:val="single" w:sz="4" w:space="0" w:color="000000"/>
            </w:tcBorders>
            <w:shd w:val="clear" w:color="FFFFCC" w:fill="FFFFFF"/>
            <w:noWrap/>
            <w:vAlign w:val="bottom"/>
          </w:tcPr>
          <w:p w:rsidR="00146D19" w:rsidRPr="00834EBE" w:rsidRDefault="00146D19" w:rsidP="00DB72C0">
            <w:pPr>
              <w:jc w:val="center"/>
              <w:rPr>
                <w:i/>
                <w:iCs/>
              </w:rPr>
            </w:pPr>
            <w:r w:rsidRPr="00834EBE">
              <w:rPr>
                <w:i/>
                <w:iCs/>
              </w:rPr>
              <w:t>0409</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rPr>
                <w:b/>
                <w:bCs/>
                <w:i/>
                <w:iCs/>
              </w:rPr>
            </w:pPr>
            <w:r w:rsidRPr="00834EBE">
              <w:rPr>
                <w:b/>
                <w:bCs/>
                <w:i/>
                <w:iCs/>
              </w:rPr>
              <w:t> </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3535,10</w:t>
            </w:r>
          </w:p>
        </w:tc>
      </w:tr>
      <w:tr w:rsidR="00146D19" w:rsidRPr="00834EBE" w:rsidTr="00DB72C0">
        <w:trPr>
          <w:trHeight w:val="386"/>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0409</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3150212</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3535,10</w:t>
            </w:r>
          </w:p>
        </w:tc>
      </w:tr>
      <w:tr w:rsidR="00146D19" w:rsidRPr="00834EBE" w:rsidTr="00DB72C0">
        <w:trPr>
          <w:trHeight w:val="386"/>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0409</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3150212</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3535,10</w:t>
            </w:r>
          </w:p>
        </w:tc>
      </w:tr>
      <w:tr w:rsidR="00146D19" w:rsidRPr="00834EBE" w:rsidTr="00DB72C0">
        <w:trPr>
          <w:trHeight w:val="386"/>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закупки товаров, работ и услуг для обеспечения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0409</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3150212</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240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3535,10</w:t>
            </w:r>
          </w:p>
        </w:tc>
      </w:tr>
      <w:tr w:rsidR="00146D19" w:rsidRPr="00834EBE" w:rsidTr="00DB72C0">
        <w:trPr>
          <w:trHeight w:val="324"/>
        </w:trPr>
        <w:tc>
          <w:tcPr>
            <w:tcW w:w="4860" w:type="dxa"/>
            <w:tcBorders>
              <w:top w:val="nil"/>
              <w:left w:val="single" w:sz="4" w:space="0" w:color="000000"/>
              <w:bottom w:val="single" w:sz="4" w:space="0" w:color="000000"/>
              <w:right w:val="single" w:sz="4" w:space="0" w:color="000000"/>
            </w:tcBorders>
            <w:shd w:val="clear" w:color="FFFFCC" w:fill="92D050"/>
            <w:noWrap/>
            <w:vAlign w:val="bottom"/>
          </w:tcPr>
          <w:p w:rsidR="00146D19" w:rsidRPr="00834EBE" w:rsidRDefault="00146D19" w:rsidP="00DB72C0">
            <w:pPr>
              <w:rPr>
                <w:b/>
                <w:bCs/>
                <w:i/>
                <w:iCs/>
              </w:rPr>
            </w:pPr>
            <w:r w:rsidRPr="00834EBE">
              <w:rPr>
                <w:b/>
                <w:bCs/>
                <w:i/>
                <w:iCs/>
              </w:rPr>
              <w:t>Другие вопросы в области национальной экономики</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0412</w:t>
            </w:r>
          </w:p>
        </w:tc>
        <w:tc>
          <w:tcPr>
            <w:tcW w:w="1030"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p>
        </w:tc>
        <w:tc>
          <w:tcPr>
            <w:tcW w:w="596"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pPr>
          </w:p>
        </w:tc>
        <w:tc>
          <w:tcPr>
            <w:tcW w:w="1012"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329,45</w:t>
            </w:r>
          </w:p>
        </w:tc>
      </w:tr>
      <w:tr w:rsidR="00146D19" w:rsidRPr="00834EBE" w:rsidTr="00DB72C0">
        <w:trPr>
          <w:trHeight w:val="324"/>
        </w:trPr>
        <w:tc>
          <w:tcPr>
            <w:tcW w:w="4860" w:type="dxa"/>
            <w:tcBorders>
              <w:top w:val="nil"/>
              <w:left w:val="single" w:sz="4" w:space="0" w:color="000000"/>
              <w:bottom w:val="single" w:sz="4" w:space="0" w:color="000000"/>
              <w:right w:val="single" w:sz="4" w:space="0" w:color="000000"/>
            </w:tcBorders>
            <w:noWrap/>
            <w:vAlign w:val="bottom"/>
          </w:tcPr>
          <w:p w:rsidR="00146D19" w:rsidRPr="00834EBE" w:rsidRDefault="00146D19" w:rsidP="00DB72C0">
            <w:r w:rsidRPr="00834EBE">
              <w:t>Мероприятия по землеустройству и землепользованию</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0412</w:t>
            </w:r>
          </w:p>
        </w:tc>
        <w:tc>
          <w:tcPr>
            <w:tcW w:w="1030"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3400300</w:t>
            </w:r>
          </w:p>
        </w:tc>
        <w:tc>
          <w:tcPr>
            <w:tcW w:w="596" w:type="dxa"/>
            <w:tcBorders>
              <w:top w:val="nil"/>
              <w:left w:val="nil"/>
              <w:bottom w:val="single" w:sz="4" w:space="0" w:color="000000"/>
              <w:right w:val="single" w:sz="4" w:space="0" w:color="000000"/>
            </w:tcBorders>
            <w:noWrap/>
            <w:vAlign w:val="bottom"/>
          </w:tcPr>
          <w:p w:rsidR="00146D19" w:rsidRPr="00834EBE" w:rsidRDefault="00146D19" w:rsidP="00DB72C0">
            <w:pPr>
              <w:jc w:val="center"/>
            </w:pP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329,45</w:t>
            </w:r>
          </w:p>
        </w:tc>
      </w:tr>
      <w:tr w:rsidR="00146D19" w:rsidRPr="00834EBE" w:rsidTr="00DB72C0">
        <w:trPr>
          <w:trHeight w:val="324"/>
        </w:trPr>
        <w:tc>
          <w:tcPr>
            <w:tcW w:w="4860" w:type="dxa"/>
            <w:tcBorders>
              <w:top w:val="nil"/>
              <w:left w:val="single" w:sz="4" w:space="0" w:color="000000"/>
              <w:bottom w:val="single" w:sz="4" w:space="0" w:color="000000"/>
              <w:right w:val="single" w:sz="4" w:space="0" w:color="000000"/>
            </w:tcBorders>
            <w:noWrap/>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0412</w:t>
            </w:r>
          </w:p>
        </w:tc>
        <w:tc>
          <w:tcPr>
            <w:tcW w:w="1030"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3400300</w:t>
            </w:r>
          </w:p>
        </w:tc>
        <w:tc>
          <w:tcPr>
            <w:tcW w:w="596"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329,45</w:t>
            </w:r>
          </w:p>
        </w:tc>
      </w:tr>
      <w:tr w:rsidR="00146D19" w:rsidRPr="00834EBE" w:rsidTr="00DB72C0">
        <w:trPr>
          <w:trHeight w:val="324"/>
        </w:trPr>
        <w:tc>
          <w:tcPr>
            <w:tcW w:w="4860" w:type="dxa"/>
            <w:tcBorders>
              <w:top w:val="nil"/>
              <w:left w:val="single" w:sz="4" w:space="0" w:color="000000"/>
              <w:bottom w:val="single" w:sz="4" w:space="0" w:color="000000"/>
              <w:right w:val="single" w:sz="4" w:space="0" w:color="000000"/>
            </w:tcBorders>
            <w:noWrap/>
            <w:vAlign w:val="bottom"/>
          </w:tcPr>
          <w:p w:rsidR="00146D19" w:rsidRPr="00834EBE" w:rsidRDefault="00146D19" w:rsidP="00DB72C0">
            <w:r w:rsidRPr="00834EBE">
              <w:t>Иные закупки товаров, работ и услуг для обеспечения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0412</w:t>
            </w:r>
          </w:p>
        </w:tc>
        <w:tc>
          <w:tcPr>
            <w:tcW w:w="1030"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3400300</w:t>
            </w:r>
          </w:p>
        </w:tc>
        <w:tc>
          <w:tcPr>
            <w:tcW w:w="596"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240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329,45</w:t>
            </w:r>
          </w:p>
        </w:tc>
      </w:tr>
      <w:tr w:rsidR="00146D19" w:rsidRPr="00834EBE" w:rsidTr="00DB72C0">
        <w:trPr>
          <w:trHeight w:val="324"/>
        </w:trPr>
        <w:tc>
          <w:tcPr>
            <w:tcW w:w="4860" w:type="dxa"/>
            <w:tcBorders>
              <w:top w:val="nil"/>
              <w:left w:val="single" w:sz="4" w:space="0" w:color="000000"/>
              <w:bottom w:val="single" w:sz="4" w:space="0" w:color="000000"/>
              <w:right w:val="single" w:sz="4" w:space="0" w:color="000000"/>
            </w:tcBorders>
            <w:shd w:val="clear" w:color="FFFFCC" w:fill="92D050"/>
            <w:noWrap/>
            <w:vAlign w:val="bottom"/>
          </w:tcPr>
          <w:p w:rsidR="00146D19" w:rsidRPr="00834EBE" w:rsidRDefault="00146D19" w:rsidP="00DB72C0">
            <w:pPr>
              <w:rPr>
                <w:b/>
                <w:bCs/>
                <w:i/>
                <w:iCs/>
              </w:rPr>
            </w:pPr>
            <w:r w:rsidRPr="00834EBE">
              <w:rPr>
                <w:b/>
                <w:bCs/>
                <w:i/>
                <w:iCs/>
              </w:rPr>
              <w:t>Поддержка жилищного хозяйства</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0501</w:t>
            </w:r>
          </w:p>
        </w:tc>
        <w:tc>
          <w:tcPr>
            <w:tcW w:w="1030"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634,00</w:t>
            </w:r>
          </w:p>
        </w:tc>
      </w:tr>
      <w:tr w:rsidR="00146D19" w:rsidRPr="00834EBE" w:rsidTr="00DB72C0">
        <w:trPr>
          <w:trHeight w:val="815"/>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Капитальный ремонт государственного жилищного фонда субъектов РФ и муниципального жилищного фонда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0501</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3900200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634,00</w:t>
            </w:r>
          </w:p>
        </w:tc>
      </w:tr>
      <w:tr w:rsidR="00146D19" w:rsidRPr="00834EBE" w:rsidTr="00DB72C0">
        <w:trPr>
          <w:trHeight w:val="40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0501</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3900200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634,00</w:t>
            </w:r>
          </w:p>
        </w:tc>
      </w:tr>
      <w:tr w:rsidR="00146D19" w:rsidRPr="00834EBE" w:rsidTr="00DB72C0">
        <w:trPr>
          <w:trHeight w:val="515"/>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закупки товаров, работ и услуг для обеспечения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0501</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3900200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240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634,00</w:t>
            </w:r>
          </w:p>
        </w:tc>
      </w:tr>
      <w:tr w:rsidR="00146D19" w:rsidRPr="00834EBE" w:rsidTr="00DB72C0">
        <w:trPr>
          <w:trHeight w:val="370"/>
        </w:trPr>
        <w:tc>
          <w:tcPr>
            <w:tcW w:w="4860" w:type="dxa"/>
            <w:tcBorders>
              <w:top w:val="nil"/>
              <w:left w:val="single" w:sz="4" w:space="0" w:color="000000"/>
              <w:bottom w:val="single" w:sz="4" w:space="0" w:color="000000"/>
              <w:right w:val="single" w:sz="4" w:space="0" w:color="000000"/>
            </w:tcBorders>
            <w:shd w:val="clear" w:color="000000" w:fill="92D050"/>
            <w:vAlign w:val="bottom"/>
          </w:tcPr>
          <w:p w:rsidR="00146D19" w:rsidRPr="00834EBE" w:rsidRDefault="00146D19" w:rsidP="00DB72C0">
            <w:pPr>
              <w:rPr>
                <w:b/>
                <w:bCs/>
                <w:i/>
                <w:iCs/>
              </w:rPr>
            </w:pPr>
            <w:r w:rsidRPr="00834EBE">
              <w:rPr>
                <w:b/>
                <w:bCs/>
                <w:i/>
                <w:iCs/>
              </w:rPr>
              <w:t>Коммунальное хозяйство</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0502</w:t>
            </w:r>
          </w:p>
        </w:tc>
        <w:tc>
          <w:tcPr>
            <w:tcW w:w="1030"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 </w:t>
            </w:r>
          </w:p>
        </w:tc>
        <w:tc>
          <w:tcPr>
            <w:tcW w:w="1012" w:type="dxa"/>
            <w:tcBorders>
              <w:top w:val="nil"/>
              <w:left w:val="nil"/>
              <w:bottom w:val="single" w:sz="4" w:space="0" w:color="000000"/>
              <w:right w:val="single" w:sz="4" w:space="0" w:color="000000"/>
            </w:tcBorders>
            <w:shd w:val="clear" w:color="000000" w:fill="92D050"/>
            <w:noWrap/>
            <w:vAlign w:val="bottom"/>
          </w:tcPr>
          <w:p w:rsidR="00146D19" w:rsidRPr="00834EBE" w:rsidRDefault="00146D19" w:rsidP="00DB72C0">
            <w:pPr>
              <w:jc w:val="center"/>
              <w:rPr>
                <w:b/>
                <w:bCs/>
                <w:i/>
                <w:iCs/>
              </w:rPr>
            </w:pPr>
            <w:r w:rsidRPr="00834EBE">
              <w:rPr>
                <w:b/>
                <w:bCs/>
                <w:i/>
                <w:iCs/>
              </w:rPr>
              <w:t>1026,10</w:t>
            </w:r>
          </w:p>
        </w:tc>
      </w:tr>
      <w:tr w:rsidR="00146D19" w:rsidRPr="00834EBE" w:rsidTr="00DB72C0">
        <w:trPr>
          <w:trHeight w:val="417"/>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Мероприятия в области коммунального хозяйства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0502</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3910500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1026,10</w:t>
            </w:r>
          </w:p>
        </w:tc>
      </w:tr>
      <w:tr w:rsidR="00146D19" w:rsidRPr="00834EBE" w:rsidTr="00DB72C0">
        <w:trPr>
          <w:trHeight w:val="417"/>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0502</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3910500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1026,10</w:t>
            </w:r>
          </w:p>
        </w:tc>
      </w:tr>
      <w:tr w:rsidR="00146D19" w:rsidRPr="00834EBE" w:rsidTr="00DB72C0">
        <w:trPr>
          <w:trHeight w:val="37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закупки товаров, работ и услуг для обеспечения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0502</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3910500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240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1026,10</w:t>
            </w:r>
          </w:p>
        </w:tc>
      </w:tr>
      <w:tr w:rsidR="00146D19" w:rsidRPr="00834EBE" w:rsidTr="00DB72C0">
        <w:trPr>
          <w:trHeight w:val="309"/>
        </w:trPr>
        <w:tc>
          <w:tcPr>
            <w:tcW w:w="4860" w:type="dxa"/>
            <w:tcBorders>
              <w:top w:val="nil"/>
              <w:left w:val="single" w:sz="4" w:space="0" w:color="000000"/>
              <w:bottom w:val="single" w:sz="4" w:space="0" w:color="000000"/>
              <w:right w:val="single" w:sz="4" w:space="0" w:color="000000"/>
            </w:tcBorders>
            <w:shd w:val="clear" w:color="FFFFCC" w:fill="92D050"/>
            <w:noWrap/>
            <w:vAlign w:val="bottom"/>
          </w:tcPr>
          <w:p w:rsidR="00146D19" w:rsidRPr="00834EBE" w:rsidRDefault="00146D19" w:rsidP="00DB72C0">
            <w:pPr>
              <w:rPr>
                <w:b/>
                <w:bCs/>
                <w:i/>
                <w:iCs/>
              </w:rPr>
            </w:pPr>
            <w:r w:rsidRPr="00834EBE">
              <w:rPr>
                <w:b/>
                <w:bCs/>
                <w:i/>
                <w:iCs/>
              </w:rPr>
              <w:t>Благоустройство</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0503</w:t>
            </w:r>
          </w:p>
        </w:tc>
        <w:tc>
          <w:tcPr>
            <w:tcW w:w="1030"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shd w:val="clear" w:color="FFFFCC" w:fill="92D050"/>
            <w:noWrap/>
            <w:vAlign w:val="bottom"/>
          </w:tcPr>
          <w:p w:rsidR="00146D19" w:rsidRPr="00834EBE" w:rsidRDefault="00146D19" w:rsidP="00DB72C0">
            <w:pPr>
              <w:jc w:val="center"/>
              <w:rPr>
                <w:b/>
                <w:bCs/>
                <w:i/>
                <w:iCs/>
              </w:rPr>
            </w:pPr>
            <w:r w:rsidRPr="00834EBE">
              <w:rPr>
                <w:b/>
                <w:bCs/>
                <w:i/>
                <w:iCs/>
              </w:rPr>
              <w:t>2455,20</w:t>
            </w:r>
          </w:p>
        </w:tc>
      </w:tr>
      <w:tr w:rsidR="00146D19" w:rsidRPr="00834EBE" w:rsidTr="00DB72C0">
        <w:trPr>
          <w:trHeight w:val="395"/>
        </w:trPr>
        <w:tc>
          <w:tcPr>
            <w:tcW w:w="4860" w:type="dxa"/>
            <w:tcBorders>
              <w:top w:val="nil"/>
              <w:left w:val="single" w:sz="4" w:space="0" w:color="000000"/>
              <w:bottom w:val="single" w:sz="4" w:space="0" w:color="000000"/>
              <w:right w:val="single" w:sz="4" w:space="0" w:color="000000"/>
            </w:tcBorders>
            <w:shd w:val="clear" w:color="FFFFCC" w:fill="FFFFFF"/>
            <w:noWrap/>
            <w:vAlign w:val="bottom"/>
          </w:tcPr>
          <w:p w:rsidR="00146D19" w:rsidRPr="00834EBE" w:rsidRDefault="00146D19" w:rsidP="00DB72C0">
            <w:pPr>
              <w:rPr>
                <w:i/>
                <w:iCs/>
              </w:rPr>
            </w:pPr>
            <w:r w:rsidRPr="00834EBE">
              <w:rPr>
                <w:i/>
                <w:iCs/>
              </w:rPr>
              <w:t>Благоустройство</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shd w:val="clear" w:color="FFFFCC" w:fill="FFFFFF"/>
            <w:noWrap/>
            <w:vAlign w:val="bottom"/>
          </w:tcPr>
          <w:p w:rsidR="00146D19" w:rsidRPr="00834EBE" w:rsidRDefault="00146D19" w:rsidP="00DB72C0">
            <w:pPr>
              <w:jc w:val="center"/>
              <w:rPr>
                <w:i/>
                <w:iCs/>
              </w:rPr>
            </w:pPr>
            <w:r w:rsidRPr="00834EBE">
              <w:rPr>
                <w:i/>
                <w:iCs/>
              </w:rPr>
              <w:t>0503</w:t>
            </w:r>
          </w:p>
        </w:tc>
        <w:tc>
          <w:tcPr>
            <w:tcW w:w="1030" w:type="dxa"/>
            <w:tcBorders>
              <w:top w:val="nil"/>
              <w:left w:val="nil"/>
              <w:bottom w:val="single" w:sz="4" w:space="0" w:color="000000"/>
              <w:right w:val="single" w:sz="4" w:space="0" w:color="000000"/>
            </w:tcBorders>
            <w:shd w:val="clear" w:color="FFFFCC" w:fill="FFFFFF"/>
            <w:noWrap/>
            <w:vAlign w:val="bottom"/>
          </w:tcPr>
          <w:p w:rsidR="00146D19" w:rsidRPr="00834EBE" w:rsidRDefault="00146D19" w:rsidP="00DB72C0">
            <w:pPr>
              <w:jc w:val="center"/>
              <w:rPr>
                <w:i/>
                <w:iCs/>
              </w:rPr>
            </w:pPr>
            <w:r w:rsidRPr="00834EBE">
              <w:rPr>
                <w:i/>
                <w:iCs/>
              </w:rPr>
              <w:t>6000000</w:t>
            </w:r>
          </w:p>
        </w:tc>
        <w:tc>
          <w:tcPr>
            <w:tcW w:w="596" w:type="dxa"/>
            <w:tcBorders>
              <w:top w:val="nil"/>
              <w:left w:val="nil"/>
              <w:bottom w:val="single" w:sz="4" w:space="0" w:color="000000"/>
              <w:right w:val="single" w:sz="4" w:space="0" w:color="000000"/>
            </w:tcBorders>
            <w:shd w:val="clear" w:color="FFFFCC" w:fill="FFFFFF"/>
            <w:noWrap/>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shd w:val="clear" w:color="FFFFCC" w:fill="FFFFFF"/>
            <w:noWrap/>
            <w:vAlign w:val="bottom"/>
          </w:tcPr>
          <w:p w:rsidR="00146D19" w:rsidRPr="00834EBE" w:rsidRDefault="00146D19" w:rsidP="00DB72C0">
            <w:pPr>
              <w:jc w:val="center"/>
            </w:pPr>
            <w:r w:rsidRPr="00834EBE">
              <w:t>2455,20</w:t>
            </w:r>
          </w:p>
        </w:tc>
      </w:tr>
      <w:tr w:rsidR="00146D19" w:rsidRPr="00834EBE" w:rsidTr="00DB72C0">
        <w:trPr>
          <w:trHeight w:val="38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Уличное освещение</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shd w:val="clear" w:color="FFFFCC" w:fill="FFFFFF"/>
            <w:noWrap/>
            <w:vAlign w:val="bottom"/>
          </w:tcPr>
          <w:p w:rsidR="00146D19" w:rsidRPr="00834EBE" w:rsidRDefault="00146D19" w:rsidP="00DB72C0">
            <w:pPr>
              <w:jc w:val="center"/>
            </w:pPr>
            <w:r w:rsidRPr="00834EBE">
              <w:t>0503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6000100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1705,10</w:t>
            </w:r>
          </w:p>
        </w:tc>
      </w:tr>
      <w:tr w:rsidR="00146D19" w:rsidRPr="00834EBE" w:rsidTr="00DB72C0">
        <w:trPr>
          <w:trHeight w:val="401"/>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6000100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1705,10</w:t>
            </w:r>
          </w:p>
        </w:tc>
      </w:tr>
      <w:tr w:rsidR="00146D19" w:rsidRPr="00834EBE" w:rsidTr="00DB72C0">
        <w:trPr>
          <w:trHeight w:val="401"/>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закупки товаров, работ и услуг для обеспечения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6000100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240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1705,10</w:t>
            </w:r>
          </w:p>
        </w:tc>
      </w:tr>
      <w:tr w:rsidR="00146D19" w:rsidRPr="00834EBE" w:rsidTr="00DB72C0">
        <w:trPr>
          <w:trHeight w:val="58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Прочие мероприятия  по благоустройству  городских округов и поселений</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shd w:val="clear" w:color="FFFFCC" w:fill="FFFFFF"/>
            <w:noWrap/>
            <w:vAlign w:val="bottom"/>
          </w:tcPr>
          <w:p w:rsidR="00146D19" w:rsidRPr="00834EBE" w:rsidRDefault="00146D19" w:rsidP="00DB72C0">
            <w:pPr>
              <w:jc w:val="center"/>
            </w:pPr>
            <w:r w:rsidRPr="00834EBE">
              <w:t>0503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6000500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750,10</w:t>
            </w:r>
          </w:p>
        </w:tc>
      </w:tr>
      <w:tr w:rsidR="00146D19" w:rsidRPr="00834EBE" w:rsidTr="00DB72C0">
        <w:trPr>
          <w:trHeight w:val="401"/>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0503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6000500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750,10</w:t>
            </w:r>
          </w:p>
        </w:tc>
      </w:tr>
      <w:tr w:rsidR="00146D19" w:rsidRPr="00834EBE" w:rsidTr="00DB72C0">
        <w:trPr>
          <w:trHeight w:val="633"/>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Иные закупки товаров, работ и услуг для обеспечения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shd w:val="clear" w:color="FFFFCC" w:fill="FFFFFF"/>
            <w:noWrap/>
            <w:vAlign w:val="bottom"/>
          </w:tcPr>
          <w:p w:rsidR="00146D19" w:rsidRPr="00834EBE" w:rsidRDefault="00146D19" w:rsidP="00DB72C0">
            <w:pPr>
              <w:jc w:val="center"/>
            </w:pPr>
            <w:r w:rsidRPr="00834EBE">
              <w:t>0503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6000500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240 </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750,10</w:t>
            </w:r>
          </w:p>
        </w:tc>
      </w:tr>
      <w:tr w:rsidR="00146D19" w:rsidRPr="00834EBE" w:rsidTr="00DB72C0">
        <w:trPr>
          <w:trHeight w:val="355"/>
        </w:trPr>
        <w:tc>
          <w:tcPr>
            <w:tcW w:w="4860" w:type="dxa"/>
            <w:tcBorders>
              <w:top w:val="nil"/>
              <w:left w:val="single" w:sz="4" w:space="0" w:color="000000"/>
              <w:bottom w:val="single" w:sz="4" w:space="0" w:color="000000"/>
              <w:right w:val="single" w:sz="4" w:space="0" w:color="000000"/>
            </w:tcBorders>
            <w:shd w:val="clear" w:color="000000" w:fill="92D050"/>
            <w:vAlign w:val="bottom"/>
          </w:tcPr>
          <w:p w:rsidR="00146D19" w:rsidRPr="00834EBE" w:rsidRDefault="00146D19" w:rsidP="00DB72C0">
            <w:pPr>
              <w:rPr>
                <w:b/>
                <w:bCs/>
                <w:i/>
                <w:iCs/>
              </w:rPr>
            </w:pPr>
            <w:r w:rsidRPr="00834EBE">
              <w:rPr>
                <w:b/>
                <w:bCs/>
                <w:i/>
                <w:iCs/>
              </w:rPr>
              <w:t>Физическая культура и спорт</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1100</w:t>
            </w:r>
          </w:p>
        </w:tc>
        <w:tc>
          <w:tcPr>
            <w:tcW w:w="1030"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FFFFCC" w:fill="92D050"/>
            <w:vAlign w:val="bottom"/>
          </w:tcPr>
          <w:p w:rsidR="00146D19" w:rsidRPr="00834EBE" w:rsidRDefault="00146D19" w:rsidP="00DB72C0">
            <w:pPr>
              <w:jc w:val="center"/>
              <w:rPr>
                <w:b/>
                <w:bCs/>
                <w:i/>
                <w:iCs/>
              </w:rPr>
            </w:pPr>
            <w:r w:rsidRPr="00834EBE">
              <w:rPr>
                <w:b/>
                <w:bCs/>
                <w:i/>
                <w:iCs/>
              </w:rPr>
              <w:t> </w:t>
            </w:r>
          </w:p>
        </w:tc>
        <w:tc>
          <w:tcPr>
            <w:tcW w:w="1012"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38,20</w:t>
            </w:r>
          </w:p>
        </w:tc>
      </w:tr>
      <w:tr w:rsidR="00146D19" w:rsidRPr="00834EBE" w:rsidTr="00DB72C0">
        <w:trPr>
          <w:trHeight w:val="339"/>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pPr>
              <w:rPr>
                <w:i/>
                <w:iCs/>
              </w:rPr>
            </w:pPr>
            <w:r w:rsidRPr="00834EBE">
              <w:rPr>
                <w:i/>
                <w:iCs/>
              </w:rPr>
              <w:t>Массовый спорт</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i/>
                <w:iCs/>
              </w:rPr>
            </w:pPr>
            <w:r w:rsidRPr="00834EBE">
              <w:rPr>
                <w:i/>
                <w:iCs/>
              </w:rPr>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rPr>
                <w:i/>
                <w:iCs/>
              </w:rPr>
            </w:pPr>
            <w:r w:rsidRPr="00834EBE">
              <w:rPr>
                <w:i/>
                <w:iCs/>
              </w:rPr>
              <w:t>1102</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rPr>
                <w:i/>
                <w:iCs/>
              </w:rPr>
            </w:pPr>
            <w:r w:rsidRPr="00834EBE">
              <w:rPr>
                <w:i/>
                <w:iCs/>
              </w:rPr>
              <w:t> </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rPr>
                <w:i/>
                <w:iCs/>
              </w:rPr>
            </w:pPr>
            <w:r w:rsidRPr="00834EBE">
              <w:rPr>
                <w:i/>
                <w:iCs/>
              </w:rPr>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rPr>
                <w:i/>
                <w:iCs/>
              </w:rPr>
            </w:pPr>
            <w:r w:rsidRPr="00834EBE">
              <w:rPr>
                <w:i/>
                <w:iCs/>
              </w:rPr>
              <w:t>38,20</w:t>
            </w:r>
          </w:p>
        </w:tc>
      </w:tr>
      <w:tr w:rsidR="00146D19" w:rsidRPr="00834EBE" w:rsidTr="00DB72C0">
        <w:trPr>
          <w:trHeight w:val="568"/>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Физкультурно-оздоровительная работа и спортивные мероприятия</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1102</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5129700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38,20</w:t>
            </w:r>
          </w:p>
        </w:tc>
      </w:tr>
      <w:tr w:rsidR="00146D19" w:rsidRPr="00834EBE" w:rsidTr="00DB72C0">
        <w:trPr>
          <w:trHeight w:val="42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Закупка товаров, работ и услуг для государственных (муниципальных) нужд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1102</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5129700</w:t>
            </w:r>
          </w:p>
        </w:tc>
        <w:tc>
          <w:tcPr>
            <w:tcW w:w="596"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38,20</w:t>
            </w:r>
          </w:p>
        </w:tc>
      </w:tr>
      <w:tr w:rsidR="00146D19" w:rsidRPr="00834EBE" w:rsidTr="00DB72C0">
        <w:trPr>
          <w:trHeight w:val="15"/>
        </w:trPr>
        <w:tc>
          <w:tcPr>
            <w:tcW w:w="4860" w:type="dxa"/>
            <w:tcBorders>
              <w:top w:val="nil"/>
              <w:left w:val="single" w:sz="4" w:space="0" w:color="000000"/>
              <w:bottom w:val="single" w:sz="4" w:space="0" w:color="000000"/>
              <w:right w:val="single" w:sz="4" w:space="0" w:color="000000"/>
            </w:tcBorders>
            <w:noWrap/>
            <w:vAlign w:val="bottom"/>
          </w:tcPr>
          <w:p w:rsidR="00146D19" w:rsidRPr="00834EBE" w:rsidRDefault="00146D19" w:rsidP="00DB72C0">
            <w:r w:rsidRPr="00834EBE">
              <w:t>Прочие расходы</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1102</w:t>
            </w:r>
          </w:p>
        </w:tc>
        <w:tc>
          <w:tcPr>
            <w:tcW w:w="1030"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5129700</w:t>
            </w:r>
          </w:p>
        </w:tc>
        <w:tc>
          <w:tcPr>
            <w:tcW w:w="596"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290</w:t>
            </w:r>
          </w:p>
        </w:tc>
        <w:tc>
          <w:tcPr>
            <w:tcW w:w="1012" w:type="dxa"/>
            <w:tcBorders>
              <w:top w:val="nil"/>
              <w:left w:val="nil"/>
              <w:bottom w:val="single" w:sz="4" w:space="0" w:color="000000"/>
              <w:right w:val="single" w:sz="4" w:space="0" w:color="000000"/>
            </w:tcBorders>
            <w:noWrap/>
            <w:vAlign w:val="bottom"/>
          </w:tcPr>
          <w:p w:rsidR="00146D19" w:rsidRPr="00834EBE" w:rsidRDefault="00146D19" w:rsidP="00DB72C0">
            <w:pPr>
              <w:jc w:val="center"/>
            </w:pPr>
            <w:r w:rsidRPr="00834EBE">
              <w:t>38,20</w:t>
            </w:r>
          </w:p>
        </w:tc>
      </w:tr>
      <w:tr w:rsidR="00146D19" w:rsidRPr="00834EBE" w:rsidTr="00DB72C0">
        <w:trPr>
          <w:trHeight w:val="711"/>
        </w:trPr>
        <w:tc>
          <w:tcPr>
            <w:tcW w:w="4860" w:type="dxa"/>
            <w:tcBorders>
              <w:top w:val="nil"/>
              <w:left w:val="single" w:sz="4" w:space="0" w:color="000000"/>
              <w:bottom w:val="single" w:sz="4" w:space="0" w:color="000000"/>
              <w:right w:val="single" w:sz="4" w:space="0" w:color="000000"/>
            </w:tcBorders>
            <w:shd w:val="clear" w:color="000000" w:fill="92D050"/>
            <w:vAlign w:val="bottom"/>
          </w:tcPr>
          <w:p w:rsidR="00146D19" w:rsidRPr="00834EBE" w:rsidRDefault="00146D19" w:rsidP="00DB72C0">
            <w:pPr>
              <w:rPr>
                <w:b/>
                <w:bCs/>
                <w:i/>
                <w:iCs/>
              </w:rPr>
            </w:pPr>
            <w:r w:rsidRPr="00834EBE">
              <w:rPr>
                <w:b/>
                <w:bCs/>
                <w:i/>
                <w:iCs/>
              </w:rPr>
              <w:t>Межбюджетные трансферты бюджетам субъектов Российско Федерации и муниципальных образований общего характера</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926</w:t>
            </w:r>
          </w:p>
        </w:tc>
        <w:tc>
          <w:tcPr>
            <w:tcW w:w="723"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1400</w:t>
            </w:r>
          </w:p>
        </w:tc>
        <w:tc>
          <w:tcPr>
            <w:tcW w:w="1030"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0000000</w:t>
            </w:r>
          </w:p>
        </w:tc>
        <w:tc>
          <w:tcPr>
            <w:tcW w:w="596" w:type="dxa"/>
            <w:tcBorders>
              <w:top w:val="nil"/>
              <w:left w:val="nil"/>
              <w:bottom w:val="single" w:sz="4" w:space="0" w:color="000000"/>
              <w:right w:val="single" w:sz="4" w:space="0" w:color="000000"/>
            </w:tcBorders>
            <w:shd w:val="clear" w:color="FFFFCC" w:fill="92D050"/>
            <w:vAlign w:val="bottom"/>
          </w:tcPr>
          <w:p w:rsidR="00146D19" w:rsidRPr="00834EBE" w:rsidRDefault="00146D19" w:rsidP="00DB72C0">
            <w:pPr>
              <w:jc w:val="center"/>
              <w:rPr>
                <w:b/>
                <w:bCs/>
                <w:i/>
                <w:iCs/>
              </w:rPr>
            </w:pPr>
            <w:r w:rsidRPr="00834EBE">
              <w:rPr>
                <w:b/>
                <w:bCs/>
                <w:i/>
                <w:iCs/>
              </w:rPr>
              <w:t> </w:t>
            </w:r>
          </w:p>
        </w:tc>
        <w:tc>
          <w:tcPr>
            <w:tcW w:w="1012" w:type="dxa"/>
            <w:tcBorders>
              <w:top w:val="nil"/>
              <w:left w:val="nil"/>
              <w:bottom w:val="single" w:sz="4" w:space="0" w:color="000000"/>
              <w:right w:val="single" w:sz="4" w:space="0" w:color="000000"/>
            </w:tcBorders>
            <w:shd w:val="clear" w:color="000000" w:fill="92D050"/>
            <w:vAlign w:val="bottom"/>
          </w:tcPr>
          <w:p w:rsidR="00146D19" w:rsidRPr="00834EBE" w:rsidRDefault="00146D19" w:rsidP="00DB72C0">
            <w:pPr>
              <w:jc w:val="center"/>
              <w:rPr>
                <w:b/>
                <w:bCs/>
                <w:i/>
                <w:iCs/>
              </w:rPr>
            </w:pPr>
            <w:r w:rsidRPr="00834EBE">
              <w:rPr>
                <w:b/>
                <w:bCs/>
                <w:i/>
                <w:iCs/>
              </w:rPr>
              <w:t>4051,00</w:t>
            </w:r>
          </w:p>
        </w:tc>
      </w:tr>
      <w:tr w:rsidR="00146D19" w:rsidRPr="00834EBE" w:rsidTr="00DB72C0">
        <w:trPr>
          <w:trHeight w:val="1277"/>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Межбюджетные трансферты  муниципальному району из бюджета поселений и МБТ бюджетам поселений из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1403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5210000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 </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4051,00</w:t>
            </w:r>
          </w:p>
        </w:tc>
      </w:tr>
      <w:tr w:rsidR="00146D19" w:rsidRPr="00834EBE" w:rsidTr="00DB72C0">
        <w:trPr>
          <w:trHeight w:val="384"/>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Межбюджетные трансферты</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1403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5210000</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500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4051,00</w:t>
            </w:r>
          </w:p>
        </w:tc>
      </w:tr>
      <w:tr w:rsidR="00146D19" w:rsidRPr="00834EBE" w:rsidTr="00DB72C0">
        <w:trPr>
          <w:trHeight w:val="1310"/>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МБТ бюджету муниципального  района  на финансовое обеспечение переданных полномочий  в соответствии с п20 статьи 14 Федерального Закона от 06.10.2003г №131 ФЗ (утверждению генеральных планов, правил землепользования и застройки  и тд)</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1403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5210601</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540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267,40</w:t>
            </w:r>
          </w:p>
        </w:tc>
      </w:tr>
      <w:tr w:rsidR="00146D19" w:rsidRPr="00834EBE" w:rsidTr="00DB72C0">
        <w:trPr>
          <w:trHeight w:val="1196"/>
        </w:trPr>
        <w:tc>
          <w:tcPr>
            <w:tcW w:w="4860" w:type="dxa"/>
            <w:tcBorders>
              <w:top w:val="nil"/>
              <w:left w:val="single" w:sz="4" w:space="0" w:color="000000"/>
              <w:bottom w:val="single" w:sz="4" w:space="0" w:color="000000"/>
              <w:right w:val="single" w:sz="4" w:space="0" w:color="000000"/>
            </w:tcBorders>
            <w:vAlign w:val="bottom"/>
          </w:tcPr>
          <w:p w:rsidR="00146D19" w:rsidRPr="00834EBE" w:rsidRDefault="00146D19" w:rsidP="00DB72C0">
            <w:r w:rsidRPr="00834EBE">
              <w:t>МБТ бюджету муниципального  района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926</w:t>
            </w:r>
          </w:p>
        </w:tc>
        <w:tc>
          <w:tcPr>
            <w:tcW w:w="723"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1403</w:t>
            </w:r>
          </w:p>
        </w:tc>
        <w:tc>
          <w:tcPr>
            <w:tcW w:w="1030"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5210602</w:t>
            </w:r>
          </w:p>
        </w:tc>
        <w:tc>
          <w:tcPr>
            <w:tcW w:w="596" w:type="dxa"/>
            <w:tcBorders>
              <w:top w:val="nil"/>
              <w:left w:val="nil"/>
              <w:bottom w:val="single" w:sz="4" w:space="0" w:color="000000"/>
              <w:right w:val="single" w:sz="4" w:space="0" w:color="000000"/>
            </w:tcBorders>
            <w:shd w:val="clear" w:color="FFFFCC" w:fill="FFFFFF"/>
            <w:vAlign w:val="bottom"/>
          </w:tcPr>
          <w:p w:rsidR="00146D19" w:rsidRPr="00834EBE" w:rsidRDefault="00146D19" w:rsidP="00DB72C0">
            <w:pPr>
              <w:jc w:val="center"/>
            </w:pPr>
            <w:r w:rsidRPr="00834EBE">
              <w:t>540</w:t>
            </w:r>
          </w:p>
        </w:tc>
        <w:tc>
          <w:tcPr>
            <w:tcW w:w="1012" w:type="dxa"/>
            <w:tcBorders>
              <w:top w:val="nil"/>
              <w:left w:val="nil"/>
              <w:bottom w:val="single" w:sz="4" w:space="0" w:color="000000"/>
              <w:right w:val="single" w:sz="4" w:space="0" w:color="000000"/>
            </w:tcBorders>
            <w:vAlign w:val="bottom"/>
          </w:tcPr>
          <w:p w:rsidR="00146D19" w:rsidRPr="00834EBE" w:rsidRDefault="00146D19" w:rsidP="00DB72C0">
            <w:pPr>
              <w:jc w:val="center"/>
            </w:pPr>
            <w:r w:rsidRPr="00834EBE">
              <w:t>3783,60</w:t>
            </w:r>
          </w:p>
        </w:tc>
      </w:tr>
    </w:tbl>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DB72C0">
      <w:pPr>
        <w:jc w:val="right"/>
        <w:outlineLvl w:val="1"/>
        <w:rPr>
          <w:rFonts w:ascii="Arial" w:hAnsi="Arial" w:cs="Arial"/>
          <w:sz w:val="18"/>
          <w:szCs w:val="18"/>
        </w:rPr>
      </w:pPr>
      <w:r w:rsidRPr="00834EBE">
        <w:rPr>
          <w:sz w:val="18"/>
          <w:szCs w:val="18"/>
        </w:rPr>
        <w:t>Приложение  № 7</w:t>
      </w:r>
    </w:p>
    <w:p w:rsidR="00146D19" w:rsidRDefault="00146D19" w:rsidP="00DB72C0">
      <w:pPr>
        <w:jc w:val="right"/>
        <w:outlineLvl w:val="1"/>
        <w:rPr>
          <w:sz w:val="18"/>
          <w:szCs w:val="18"/>
        </w:rPr>
      </w:pPr>
      <w:r w:rsidRPr="00834EBE">
        <w:rPr>
          <w:sz w:val="18"/>
          <w:szCs w:val="18"/>
        </w:rPr>
        <w:t xml:space="preserve">к решению Совета  Шегарского </w:t>
      </w:r>
    </w:p>
    <w:p w:rsidR="00146D19" w:rsidRDefault="00146D19" w:rsidP="00DB72C0">
      <w:pPr>
        <w:jc w:val="right"/>
        <w:outlineLvl w:val="1"/>
        <w:rPr>
          <w:rFonts w:ascii="Arial" w:hAnsi="Arial" w:cs="Arial"/>
          <w:sz w:val="18"/>
          <w:szCs w:val="18"/>
        </w:rPr>
      </w:pPr>
      <w:r w:rsidRPr="00834EBE">
        <w:rPr>
          <w:sz w:val="18"/>
          <w:szCs w:val="18"/>
        </w:rPr>
        <w:t>сельского поселения</w:t>
      </w:r>
    </w:p>
    <w:p w:rsidR="00146D19" w:rsidRDefault="00146D19" w:rsidP="00DB72C0">
      <w:pPr>
        <w:jc w:val="right"/>
        <w:outlineLvl w:val="1"/>
        <w:rPr>
          <w:rFonts w:ascii="Arial" w:hAnsi="Arial" w:cs="Arial"/>
          <w:sz w:val="18"/>
          <w:szCs w:val="18"/>
        </w:rPr>
      </w:pPr>
      <w:r w:rsidRPr="00834EBE">
        <w:rPr>
          <w:sz w:val="18"/>
          <w:szCs w:val="18"/>
        </w:rPr>
        <w:t>от "   "                     2015г №  ____</w:t>
      </w: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Default="00146D19" w:rsidP="00834EBE">
      <w:pPr>
        <w:jc w:val="both"/>
        <w:outlineLvl w:val="1"/>
        <w:rPr>
          <w:rFonts w:ascii="Arial" w:hAnsi="Arial" w:cs="Arial"/>
          <w:sz w:val="18"/>
          <w:szCs w:val="18"/>
        </w:rPr>
      </w:pPr>
    </w:p>
    <w:p w:rsidR="00146D19" w:rsidRPr="00834EBE" w:rsidRDefault="00146D19" w:rsidP="00834EBE">
      <w:pPr>
        <w:jc w:val="both"/>
        <w:outlineLvl w:val="1"/>
        <w:rPr>
          <w:rFonts w:ascii="Arial" w:hAnsi="Arial" w:cs="Arial"/>
          <w:sz w:val="18"/>
          <w:szCs w:val="18"/>
        </w:rPr>
      </w:pPr>
    </w:p>
    <w:tbl>
      <w:tblPr>
        <w:tblW w:w="9151" w:type="dxa"/>
        <w:tblInd w:w="-10" w:type="dxa"/>
        <w:tblLayout w:type="fixed"/>
        <w:tblLook w:val="00A0"/>
      </w:tblPr>
      <w:tblGrid>
        <w:gridCol w:w="878"/>
        <w:gridCol w:w="5514"/>
        <w:gridCol w:w="2759"/>
      </w:tblGrid>
      <w:tr w:rsidR="00146D19" w:rsidRPr="00834EBE" w:rsidTr="00DB72C0">
        <w:trPr>
          <w:trHeight w:val="973"/>
        </w:trPr>
        <w:tc>
          <w:tcPr>
            <w:tcW w:w="9151" w:type="dxa"/>
            <w:gridSpan w:val="3"/>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834EBE">
            <w:pPr>
              <w:jc w:val="center"/>
              <w:rPr>
                <w:b/>
                <w:bCs/>
              </w:rPr>
            </w:pPr>
            <w:r w:rsidRPr="00834EBE">
              <w:rPr>
                <w:b/>
                <w:bCs/>
              </w:rPr>
              <w:t>Нормативы распределения доходов  в бюджет муниципального образования «Шегарское сельское поселение»</w:t>
            </w:r>
            <w:r w:rsidRPr="00834EBE">
              <w:t xml:space="preserve"> </w:t>
            </w:r>
            <w:r w:rsidRPr="00834EBE">
              <w:rPr>
                <w:b/>
                <w:bCs/>
              </w:rPr>
              <w:t>на 2016 год</w:t>
            </w:r>
          </w:p>
        </w:tc>
      </w:tr>
      <w:tr w:rsidR="00146D19" w:rsidRPr="00834EBE" w:rsidTr="00DB72C0">
        <w:trPr>
          <w:trHeight w:val="447"/>
        </w:trPr>
        <w:tc>
          <w:tcPr>
            <w:tcW w:w="878" w:type="dxa"/>
            <w:tcBorders>
              <w:top w:val="nil"/>
              <w:left w:val="single" w:sz="4" w:space="0" w:color="000000"/>
              <w:bottom w:val="single" w:sz="4" w:space="0" w:color="000000"/>
              <w:right w:val="single" w:sz="4" w:space="0" w:color="000000"/>
            </w:tcBorders>
            <w:noWrap/>
            <w:vAlign w:val="center"/>
          </w:tcPr>
          <w:p w:rsidR="00146D19" w:rsidRPr="00834EBE" w:rsidRDefault="00146D19" w:rsidP="00834EBE">
            <w:pPr>
              <w:jc w:val="center"/>
              <w:rPr>
                <w:rFonts w:ascii="Arial Narrow" w:hAnsi="Arial Narrow" w:cs="Arial Narrow"/>
              </w:rPr>
            </w:pPr>
            <w:r w:rsidRPr="00834EBE">
              <w:rPr>
                <w:rFonts w:ascii="Arial Narrow" w:hAnsi="Arial Narrow" w:cs="Arial Narrow"/>
              </w:rPr>
              <w:t>№п/п</w:t>
            </w:r>
          </w:p>
        </w:tc>
        <w:tc>
          <w:tcPr>
            <w:tcW w:w="5514" w:type="dxa"/>
            <w:tcBorders>
              <w:top w:val="nil"/>
              <w:left w:val="nil"/>
              <w:bottom w:val="single" w:sz="4" w:space="0" w:color="000000"/>
              <w:right w:val="single" w:sz="4" w:space="0" w:color="000000"/>
            </w:tcBorders>
            <w:vAlign w:val="center"/>
          </w:tcPr>
          <w:p w:rsidR="00146D19" w:rsidRPr="00834EBE" w:rsidRDefault="00146D19" w:rsidP="00834EBE">
            <w:pPr>
              <w:jc w:val="center"/>
            </w:pPr>
            <w:r w:rsidRPr="00834EBE">
              <w:t>Наименование налога, сбора</w:t>
            </w:r>
          </w:p>
        </w:tc>
        <w:tc>
          <w:tcPr>
            <w:tcW w:w="2759" w:type="dxa"/>
            <w:tcBorders>
              <w:top w:val="nil"/>
              <w:left w:val="nil"/>
              <w:bottom w:val="single" w:sz="4" w:space="0" w:color="000000"/>
              <w:right w:val="single" w:sz="4" w:space="0" w:color="000000"/>
            </w:tcBorders>
            <w:vAlign w:val="center"/>
          </w:tcPr>
          <w:p w:rsidR="00146D19" w:rsidRPr="00834EBE" w:rsidRDefault="00146D19" w:rsidP="00834EBE">
            <w:pPr>
              <w:jc w:val="center"/>
            </w:pPr>
            <w:r w:rsidRPr="00834EBE">
              <w:t>В процентах</w:t>
            </w:r>
          </w:p>
        </w:tc>
      </w:tr>
      <w:tr w:rsidR="00146D19" w:rsidRPr="00834EBE" w:rsidTr="00DB72C0">
        <w:trPr>
          <w:trHeight w:val="618"/>
        </w:trPr>
        <w:tc>
          <w:tcPr>
            <w:tcW w:w="878" w:type="dxa"/>
            <w:tcBorders>
              <w:top w:val="nil"/>
              <w:left w:val="single" w:sz="4" w:space="0" w:color="000000"/>
              <w:bottom w:val="single" w:sz="4" w:space="0" w:color="000000"/>
              <w:right w:val="single" w:sz="4" w:space="0" w:color="000000"/>
            </w:tcBorders>
            <w:noWrap/>
            <w:vAlign w:val="center"/>
          </w:tcPr>
          <w:p w:rsidR="00146D19" w:rsidRPr="00834EBE" w:rsidRDefault="00146D19" w:rsidP="00834EBE">
            <w:pPr>
              <w:jc w:val="center"/>
            </w:pPr>
            <w:r w:rsidRPr="00834EBE">
              <w:t>1</w:t>
            </w:r>
          </w:p>
        </w:tc>
        <w:tc>
          <w:tcPr>
            <w:tcW w:w="5514" w:type="dxa"/>
            <w:tcBorders>
              <w:top w:val="nil"/>
              <w:left w:val="nil"/>
              <w:bottom w:val="single" w:sz="4" w:space="0" w:color="000000"/>
              <w:right w:val="single" w:sz="4" w:space="0" w:color="000000"/>
            </w:tcBorders>
            <w:vAlign w:val="center"/>
          </w:tcPr>
          <w:p w:rsidR="00146D19" w:rsidRPr="00834EBE" w:rsidRDefault="00146D19" w:rsidP="00834EBE">
            <w:r w:rsidRPr="00834EBE">
              <w:t>Прочие поступления от использования имущества, находящегося в собственности сельских поселений</w:t>
            </w:r>
          </w:p>
        </w:tc>
        <w:tc>
          <w:tcPr>
            <w:tcW w:w="2759" w:type="dxa"/>
            <w:tcBorders>
              <w:top w:val="nil"/>
              <w:left w:val="nil"/>
              <w:bottom w:val="single" w:sz="4" w:space="0" w:color="000000"/>
              <w:right w:val="single" w:sz="4" w:space="0" w:color="000000"/>
            </w:tcBorders>
            <w:vAlign w:val="center"/>
          </w:tcPr>
          <w:p w:rsidR="00146D19" w:rsidRPr="00834EBE" w:rsidRDefault="00146D19" w:rsidP="00834EBE">
            <w:pPr>
              <w:jc w:val="center"/>
            </w:pPr>
            <w:r w:rsidRPr="00834EBE">
              <w:t>100</w:t>
            </w:r>
          </w:p>
        </w:tc>
      </w:tr>
      <w:tr w:rsidR="00146D19" w:rsidRPr="00834EBE" w:rsidTr="00DB72C0">
        <w:trPr>
          <w:trHeight w:val="668"/>
        </w:trPr>
        <w:tc>
          <w:tcPr>
            <w:tcW w:w="878" w:type="dxa"/>
            <w:tcBorders>
              <w:top w:val="nil"/>
              <w:left w:val="single" w:sz="4" w:space="0" w:color="000000"/>
              <w:bottom w:val="single" w:sz="4" w:space="0" w:color="000000"/>
              <w:right w:val="single" w:sz="4" w:space="0" w:color="000000"/>
            </w:tcBorders>
            <w:noWrap/>
            <w:vAlign w:val="center"/>
          </w:tcPr>
          <w:p w:rsidR="00146D19" w:rsidRPr="00834EBE" w:rsidRDefault="00146D19" w:rsidP="00834EBE">
            <w:pPr>
              <w:jc w:val="center"/>
            </w:pPr>
            <w:r w:rsidRPr="00834EBE">
              <w:t>2</w:t>
            </w:r>
          </w:p>
        </w:tc>
        <w:tc>
          <w:tcPr>
            <w:tcW w:w="5514" w:type="dxa"/>
            <w:tcBorders>
              <w:top w:val="nil"/>
              <w:left w:val="nil"/>
              <w:bottom w:val="single" w:sz="4" w:space="0" w:color="000000"/>
              <w:right w:val="single" w:sz="4" w:space="0" w:color="000000"/>
            </w:tcBorders>
            <w:vAlign w:val="center"/>
          </w:tcPr>
          <w:p w:rsidR="00146D19" w:rsidRPr="00834EBE" w:rsidRDefault="00146D19" w:rsidP="00834EBE">
            <w:r w:rsidRPr="00834EBE">
              <w:t>Доходы от реализации иного имущества, находящегося в собственности поселений ( в части реализации основных средств)</w:t>
            </w:r>
          </w:p>
        </w:tc>
        <w:tc>
          <w:tcPr>
            <w:tcW w:w="2759" w:type="dxa"/>
            <w:tcBorders>
              <w:top w:val="nil"/>
              <w:left w:val="nil"/>
              <w:bottom w:val="single" w:sz="4" w:space="0" w:color="000000"/>
              <w:right w:val="single" w:sz="4" w:space="0" w:color="000000"/>
            </w:tcBorders>
            <w:vAlign w:val="center"/>
          </w:tcPr>
          <w:p w:rsidR="00146D19" w:rsidRPr="00834EBE" w:rsidRDefault="00146D19" w:rsidP="00834EBE">
            <w:pPr>
              <w:jc w:val="center"/>
            </w:pPr>
            <w:r w:rsidRPr="00834EBE">
              <w:t>100</w:t>
            </w:r>
          </w:p>
        </w:tc>
      </w:tr>
      <w:tr w:rsidR="00146D19" w:rsidRPr="00834EBE" w:rsidTr="00DB72C0">
        <w:trPr>
          <w:trHeight w:val="721"/>
        </w:trPr>
        <w:tc>
          <w:tcPr>
            <w:tcW w:w="878" w:type="dxa"/>
            <w:tcBorders>
              <w:top w:val="nil"/>
              <w:left w:val="single" w:sz="4" w:space="0" w:color="000000"/>
              <w:bottom w:val="single" w:sz="4" w:space="0" w:color="000000"/>
              <w:right w:val="single" w:sz="4" w:space="0" w:color="000000"/>
            </w:tcBorders>
            <w:noWrap/>
            <w:vAlign w:val="center"/>
          </w:tcPr>
          <w:p w:rsidR="00146D19" w:rsidRPr="00834EBE" w:rsidRDefault="00146D19" w:rsidP="00834EBE">
            <w:pPr>
              <w:jc w:val="center"/>
            </w:pPr>
            <w:r w:rsidRPr="00834EBE">
              <w:t>3</w:t>
            </w:r>
          </w:p>
        </w:tc>
        <w:tc>
          <w:tcPr>
            <w:tcW w:w="5514" w:type="dxa"/>
            <w:tcBorders>
              <w:top w:val="nil"/>
              <w:left w:val="nil"/>
              <w:bottom w:val="single" w:sz="4" w:space="0" w:color="000000"/>
              <w:right w:val="single" w:sz="4" w:space="0" w:color="000000"/>
            </w:tcBorders>
            <w:vAlign w:val="center"/>
          </w:tcPr>
          <w:p w:rsidR="00146D19" w:rsidRPr="00834EBE" w:rsidRDefault="00146D19" w:rsidP="00834EBE">
            <w:r w:rsidRPr="00834EBE">
              <w:t>Доходы от реализации иного имущества, находящегося в собственности поселений ( в части реализации материальных запасов)</w:t>
            </w:r>
          </w:p>
        </w:tc>
        <w:tc>
          <w:tcPr>
            <w:tcW w:w="2759" w:type="dxa"/>
            <w:tcBorders>
              <w:top w:val="nil"/>
              <w:left w:val="nil"/>
              <w:bottom w:val="single" w:sz="4" w:space="0" w:color="000000"/>
              <w:right w:val="single" w:sz="4" w:space="0" w:color="000000"/>
            </w:tcBorders>
            <w:vAlign w:val="center"/>
          </w:tcPr>
          <w:p w:rsidR="00146D19" w:rsidRPr="00834EBE" w:rsidRDefault="00146D19" w:rsidP="00834EBE">
            <w:pPr>
              <w:jc w:val="center"/>
            </w:pPr>
            <w:r w:rsidRPr="00834EBE">
              <w:t>100</w:t>
            </w:r>
          </w:p>
        </w:tc>
      </w:tr>
      <w:tr w:rsidR="00146D19" w:rsidRPr="00834EBE" w:rsidTr="00DB72C0">
        <w:trPr>
          <w:trHeight w:val="410"/>
        </w:trPr>
        <w:tc>
          <w:tcPr>
            <w:tcW w:w="878" w:type="dxa"/>
            <w:tcBorders>
              <w:top w:val="nil"/>
              <w:left w:val="single" w:sz="4" w:space="0" w:color="000000"/>
              <w:bottom w:val="single" w:sz="4" w:space="0" w:color="000000"/>
              <w:right w:val="single" w:sz="4" w:space="0" w:color="000000"/>
            </w:tcBorders>
            <w:noWrap/>
            <w:vAlign w:val="center"/>
          </w:tcPr>
          <w:p w:rsidR="00146D19" w:rsidRPr="00834EBE" w:rsidRDefault="00146D19" w:rsidP="00834EBE">
            <w:pPr>
              <w:jc w:val="center"/>
            </w:pPr>
            <w:r w:rsidRPr="00834EBE">
              <w:t>4</w:t>
            </w:r>
          </w:p>
        </w:tc>
        <w:tc>
          <w:tcPr>
            <w:tcW w:w="5514" w:type="dxa"/>
            <w:tcBorders>
              <w:top w:val="nil"/>
              <w:left w:val="nil"/>
              <w:bottom w:val="single" w:sz="4" w:space="0" w:color="000000"/>
              <w:right w:val="single" w:sz="4" w:space="0" w:color="000000"/>
            </w:tcBorders>
            <w:vAlign w:val="center"/>
          </w:tcPr>
          <w:p w:rsidR="00146D19" w:rsidRPr="00834EBE" w:rsidRDefault="00146D19" w:rsidP="00834EBE">
            <w:r w:rsidRPr="00834EBE">
              <w:t>Невыясненные поступления, зачисляемые в бюджет поселения</w:t>
            </w:r>
          </w:p>
        </w:tc>
        <w:tc>
          <w:tcPr>
            <w:tcW w:w="2759" w:type="dxa"/>
            <w:tcBorders>
              <w:top w:val="nil"/>
              <w:left w:val="nil"/>
              <w:bottom w:val="single" w:sz="4" w:space="0" w:color="000000"/>
              <w:right w:val="single" w:sz="4" w:space="0" w:color="000000"/>
            </w:tcBorders>
            <w:vAlign w:val="center"/>
          </w:tcPr>
          <w:p w:rsidR="00146D19" w:rsidRPr="00834EBE" w:rsidRDefault="00146D19" w:rsidP="00834EBE">
            <w:pPr>
              <w:jc w:val="center"/>
            </w:pPr>
            <w:r w:rsidRPr="00834EBE">
              <w:t>100</w:t>
            </w:r>
          </w:p>
        </w:tc>
      </w:tr>
      <w:tr w:rsidR="00146D19" w:rsidRPr="00834EBE" w:rsidTr="00DB72C0">
        <w:trPr>
          <w:trHeight w:val="410"/>
        </w:trPr>
        <w:tc>
          <w:tcPr>
            <w:tcW w:w="878" w:type="dxa"/>
            <w:tcBorders>
              <w:top w:val="nil"/>
              <w:left w:val="single" w:sz="4" w:space="0" w:color="000000"/>
              <w:bottom w:val="single" w:sz="4" w:space="0" w:color="000000"/>
              <w:right w:val="single" w:sz="4" w:space="0" w:color="000000"/>
            </w:tcBorders>
            <w:noWrap/>
            <w:vAlign w:val="center"/>
          </w:tcPr>
          <w:p w:rsidR="00146D19" w:rsidRPr="00834EBE" w:rsidRDefault="00146D19" w:rsidP="00834EBE">
            <w:pPr>
              <w:jc w:val="center"/>
            </w:pPr>
            <w:r w:rsidRPr="00834EBE">
              <w:t>5</w:t>
            </w:r>
          </w:p>
        </w:tc>
        <w:tc>
          <w:tcPr>
            <w:tcW w:w="5514" w:type="dxa"/>
            <w:tcBorders>
              <w:top w:val="nil"/>
              <w:left w:val="nil"/>
              <w:bottom w:val="single" w:sz="4" w:space="0" w:color="000000"/>
              <w:right w:val="single" w:sz="4" w:space="0" w:color="000000"/>
            </w:tcBorders>
            <w:vAlign w:val="center"/>
          </w:tcPr>
          <w:p w:rsidR="00146D19" w:rsidRPr="00834EBE" w:rsidRDefault="00146D19" w:rsidP="00834EBE">
            <w:r w:rsidRPr="00834EBE">
              <w:t>Прочие неналоговые доходы бюджета поселения</w:t>
            </w:r>
          </w:p>
        </w:tc>
        <w:tc>
          <w:tcPr>
            <w:tcW w:w="2759" w:type="dxa"/>
            <w:tcBorders>
              <w:top w:val="nil"/>
              <w:left w:val="nil"/>
              <w:bottom w:val="single" w:sz="4" w:space="0" w:color="000000"/>
              <w:right w:val="single" w:sz="4" w:space="0" w:color="000000"/>
            </w:tcBorders>
            <w:vAlign w:val="center"/>
          </w:tcPr>
          <w:p w:rsidR="00146D19" w:rsidRPr="00834EBE" w:rsidRDefault="00146D19" w:rsidP="00834EBE">
            <w:pPr>
              <w:jc w:val="center"/>
            </w:pPr>
            <w:r w:rsidRPr="00834EBE">
              <w:t>100</w:t>
            </w:r>
          </w:p>
        </w:tc>
      </w:tr>
      <w:tr w:rsidR="00146D19" w:rsidRPr="00834EBE" w:rsidTr="00DB72C0">
        <w:trPr>
          <w:trHeight w:val="723"/>
        </w:trPr>
        <w:tc>
          <w:tcPr>
            <w:tcW w:w="878" w:type="dxa"/>
            <w:tcBorders>
              <w:top w:val="nil"/>
              <w:left w:val="single" w:sz="4" w:space="0" w:color="000000"/>
              <w:bottom w:val="single" w:sz="4" w:space="0" w:color="000000"/>
              <w:right w:val="single" w:sz="4" w:space="0" w:color="000000"/>
            </w:tcBorders>
            <w:noWrap/>
            <w:vAlign w:val="center"/>
          </w:tcPr>
          <w:p w:rsidR="00146D19" w:rsidRPr="00834EBE" w:rsidRDefault="00146D19" w:rsidP="00834EBE">
            <w:pPr>
              <w:jc w:val="center"/>
            </w:pPr>
            <w:r w:rsidRPr="00834EBE">
              <w:t>6</w:t>
            </w:r>
          </w:p>
        </w:tc>
        <w:tc>
          <w:tcPr>
            <w:tcW w:w="5514" w:type="dxa"/>
            <w:tcBorders>
              <w:top w:val="nil"/>
              <w:left w:val="nil"/>
              <w:bottom w:val="single" w:sz="4" w:space="0" w:color="000000"/>
              <w:right w:val="single" w:sz="4" w:space="0" w:color="000000"/>
            </w:tcBorders>
            <w:vAlign w:val="center"/>
          </w:tcPr>
          <w:p w:rsidR="00146D19" w:rsidRPr="00834EBE" w:rsidRDefault="00146D19" w:rsidP="00834EBE">
            <w:r w:rsidRPr="00834EBE">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поселения</w:t>
            </w:r>
          </w:p>
        </w:tc>
        <w:tc>
          <w:tcPr>
            <w:tcW w:w="2759" w:type="dxa"/>
            <w:tcBorders>
              <w:top w:val="nil"/>
              <w:left w:val="nil"/>
              <w:bottom w:val="single" w:sz="4" w:space="0" w:color="000000"/>
              <w:right w:val="single" w:sz="4" w:space="0" w:color="000000"/>
            </w:tcBorders>
            <w:vAlign w:val="center"/>
          </w:tcPr>
          <w:p w:rsidR="00146D19" w:rsidRPr="00834EBE" w:rsidRDefault="00146D19" w:rsidP="00834EBE">
            <w:pPr>
              <w:jc w:val="center"/>
            </w:pPr>
            <w:r w:rsidRPr="00834EBE">
              <w:t>100</w:t>
            </w:r>
          </w:p>
        </w:tc>
      </w:tr>
    </w:tbl>
    <w:p w:rsidR="00146D19" w:rsidRPr="00834EBE"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Default="00146D19" w:rsidP="00834EBE">
      <w:pPr>
        <w:ind w:left="4956" w:firstLine="708"/>
        <w:jc w:val="both"/>
        <w:outlineLvl w:val="1"/>
      </w:pPr>
    </w:p>
    <w:p w:rsidR="00146D19" w:rsidRPr="00834EBE" w:rsidRDefault="00146D19" w:rsidP="00834EBE">
      <w:pPr>
        <w:ind w:left="4956" w:firstLine="708"/>
        <w:jc w:val="both"/>
        <w:outlineLvl w:val="1"/>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p>
    <w:p w:rsidR="00146D19" w:rsidRPr="00834EBE" w:rsidRDefault="00146D19" w:rsidP="00834EBE">
      <w:pPr>
        <w:jc w:val="right"/>
        <w:outlineLvl w:val="1"/>
        <w:rPr>
          <w:sz w:val="18"/>
          <w:szCs w:val="18"/>
        </w:rPr>
      </w:pPr>
      <w:r w:rsidRPr="00834EBE">
        <w:rPr>
          <w:sz w:val="18"/>
          <w:szCs w:val="18"/>
        </w:rPr>
        <w:t>Приложение № 8</w:t>
      </w:r>
    </w:p>
    <w:p w:rsidR="00146D19" w:rsidRPr="00834EBE" w:rsidRDefault="00146D19" w:rsidP="00834EBE">
      <w:pPr>
        <w:jc w:val="right"/>
        <w:outlineLvl w:val="1"/>
        <w:rPr>
          <w:sz w:val="18"/>
          <w:szCs w:val="18"/>
        </w:rPr>
      </w:pPr>
      <w:r w:rsidRPr="00834EBE">
        <w:rPr>
          <w:sz w:val="18"/>
          <w:szCs w:val="18"/>
        </w:rPr>
        <w:t>к решению Совета Шегарского  сельского поселения</w:t>
      </w:r>
    </w:p>
    <w:p w:rsidR="00146D19" w:rsidRPr="00834EBE" w:rsidRDefault="00146D19" w:rsidP="00834EBE">
      <w:pPr>
        <w:jc w:val="right"/>
        <w:outlineLvl w:val="1"/>
        <w:rPr>
          <w:sz w:val="18"/>
          <w:szCs w:val="18"/>
        </w:rPr>
      </w:pPr>
      <w:r w:rsidRPr="00834EBE">
        <w:rPr>
          <w:sz w:val="18"/>
          <w:szCs w:val="18"/>
        </w:rPr>
        <w:t>от «   »                     2015 № ___</w:t>
      </w:r>
    </w:p>
    <w:p w:rsidR="00146D19" w:rsidRPr="00834EBE" w:rsidRDefault="00146D19" w:rsidP="00834EBE">
      <w:pPr>
        <w:jc w:val="right"/>
        <w:outlineLvl w:val="1"/>
        <w:rPr>
          <w:rFonts w:ascii="Arial" w:hAnsi="Arial" w:cs="Arial"/>
          <w:sz w:val="18"/>
          <w:szCs w:val="18"/>
        </w:rPr>
      </w:pPr>
    </w:p>
    <w:p w:rsidR="00146D19" w:rsidRPr="00834EBE" w:rsidRDefault="00146D19" w:rsidP="00834EBE">
      <w:pPr>
        <w:jc w:val="center"/>
        <w:rPr>
          <w:b/>
          <w:bCs/>
        </w:rPr>
      </w:pPr>
    </w:p>
    <w:p w:rsidR="00146D19" w:rsidRPr="00834EBE" w:rsidRDefault="00146D19" w:rsidP="00834EBE">
      <w:pPr>
        <w:jc w:val="center"/>
        <w:rPr>
          <w:rFonts w:ascii="Arial" w:hAnsi="Arial" w:cs="Arial"/>
          <w:b/>
          <w:bCs/>
        </w:rPr>
      </w:pPr>
      <w:r w:rsidRPr="00834EBE">
        <w:rPr>
          <w:b/>
          <w:bCs/>
        </w:rPr>
        <w:t>Предельная штатная  численность работников  на 2016 год МКУ «Администрация Шегарского сельского поселения»</w:t>
      </w:r>
    </w:p>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5027"/>
        <w:gridCol w:w="5027"/>
      </w:tblGrid>
      <w:tr w:rsidR="00146D19" w:rsidRPr="00834EBE">
        <w:tc>
          <w:tcPr>
            <w:tcW w:w="5027" w:type="dxa"/>
            <w:tcBorders>
              <w:top w:val="single" w:sz="4" w:space="0" w:color="auto"/>
              <w:bottom w:val="single" w:sz="4" w:space="0" w:color="auto"/>
              <w:right w:val="single" w:sz="4" w:space="0" w:color="auto"/>
            </w:tcBorders>
          </w:tcPr>
          <w:p w:rsidR="00146D19" w:rsidRPr="00834EBE" w:rsidRDefault="00146D19" w:rsidP="00834EBE">
            <w:r w:rsidRPr="00834EBE">
              <w:t>Наименование отрасли/ учреждение</w:t>
            </w:r>
          </w:p>
        </w:tc>
        <w:tc>
          <w:tcPr>
            <w:tcW w:w="5027" w:type="dxa"/>
            <w:tcBorders>
              <w:top w:val="single" w:sz="4" w:space="0" w:color="auto"/>
              <w:left w:val="single" w:sz="4" w:space="0" w:color="auto"/>
              <w:bottom w:val="single" w:sz="4" w:space="0" w:color="auto"/>
            </w:tcBorders>
          </w:tcPr>
          <w:p w:rsidR="00146D19" w:rsidRPr="00834EBE" w:rsidRDefault="00146D19" w:rsidP="00834EBE">
            <w:pPr>
              <w:jc w:val="center"/>
            </w:pPr>
            <w:r w:rsidRPr="00834EBE">
              <w:t>Лимит численности на 2016г. (ед.)</w:t>
            </w:r>
          </w:p>
        </w:tc>
      </w:tr>
      <w:tr w:rsidR="00146D19" w:rsidRPr="00834EBE">
        <w:tc>
          <w:tcPr>
            <w:tcW w:w="5027" w:type="dxa"/>
            <w:tcBorders>
              <w:top w:val="single" w:sz="4" w:space="0" w:color="auto"/>
              <w:bottom w:val="single" w:sz="4" w:space="0" w:color="auto"/>
              <w:right w:val="single" w:sz="4" w:space="0" w:color="auto"/>
            </w:tcBorders>
          </w:tcPr>
          <w:p w:rsidR="00146D19" w:rsidRPr="00834EBE" w:rsidRDefault="00146D19" w:rsidP="00834EBE">
            <w:pPr>
              <w:rPr>
                <w:b/>
                <w:bCs/>
              </w:rPr>
            </w:pPr>
            <w:r w:rsidRPr="00834EBE">
              <w:rPr>
                <w:b/>
                <w:bCs/>
              </w:rPr>
              <w:t>Муниципальное казённое учреждение</w:t>
            </w:r>
            <w:r w:rsidRPr="00834EBE">
              <w:t xml:space="preserve"> </w:t>
            </w:r>
            <w:r w:rsidRPr="00834EBE">
              <w:rPr>
                <w:b/>
                <w:bCs/>
              </w:rPr>
              <w:t>«Администрация Шегарского сельского поселения»</w:t>
            </w:r>
          </w:p>
        </w:tc>
        <w:tc>
          <w:tcPr>
            <w:tcW w:w="5027" w:type="dxa"/>
            <w:tcBorders>
              <w:top w:val="single" w:sz="4" w:space="0" w:color="auto"/>
              <w:left w:val="single" w:sz="4" w:space="0" w:color="auto"/>
              <w:bottom w:val="single" w:sz="4" w:space="0" w:color="auto"/>
            </w:tcBorders>
          </w:tcPr>
          <w:p w:rsidR="00146D19" w:rsidRPr="00834EBE" w:rsidRDefault="00146D19" w:rsidP="00834EBE">
            <w:pPr>
              <w:jc w:val="center"/>
              <w:rPr>
                <w:b/>
                <w:bCs/>
              </w:rPr>
            </w:pPr>
          </w:p>
        </w:tc>
      </w:tr>
      <w:tr w:rsidR="00146D19" w:rsidRPr="00834EBE">
        <w:tc>
          <w:tcPr>
            <w:tcW w:w="5027" w:type="dxa"/>
            <w:tcBorders>
              <w:top w:val="single" w:sz="4" w:space="0" w:color="auto"/>
              <w:bottom w:val="single" w:sz="4" w:space="0" w:color="auto"/>
              <w:right w:val="single" w:sz="4" w:space="0" w:color="auto"/>
            </w:tcBorders>
          </w:tcPr>
          <w:p w:rsidR="00146D19" w:rsidRPr="00834EBE" w:rsidRDefault="00146D19" w:rsidP="00834EBE">
            <w:pPr>
              <w:rPr>
                <w:b/>
                <w:bCs/>
              </w:rPr>
            </w:pPr>
            <w:r w:rsidRPr="00834EBE">
              <w:rPr>
                <w:i/>
                <w:iCs/>
              </w:rPr>
              <w:t>в т.ч. муниципальные должности</w:t>
            </w:r>
          </w:p>
        </w:tc>
        <w:tc>
          <w:tcPr>
            <w:tcW w:w="5027" w:type="dxa"/>
            <w:tcBorders>
              <w:top w:val="single" w:sz="4" w:space="0" w:color="auto"/>
              <w:left w:val="single" w:sz="4" w:space="0" w:color="auto"/>
              <w:bottom w:val="single" w:sz="4" w:space="0" w:color="auto"/>
            </w:tcBorders>
          </w:tcPr>
          <w:p w:rsidR="00146D19" w:rsidRPr="00834EBE" w:rsidRDefault="00146D19" w:rsidP="00834EBE">
            <w:pPr>
              <w:jc w:val="center"/>
              <w:rPr>
                <w:b/>
                <w:bCs/>
              </w:rPr>
            </w:pPr>
            <w:r w:rsidRPr="00834EBE">
              <w:rPr>
                <w:b/>
                <w:bCs/>
              </w:rPr>
              <w:t>1</w:t>
            </w:r>
          </w:p>
        </w:tc>
      </w:tr>
      <w:tr w:rsidR="00146D19" w:rsidRPr="00834EBE">
        <w:tc>
          <w:tcPr>
            <w:tcW w:w="5027" w:type="dxa"/>
            <w:tcBorders>
              <w:top w:val="single" w:sz="4" w:space="0" w:color="auto"/>
              <w:bottom w:val="single" w:sz="4" w:space="0" w:color="auto"/>
              <w:right w:val="single" w:sz="4" w:space="0" w:color="auto"/>
            </w:tcBorders>
          </w:tcPr>
          <w:p w:rsidR="00146D19" w:rsidRPr="00834EBE" w:rsidRDefault="00146D19" w:rsidP="00834EBE">
            <w:pPr>
              <w:rPr>
                <w:i/>
                <w:iCs/>
              </w:rPr>
            </w:pPr>
            <w:r w:rsidRPr="00834EBE">
              <w:rPr>
                <w:i/>
                <w:iCs/>
              </w:rPr>
              <w:t>в т. ч. муниципальные служащие</w:t>
            </w:r>
          </w:p>
        </w:tc>
        <w:tc>
          <w:tcPr>
            <w:tcW w:w="5027" w:type="dxa"/>
            <w:tcBorders>
              <w:top w:val="single" w:sz="4" w:space="0" w:color="auto"/>
              <w:left w:val="single" w:sz="4" w:space="0" w:color="auto"/>
              <w:bottom w:val="single" w:sz="4" w:space="0" w:color="auto"/>
            </w:tcBorders>
          </w:tcPr>
          <w:p w:rsidR="00146D19" w:rsidRPr="00834EBE" w:rsidRDefault="00146D19" w:rsidP="00834EBE">
            <w:pPr>
              <w:jc w:val="center"/>
              <w:rPr>
                <w:b/>
                <w:bCs/>
                <w:highlight w:val="yellow"/>
              </w:rPr>
            </w:pPr>
            <w:r w:rsidRPr="00834EBE">
              <w:rPr>
                <w:b/>
                <w:bCs/>
              </w:rPr>
              <w:t>7</w:t>
            </w:r>
          </w:p>
        </w:tc>
      </w:tr>
      <w:tr w:rsidR="00146D19" w:rsidRPr="00834EBE">
        <w:tc>
          <w:tcPr>
            <w:tcW w:w="5027" w:type="dxa"/>
            <w:tcBorders>
              <w:top w:val="single" w:sz="4" w:space="0" w:color="auto"/>
              <w:bottom w:val="single" w:sz="4" w:space="0" w:color="auto"/>
              <w:right w:val="single" w:sz="4" w:space="0" w:color="auto"/>
            </w:tcBorders>
          </w:tcPr>
          <w:p w:rsidR="00146D19" w:rsidRPr="00834EBE" w:rsidRDefault="00146D19" w:rsidP="00834EBE">
            <w:pPr>
              <w:rPr>
                <w:i/>
                <w:iCs/>
              </w:rPr>
            </w:pPr>
            <w:r w:rsidRPr="00834EBE">
              <w:rPr>
                <w:i/>
                <w:iCs/>
              </w:rPr>
              <w:t>в т.ч. на ЕТС</w:t>
            </w:r>
          </w:p>
        </w:tc>
        <w:tc>
          <w:tcPr>
            <w:tcW w:w="5027" w:type="dxa"/>
            <w:tcBorders>
              <w:top w:val="single" w:sz="4" w:space="0" w:color="auto"/>
              <w:left w:val="single" w:sz="4" w:space="0" w:color="auto"/>
              <w:bottom w:val="single" w:sz="4" w:space="0" w:color="auto"/>
            </w:tcBorders>
          </w:tcPr>
          <w:p w:rsidR="00146D19" w:rsidRPr="00834EBE" w:rsidRDefault="00146D19" w:rsidP="00834EBE">
            <w:pPr>
              <w:jc w:val="center"/>
              <w:rPr>
                <w:b/>
                <w:bCs/>
              </w:rPr>
            </w:pPr>
            <w:r w:rsidRPr="00834EBE">
              <w:rPr>
                <w:b/>
                <w:bCs/>
              </w:rPr>
              <w:t>12,5</w:t>
            </w:r>
          </w:p>
        </w:tc>
      </w:tr>
      <w:tr w:rsidR="00146D19" w:rsidRPr="00834EBE">
        <w:tc>
          <w:tcPr>
            <w:tcW w:w="5027" w:type="dxa"/>
            <w:tcBorders>
              <w:top w:val="single" w:sz="4" w:space="0" w:color="auto"/>
              <w:bottom w:val="single" w:sz="4" w:space="0" w:color="auto"/>
              <w:right w:val="single" w:sz="4" w:space="0" w:color="auto"/>
            </w:tcBorders>
          </w:tcPr>
          <w:p w:rsidR="00146D19" w:rsidRPr="00834EBE" w:rsidRDefault="00146D19" w:rsidP="00834EBE">
            <w:pPr>
              <w:rPr>
                <w:b/>
                <w:bCs/>
              </w:rPr>
            </w:pPr>
            <w:r w:rsidRPr="00834EBE">
              <w:rPr>
                <w:b/>
                <w:bCs/>
              </w:rPr>
              <w:t>Итого</w:t>
            </w:r>
          </w:p>
        </w:tc>
        <w:tc>
          <w:tcPr>
            <w:tcW w:w="5027" w:type="dxa"/>
            <w:tcBorders>
              <w:top w:val="single" w:sz="4" w:space="0" w:color="auto"/>
              <w:left w:val="single" w:sz="4" w:space="0" w:color="auto"/>
              <w:bottom w:val="single" w:sz="4" w:space="0" w:color="auto"/>
            </w:tcBorders>
          </w:tcPr>
          <w:p w:rsidR="00146D19" w:rsidRPr="00834EBE" w:rsidRDefault="00146D19" w:rsidP="00834EBE">
            <w:pPr>
              <w:jc w:val="center"/>
              <w:rPr>
                <w:b/>
                <w:bCs/>
              </w:rPr>
            </w:pPr>
            <w:r w:rsidRPr="00834EBE">
              <w:rPr>
                <w:b/>
                <w:bCs/>
              </w:rPr>
              <w:t>20,5</w:t>
            </w:r>
          </w:p>
        </w:tc>
      </w:tr>
    </w:tbl>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Default="00146D19" w:rsidP="00834EBE">
      <w:pPr>
        <w:jc w:val="both"/>
      </w:pPr>
    </w:p>
    <w:p w:rsidR="00146D19" w:rsidRPr="00834EBE" w:rsidRDefault="00146D19" w:rsidP="00DB72C0">
      <w:pPr>
        <w:jc w:val="right"/>
      </w:pPr>
      <w:r w:rsidRPr="00834EBE">
        <w:rPr>
          <w:sz w:val="18"/>
          <w:szCs w:val="18"/>
        </w:rPr>
        <w:t>Приложение  № 9</w:t>
      </w:r>
    </w:p>
    <w:p w:rsidR="00146D19" w:rsidRDefault="00146D19" w:rsidP="00DB72C0">
      <w:pPr>
        <w:jc w:val="right"/>
        <w:rPr>
          <w:sz w:val="18"/>
          <w:szCs w:val="18"/>
        </w:rPr>
      </w:pPr>
      <w:r w:rsidRPr="00834EBE">
        <w:rPr>
          <w:sz w:val="18"/>
          <w:szCs w:val="18"/>
        </w:rPr>
        <w:t xml:space="preserve">к решению Совета  Шегарского </w:t>
      </w:r>
    </w:p>
    <w:p w:rsidR="00146D19" w:rsidRDefault="00146D19" w:rsidP="00DB72C0">
      <w:pPr>
        <w:jc w:val="right"/>
        <w:rPr>
          <w:sz w:val="18"/>
          <w:szCs w:val="18"/>
        </w:rPr>
      </w:pPr>
      <w:r w:rsidRPr="00834EBE">
        <w:rPr>
          <w:sz w:val="18"/>
          <w:szCs w:val="18"/>
        </w:rPr>
        <w:t>сельского поселения</w:t>
      </w:r>
    </w:p>
    <w:p w:rsidR="00146D19" w:rsidRDefault="00146D19" w:rsidP="00DB72C0">
      <w:pPr>
        <w:jc w:val="right"/>
        <w:rPr>
          <w:sz w:val="18"/>
          <w:szCs w:val="18"/>
        </w:rPr>
      </w:pPr>
      <w:r w:rsidRPr="00834EBE">
        <w:rPr>
          <w:sz w:val="18"/>
          <w:szCs w:val="18"/>
        </w:rPr>
        <w:t>от "   "                      2015г № ____</w:t>
      </w:r>
    </w:p>
    <w:p w:rsidR="00146D19" w:rsidRDefault="00146D19" w:rsidP="00DB72C0">
      <w:pPr>
        <w:jc w:val="right"/>
        <w:rPr>
          <w:sz w:val="18"/>
          <w:szCs w:val="18"/>
        </w:rPr>
      </w:pPr>
    </w:p>
    <w:p w:rsidR="00146D19" w:rsidRPr="00834EBE" w:rsidRDefault="00146D19" w:rsidP="00DB72C0">
      <w:pPr>
        <w:jc w:val="right"/>
      </w:pPr>
    </w:p>
    <w:tbl>
      <w:tblPr>
        <w:tblW w:w="9744" w:type="dxa"/>
        <w:tblInd w:w="-386" w:type="dxa"/>
        <w:tblLayout w:type="fixed"/>
        <w:tblLook w:val="00A0"/>
      </w:tblPr>
      <w:tblGrid>
        <w:gridCol w:w="1948"/>
        <w:gridCol w:w="4961"/>
        <w:gridCol w:w="1417"/>
        <w:gridCol w:w="1418"/>
      </w:tblGrid>
      <w:tr w:rsidR="00146D19" w:rsidRPr="00834EBE" w:rsidTr="00DB72C0">
        <w:trPr>
          <w:trHeight w:val="520"/>
        </w:trPr>
        <w:tc>
          <w:tcPr>
            <w:tcW w:w="9744" w:type="dxa"/>
            <w:gridSpan w:val="4"/>
            <w:tcBorders>
              <w:top w:val="single" w:sz="4" w:space="0" w:color="000000"/>
              <w:left w:val="single" w:sz="4" w:space="0" w:color="000000"/>
              <w:bottom w:val="single" w:sz="4" w:space="0" w:color="000000"/>
              <w:right w:val="single" w:sz="4" w:space="0" w:color="000000"/>
            </w:tcBorders>
            <w:vAlign w:val="center"/>
          </w:tcPr>
          <w:p w:rsidR="00146D19" w:rsidRPr="00834EBE" w:rsidRDefault="00146D19" w:rsidP="00834EBE">
            <w:pPr>
              <w:jc w:val="center"/>
              <w:rPr>
                <w:b/>
                <w:bCs/>
              </w:rPr>
            </w:pPr>
            <w:r w:rsidRPr="00834EBE">
              <w:rPr>
                <w:b/>
                <w:bCs/>
              </w:rPr>
              <w:t>Доходы   бюджета муниципального образования «Шегарское сельское поселение»</w:t>
            </w:r>
            <w:r w:rsidRPr="00834EBE">
              <w:t xml:space="preserve"> </w:t>
            </w:r>
            <w:r w:rsidRPr="00834EBE">
              <w:rPr>
                <w:b/>
                <w:bCs/>
              </w:rPr>
              <w:t>на 2016 год</w:t>
            </w:r>
          </w:p>
          <w:p w:rsidR="00146D19" w:rsidRPr="00834EBE" w:rsidRDefault="00146D19" w:rsidP="00834EBE">
            <w:pPr>
              <w:jc w:val="center"/>
            </w:pPr>
          </w:p>
        </w:tc>
      </w:tr>
      <w:tr w:rsidR="00146D19" w:rsidRPr="00834EBE" w:rsidTr="00DB72C0">
        <w:trPr>
          <w:trHeight w:val="276"/>
        </w:trPr>
        <w:tc>
          <w:tcPr>
            <w:tcW w:w="1948" w:type="dxa"/>
            <w:vMerge w:val="restart"/>
            <w:tcBorders>
              <w:top w:val="nil"/>
              <w:left w:val="single" w:sz="4" w:space="0" w:color="auto"/>
              <w:bottom w:val="single" w:sz="4" w:space="0" w:color="auto"/>
              <w:right w:val="single" w:sz="4" w:space="0" w:color="auto"/>
            </w:tcBorders>
            <w:vAlign w:val="center"/>
          </w:tcPr>
          <w:p w:rsidR="00146D19" w:rsidRPr="00834EBE" w:rsidRDefault="00146D19" w:rsidP="00834EBE">
            <w:pPr>
              <w:jc w:val="center"/>
            </w:pPr>
            <w:r w:rsidRPr="00834EBE">
              <w:t>Коды бюджетной классификации РФ</w:t>
            </w:r>
          </w:p>
        </w:tc>
        <w:tc>
          <w:tcPr>
            <w:tcW w:w="4961" w:type="dxa"/>
            <w:vMerge w:val="restart"/>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Наименование показателей</w:t>
            </w:r>
          </w:p>
        </w:tc>
        <w:tc>
          <w:tcPr>
            <w:tcW w:w="1417" w:type="dxa"/>
            <w:vMerge w:val="restart"/>
            <w:tcBorders>
              <w:top w:val="nil"/>
              <w:left w:val="single" w:sz="4" w:space="0" w:color="auto"/>
              <w:bottom w:val="single" w:sz="4" w:space="0" w:color="000000"/>
              <w:right w:val="single" w:sz="4" w:space="0" w:color="auto"/>
            </w:tcBorders>
            <w:noWrap/>
            <w:vAlign w:val="center"/>
          </w:tcPr>
          <w:p w:rsidR="00146D19" w:rsidRPr="00834EBE" w:rsidRDefault="00146D19" w:rsidP="00834EBE">
            <w:pPr>
              <w:jc w:val="center"/>
            </w:pPr>
            <w:r w:rsidRPr="00834EBE">
              <w:t>Доп. КД</w:t>
            </w:r>
          </w:p>
        </w:tc>
        <w:tc>
          <w:tcPr>
            <w:tcW w:w="1418" w:type="dxa"/>
            <w:vMerge w:val="restart"/>
            <w:tcBorders>
              <w:top w:val="nil"/>
              <w:left w:val="single" w:sz="4" w:space="0" w:color="auto"/>
              <w:bottom w:val="single" w:sz="4" w:space="0" w:color="auto"/>
              <w:right w:val="single" w:sz="4" w:space="0" w:color="auto"/>
            </w:tcBorders>
            <w:vAlign w:val="center"/>
          </w:tcPr>
          <w:p w:rsidR="00146D19" w:rsidRPr="00834EBE" w:rsidRDefault="00146D19" w:rsidP="00834EBE">
            <w:pPr>
              <w:jc w:val="center"/>
            </w:pPr>
            <w:r w:rsidRPr="00834EBE">
              <w:t>Сумма (тыс. руб.)</w:t>
            </w:r>
          </w:p>
        </w:tc>
      </w:tr>
      <w:tr w:rsidR="00146D19" w:rsidRPr="00834EBE" w:rsidTr="00DB72C0">
        <w:trPr>
          <w:trHeight w:val="276"/>
        </w:trPr>
        <w:tc>
          <w:tcPr>
            <w:tcW w:w="1948" w:type="dxa"/>
            <w:vMerge/>
            <w:tcBorders>
              <w:top w:val="nil"/>
              <w:left w:val="single" w:sz="4" w:space="0" w:color="auto"/>
              <w:bottom w:val="single" w:sz="4" w:space="0" w:color="auto"/>
              <w:right w:val="single" w:sz="4" w:space="0" w:color="auto"/>
            </w:tcBorders>
            <w:vAlign w:val="center"/>
          </w:tcPr>
          <w:p w:rsidR="00146D19" w:rsidRPr="00834EBE" w:rsidRDefault="00146D19" w:rsidP="00834EBE"/>
        </w:tc>
        <w:tc>
          <w:tcPr>
            <w:tcW w:w="4961" w:type="dxa"/>
            <w:vMerge/>
            <w:tcBorders>
              <w:top w:val="nil"/>
              <w:left w:val="single" w:sz="4" w:space="0" w:color="auto"/>
              <w:bottom w:val="single" w:sz="4" w:space="0" w:color="auto"/>
              <w:right w:val="single" w:sz="4" w:space="0" w:color="auto"/>
            </w:tcBorders>
            <w:vAlign w:val="center"/>
          </w:tcPr>
          <w:p w:rsidR="00146D19" w:rsidRPr="00834EBE" w:rsidRDefault="00146D19" w:rsidP="00834EBE"/>
        </w:tc>
        <w:tc>
          <w:tcPr>
            <w:tcW w:w="1417" w:type="dxa"/>
            <w:vMerge/>
            <w:tcBorders>
              <w:top w:val="nil"/>
              <w:left w:val="single" w:sz="4" w:space="0" w:color="auto"/>
              <w:bottom w:val="single" w:sz="4" w:space="0" w:color="000000"/>
              <w:right w:val="single" w:sz="4" w:space="0" w:color="auto"/>
            </w:tcBorders>
            <w:vAlign w:val="center"/>
          </w:tcPr>
          <w:p w:rsidR="00146D19" w:rsidRPr="00834EBE" w:rsidRDefault="00146D19" w:rsidP="00834EBE"/>
        </w:tc>
        <w:tc>
          <w:tcPr>
            <w:tcW w:w="1418" w:type="dxa"/>
            <w:vMerge/>
            <w:tcBorders>
              <w:top w:val="nil"/>
              <w:left w:val="single" w:sz="4" w:space="0" w:color="auto"/>
              <w:bottom w:val="single" w:sz="4" w:space="0" w:color="auto"/>
              <w:right w:val="single" w:sz="4" w:space="0" w:color="auto"/>
            </w:tcBorders>
            <w:vAlign w:val="center"/>
          </w:tcPr>
          <w:p w:rsidR="00146D19" w:rsidRPr="00834EBE" w:rsidRDefault="00146D19" w:rsidP="00834EBE"/>
        </w:tc>
      </w:tr>
      <w:tr w:rsidR="00146D19" w:rsidRPr="00834EBE" w:rsidTr="00DB72C0">
        <w:trPr>
          <w:trHeight w:val="156"/>
        </w:trPr>
        <w:tc>
          <w:tcPr>
            <w:tcW w:w="1948" w:type="dxa"/>
            <w:tcBorders>
              <w:top w:val="nil"/>
              <w:left w:val="single" w:sz="4" w:space="0" w:color="auto"/>
              <w:bottom w:val="single" w:sz="4" w:space="0" w:color="auto"/>
              <w:right w:val="single" w:sz="4" w:space="0" w:color="auto"/>
            </w:tcBorders>
            <w:noWrap/>
            <w:vAlign w:val="bottom"/>
          </w:tcPr>
          <w:p w:rsidR="00146D19" w:rsidRPr="00834EBE" w:rsidRDefault="00146D19" w:rsidP="00834EBE">
            <w:pPr>
              <w:jc w:val="center"/>
              <w:rPr>
                <w:b/>
                <w:bCs/>
              </w:rPr>
            </w:pPr>
            <w:r w:rsidRPr="00834EBE">
              <w:rPr>
                <w:b/>
                <w:bCs/>
              </w:rPr>
              <w:t>1</w:t>
            </w:r>
          </w:p>
        </w:tc>
        <w:tc>
          <w:tcPr>
            <w:tcW w:w="4961" w:type="dxa"/>
            <w:tcBorders>
              <w:top w:val="nil"/>
              <w:left w:val="nil"/>
              <w:bottom w:val="single" w:sz="4" w:space="0" w:color="auto"/>
              <w:right w:val="single" w:sz="4" w:space="0" w:color="auto"/>
            </w:tcBorders>
            <w:noWrap/>
            <w:vAlign w:val="center"/>
          </w:tcPr>
          <w:p w:rsidR="00146D19" w:rsidRPr="00834EBE" w:rsidRDefault="00146D19" w:rsidP="00834EBE">
            <w:pPr>
              <w:jc w:val="center"/>
              <w:rPr>
                <w:b/>
                <w:bCs/>
              </w:rPr>
            </w:pPr>
            <w:r w:rsidRPr="00834EBE">
              <w:rPr>
                <w:b/>
                <w:bCs/>
              </w:rPr>
              <w:t>2</w:t>
            </w:r>
          </w:p>
        </w:tc>
        <w:tc>
          <w:tcPr>
            <w:tcW w:w="1417" w:type="dxa"/>
            <w:tcBorders>
              <w:top w:val="nil"/>
              <w:left w:val="nil"/>
              <w:bottom w:val="single" w:sz="4" w:space="0" w:color="auto"/>
              <w:right w:val="single" w:sz="4" w:space="0" w:color="auto"/>
            </w:tcBorders>
            <w:noWrap/>
            <w:vAlign w:val="center"/>
          </w:tcPr>
          <w:p w:rsidR="00146D19" w:rsidRPr="00834EBE" w:rsidRDefault="00146D19" w:rsidP="00834EBE">
            <w:pPr>
              <w:jc w:val="center"/>
              <w:rPr>
                <w:b/>
                <w:bCs/>
              </w:rPr>
            </w:pPr>
            <w:r w:rsidRPr="00834EBE">
              <w:rPr>
                <w:b/>
                <w:bCs/>
              </w:rPr>
              <w:t> </w:t>
            </w:r>
          </w:p>
        </w:tc>
        <w:tc>
          <w:tcPr>
            <w:tcW w:w="1418" w:type="dxa"/>
            <w:tcBorders>
              <w:top w:val="nil"/>
              <w:left w:val="nil"/>
              <w:bottom w:val="single" w:sz="4" w:space="0" w:color="auto"/>
              <w:right w:val="single" w:sz="4" w:space="0" w:color="auto"/>
            </w:tcBorders>
          </w:tcPr>
          <w:p w:rsidR="00146D19" w:rsidRPr="00834EBE" w:rsidRDefault="00146D19" w:rsidP="00834EBE">
            <w:pPr>
              <w:jc w:val="center"/>
              <w:rPr>
                <w:b/>
                <w:bCs/>
              </w:rPr>
            </w:pPr>
            <w:r w:rsidRPr="00834EBE">
              <w:rPr>
                <w:b/>
                <w:bCs/>
              </w:rPr>
              <w:t>3</w:t>
            </w:r>
          </w:p>
        </w:tc>
      </w:tr>
      <w:tr w:rsidR="00146D19" w:rsidRPr="00834EBE" w:rsidTr="00DB72C0">
        <w:trPr>
          <w:trHeight w:val="226"/>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rPr>
                <w:b/>
                <w:bCs/>
              </w:rPr>
            </w:pPr>
            <w:r w:rsidRPr="00834EBE">
              <w:rPr>
                <w:b/>
                <w:bCs/>
              </w:rPr>
              <w:t> </w:t>
            </w:r>
          </w:p>
        </w:tc>
        <w:tc>
          <w:tcPr>
            <w:tcW w:w="4961" w:type="dxa"/>
            <w:tcBorders>
              <w:top w:val="nil"/>
              <w:left w:val="nil"/>
              <w:bottom w:val="single" w:sz="4" w:space="0" w:color="auto"/>
              <w:right w:val="single" w:sz="4" w:space="0" w:color="auto"/>
            </w:tcBorders>
            <w:noWrap/>
            <w:vAlign w:val="center"/>
          </w:tcPr>
          <w:p w:rsidR="00146D19" w:rsidRPr="00834EBE" w:rsidRDefault="00146D19" w:rsidP="00834EBE">
            <w:pPr>
              <w:rPr>
                <w:b/>
                <w:bCs/>
              </w:rPr>
            </w:pPr>
            <w:r w:rsidRPr="00834EBE">
              <w:rPr>
                <w:b/>
                <w:bCs/>
              </w:rPr>
              <w:t>Собственные доходы</w:t>
            </w:r>
          </w:p>
        </w:tc>
        <w:tc>
          <w:tcPr>
            <w:tcW w:w="1417" w:type="dxa"/>
            <w:tcBorders>
              <w:top w:val="nil"/>
              <w:left w:val="nil"/>
              <w:bottom w:val="single" w:sz="4" w:space="0" w:color="auto"/>
              <w:right w:val="single" w:sz="4" w:space="0" w:color="auto"/>
            </w:tcBorders>
            <w:noWrap/>
            <w:vAlign w:val="center"/>
          </w:tcPr>
          <w:p w:rsidR="00146D19" w:rsidRPr="00834EBE" w:rsidRDefault="00146D19" w:rsidP="00834EBE">
            <w:pPr>
              <w:rPr>
                <w:b/>
                <w:bCs/>
              </w:rPr>
            </w:pPr>
            <w:r w:rsidRPr="00834EBE">
              <w:rPr>
                <w:b/>
                <w:bCs/>
              </w:rPr>
              <w:t> </w:t>
            </w:r>
          </w:p>
        </w:tc>
        <w:tc>
          <w:tcPr>
            <w:tcW w:w="1418" w:type="dxa"/>
            <w:tcBorders>
              <w:top w:val="nil"/>
              <w:left w:val="nil"/>
              <w:bottom w:val="single" w:sz="4" w:space="0" w:color="auto"/>
              <w:right w:val="single" w:sz="4" w:space="0" w:color="auto"/>
            </w:tcBorders>
          </w:tcPr>
          <w:p w:rsidR="00146D19" w:rsidRPr="00834EBE" w:rsidRDefault="00146D19" w:rsidP="00834EBE">
            <w:pPr>
              <w:jc w:val="right"/>
              <w:rPr>
                <w:b/>
                <w:bCs/>
              </w:rPr>
            </w:pPr>
            <w:r w:rsidRPr="00834EBE">
              <w:rPr>
                <w:b/>
                <w:bCs/>
              </w:rPr>
              <w:t>17774,2</w:t>
            </w:r>
          </w:p>
        </w:tc>
      </w:tr>
      <w:tr w:rsidR="00146D19" w:rsidRPr="00834EBE" w:rsidTr="00DB72C0">
        <w:trPr>
          <w:trHeight w:val="212"/>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 </w:t>
            </w:r>
          </w:p>
        </w:tc>
        <w:tc>
          <w:tcPr>
            <w:tcW w:w="4961" w:type="dxa"/>
            <w:tcBorders>
              <w:top w:val="nil"/>
              <w:left w:val="nil"/>
              <w:bottom w:val="single" w:sz="4" w:space="0" w:color="auto"/>
              <w:right w:val="single" w:sz="4" w:space="0" w:color="auto"/>
            </w:tcBorders>
            <w:noWrap/>
            <w:vAlign w:val="center"/>
          </w:tcPr>
          <w:p w:rsidR="00146D19" w:rsidRPr="00834EBE" w:rsidRDefault="00146D19" w:rsidP="00834EBE">
            <w:pPr>
              <w:rPr>
                <w:b/>
                <w:bCs/>
                <w:i/>
                <w:iCs/>
              </w:rPr>
            </w:pPr>
            <w:r w:rsidRPr="00834EBE">
              <w:rPr>
                <w:b/>
                <w:bCs/>
                <w:i/>
                <w:iCs/>
              </w:rPr>
              <w:t>Налоговые доходы</w:t>
            </w:r>
          </w:p>
        </w:tc>
        <w:tc>
          <w:tcPr>
            <w:tcW w:w="1417" w:type="dxa"/>
            <w:tcBorders>
              <w:top w:val="nil"/>
              <w:left w:val="nil"/>
              <w:bottom w:val="single" w:sz="4" w:space="0" w:color="auto"/>
              <w:right w:val="single" w:sz="4" w:space="0" w:color="auto"/>
            </w:tcBorders>
            <w:noWrap/>
            <w:vAlign w:val="center"/>
          </w:tcPr>
          <w:p w:rsidR="00146D19" w:rsidRPr="00834EBE" w:rsidRDefault="00146D19" w:rsidP="00834EBE">
            <w:pPr>
              <w:rPr>
                <w:b/>
                <w:bCs/>
                <w:i/>
                <w:iCs/>
              </w:rPr>
            </w:pPr>
            <w:r w:rsidRPr="00834EBE">
              <w:rPr>
                <w:b/>
                <w:bCs/>
                <w:i/>
                <w:iCs/>
              </w:rPr>
              <w:t> </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rPr>
                <w:b/>
                <w:bCs/>
                <w:i/>
                <w:iCs/>
              </w:rPr>
            </w:pPr>
            <w:r w:rsidRPr="00834EBE">
              <w:rPr>
                <w:b/>
                <w:bCs/>
                <w:i/>
                <w:iCs/>
              </w:rPr>
              <w:t>17126,7</w:t>
            </w:r>
          </w:p>
        </w:tc>
      </w:tr>
      <w:tr w:rsidR="00146D19" w:rsidRPr="00834EBE" w:rsidTr="00DB72C0">
        <w:trPr>
          <w:trHeight w:val="194"/>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1 01 02010 01 0000 110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 xml:space="preserve">Налог на доходы физических лиц  </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000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8146,9</w:t>
            </w:r>
          </w:p>
        </w:tc>
      </w:tr>
      <w:tr w:rsidR="00146D19" w:rsidRPr="00834EBE" w:rsidTr="00DB72C0">
        <w:trPr>
          <w:trHeight w:val="150"/>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 </w:t>
            </w:r>
          </w:p>
        </w:tc>
        <w:tc>
          <w:tcPr>
            <w:tcW w:w="4961" w:type="dxa"/>
            <w:tcBorders>
              <w:top w:val="nil"/>
              <w:left w:val="nil"/>
              <w:bottom w:val="single" w:sz="4" w:space="0" w:color="auto"/>
              <w:right w:val="single" w:sz="4" w:space="0" w:color="auto"/>
            </w:tcBorders>
            <w:vAlign w:val="center"/>
          </w:tcPr>
          <w:p w:rsidR="00146D19" w:rsidRPr="00834EBE" w:rsidRDefault="00146D19" w:rsidP="00834EBE">
            <w:pPr>
              <w:rPr>
                <w:b/>
                <w:bCs/>
              </w:rPr>
            </w:pPr>
            <w:r w:rsidRPr="00834EBE">
              <w:rPr>
                <w:b/>
                <w:bCs/>
              </w:rPr>
              <w:t>Акцизы</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rPr>
                <w:b/>
                <w:bCs/>
              </w:rPr>
            </w:pPr>
            <w:r w:rsidRPr="00834EBE">
              <w:rPr>
                <w:b/>
                <w:bCs/>
              </w:rPr>
              <w:t> </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rPr>
                <w:b/>
                <w:bCs/>
              </w:rPr>
            </w:pPr>
            <w:r w:rsidRPr="00834EBE">
              <w:rPr>
                <w:b/>
                <w:bCs/>
              </w:rPr>
              <w:t>3535,1</w:t>
            </w:r>
          </w:p>
        </w:tc>
      </w:tr>
      <w:tr w:rsidR="00146D19" w:rsidRPr="00834EBE" w:rsidTr="00DB72C0">
        <w:trPr>
          <w:trHeight w:val="629"/>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1 03 02230 01 0000 110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600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1188,2</w:t>
            </w:r>
          </w:p>
        </w:tc>
      </w:tr>
      <w:tr w:rsidR="00146D19" w:rsidRPr="00834EBE" w:rsidTr="00DB72C0">
        <w:trPr>
          <w:trHeight w:val="693"/>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1 03 02240 01 0000 110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600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24,9</w:t>
            </w:r>
          </w:p>
        </w:tc>
      </w:tr>
      <w:tr w:rsidR="00146D19" w:rsidRPr="00834EBE" w:rsidTr="00DB72C0">
        <w:trPr>
          <w:trHeight w:val="693"/>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1 03 02250 01 0000 110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600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2322</w:t>
            </w:r>
          </w:p>
        </w:tc>
      </w:tr>
      <w:tr w:rsidR="00146D19" w:rsidRPr="00834EBE" w:rsidTr="00DB72C0">
        <w:trPr>
          <w:trHeight w:val="212"/>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1 05 03000 01 0000 110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Единый сельскохозяйственный налог</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000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40,7</w:t>
            </w:r>
          </w:p>
        </w:tc>
      </w:tr>
      <w:tr w:rsidR="00146D19" w:rsidRPr="00834EBE" w:rsidTr="00DB72C0">
        <w:trPr>
          <w:trHeight w:val="212"/>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1 03 02260 01</w:t>
            </w:r>
          </w:p>
          <w:p w:rsidR="00146D19" w:rsidRPr="00834EBE" w:rsidRDefault="00146D19" w:rsidP="00834EBE">
            <w:pPr>
              <w:jc w:val="center"/>
            </w:pPr>
            <w:r w:rsidRPr="00834EBE">
              <w:t>0000 100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 xml:space="preserve">Доходы от уплаты акцизов на прямогонный бензин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 </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600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0,00</w:t>
            </w:r>
          </w:p>
        </w:tc>
      </w:tr>
      <w:tr w:rsidR="00146D19" w:rsidRPr="00834EBE" w:rsidTr="00DB72C0">
        <w:trPr>
          <w:trHeight w:val="504"/>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1 06 01030 10 0000 110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Налог на имущество физических лиц, взимаемый по ставкам применяемым к объектам налогообложения, расположенным в границе поселения</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000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1126,0</w:t>
            </w:r>
          </w:p>
        </w:tc>
      </w:tr>
      <w:tr w:rsidR="00146D19" w:rsidRPr="00834EBE" w:rsidTr="00DB72C0">
        <w:trPr>
          <w:trHeight w:val="212"/>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1 06 06000 10 0000 110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Земельный налог</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000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4278,0</w:t>
            </w:r>
          </w:p>
        </w:tc>
      </w:tr>
      <w:tr w:rsidR="00146D19" w:rsidRPr="00834EBE" w:rsidTr="00DB72C0">
        <w:trPr>
          <w:trHeight w:val="186"/>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 </w:t>
            </w:r>
          </w:p>
        </w:tc>
        <w:tc>
          <w:tcPr>
            <w:tcW w:w="4961" w:type="dxa"/>
            <w:tcBorders>
              <w:top w:val="nil"/>
              <w:left w:val="nil"/>
              <w:bottom w:val="single" w:sz="4" w:space="0" w:color="auto"/>
              <w:right w:val="single" w:sz="4" w:space="0" w:color="auto"/>
            </w:tcBorders>
            <w:vAlign w:val="center"/>
          </w:tcPr>
          <w:p w:rsidR="00146D19" w:rsidRPr="00834EBE" w:rsidRDefault="00146D19" w:rsidP="00834EBE">
            <w:pPr>
              <w:rPr>
                <w:b/>
                <w:bCs/>
                <w:i/>
                <w:iCs/>
              </w:rPr>
            </w:pPr>
            <w:r w:rsidRPr="00834EBE">
              <w:rPr>
                <w:b/>
                <w:bCs/>
                <w:i/>
                <w:iCs/>
              </w:rPr>
              <w:t>Неналоговые доходы</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rPr>
                <w:b/>
                <w:bCs/>
                <w:i/>
                <w:iCs/>
              </w:rPr>
            </w:pPr>
            <w:r w:rsidRPr="00834EBE">
              <w:rPr>
                <w:b/>
                <w:bCs/>
                <w:i/>
                <w:iCs/>
              </w:rPr>
              <w:t> </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rPr>
                <w:b/>
                <w:bCs/>
                <w:i/>
                <w:iCs/>
              </w:rPr>
            </w:pPr>
            <w:r w:rsidRPr="00834EBE">
              <w:rPr>
                <w:b/>
                <w:bCs/>
                <w:i/>
                <w:iCs/>
              </w:rPr>
              <w:t>647,5</w:t>
            </w:r>
          </w:p>
        </w:tc>
      </w:tr>
      <w:tr w:rsidR="00146D19" w:rsidRPr="00834EBE" w:rsidTr="00DB72C0">
        <w:trPr>
          <w:trHeight w:val="389"/>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1 11 09045 10 0001 120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 xml:space="preserve"> Прочие поступления от использования имущества, находящегося в собственности сельских поселений</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000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342,5</w:t>
            </w:r>
          </w:p>
        </w:tc>
      </w:tr>
      <w:tr w:rsidR="00146D19" w:rsidRPr="00834EBE" w:rsidTr="00DB72C0">
        <w:trPr>
          <w:trHeight w:val="389"/>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1 11 09045 10 0002 120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 xml:space="preserve"> Прочие поступления от использования имущества, находящегося в собственности сельских поселений, в т.ч плата за наем жилья</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000</w:t>
            </w:r>
          </w:p>
        </w:tc>
        <w:tc>
          <w:tcPr>
            <w:tcW w:w="1418" w:type="dxa"/>
            <w:tcBorders>
              <w:top w:val="nil"/>
              <w:left w:val="nil"/>
              <w:bottom w:val="single" w:sz="4" w:space="0" w:color="auto"/>
              <w:right w:val="single" w:sz="4" w:space="0" w:color="auto"/>
            </w:tcBorders>
            <w:noWrap/>
            <w:vAlign w:val="center"/>
          </w:tcPr>
          <w:p w:rsidR="00146D19" w:rsidRPr="00834EBE" w:rsidRDefault="00146D19" w:rsidP="00834EBE">
            <w:pPr>
              <w:jc w:val="right"/>
            </w:pPr>
            <w:r w:rsidRPr="00834EBE">
              <w:t>250,0</w:t>
            </w:r>
          </w:p>
        </w:tc>
      </w:tr>
      <w:tr w:rsidR="00146D19" w:rsidRPr="00834EBE" w:rsidTr="00DB72C0">
        <w:trPr>
          <w:trHeight w:val="194"/>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1 17 05050 10 0000 180</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Прочие неналоговые доходы бюджета поселения</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jc w:val="center"/>
            </w:pPr>
            <w:r w:rsidRPr="00834EBE">
              <w:t>000</w:t>
            </w:r>
          </w:p>
        </w:tc>
        <w:tc>
          <w:tcPr>
            <w:tcW w:w="1418"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55,0</w:t>
            </w:r>
          </w:p>
        </w:tc>
      </w:tr>
      <w:tr w:rsidR="00146D19" w:rsidRPr="00834EBE" w:rsidTr="00DB72C0">
        <w:trPr>
          <w:trHeight w:val="221"/>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rPr>
                <w:b/>
                <w:bCs/>
              </w:rPr>
            </w:pPr>
            <w:r w:rsidRPr="00834EBE">
              <w:rPr>
                <w:b/>
                <w:bCs/>
              </w:rPr>
              <w:t> </w:t>
            </w:r>
          </w:p>
        </w:tc>
        <w:tc>
          <w:tcPr>
            <w:tcW w:w="4961" w:type="dxa"/>
            <w:tcBorders>
              <w:top w:val="nil"/>
              <w:left w:val="nil"/>
              <w:bottom w:val="single" w:sz="4" w:space="0" w:color="auto"/>
              <w:right w:val="single" w:sz="4" w:space="0" w:color="auto"/>
            </w:tcBorders>
            <w:vAlign w:val="center"/>
          </w:tcPr>
          <w:p w:rsidR="00146D19" w:rsidRPr="00834EBE" w:rsidRDefault="00146D19" w:rsidP="00834EBE">
            <w:pPr>
              <w:rPr>
                <w:b/>
                <w:bCs/>
              </w:rPr>
            </w:pPr>
            <w:r w:rsidRPr="00834EBE">
              <w:rPr>
                <w:b/>
                <w:bCs/>
              </w:rPr>
              <w:t>Безвозмездные поступления</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rPr>
                <w:b/>
                <w:bCs/>
              </w:rPr>
            </w:pPr>
            <w:r w:rsidRPr="00834EBE">
              <w:rPr>
                <w:b/>
                <w:bCs/>
              </w:rPr>
              <w:t> </w:t>
            </w:r>
          </w:p>
        </w:tc>
        <w:tc>
          <w:tcPr>
            <w:tcW w:w="1418" w:type="dxa"/>
            <w:tcBorders>
              <w:top w:val="nil"/>
              <w:left w:val="nil"/>
              <w:bottom w:val="single" w:sz="4" w:space="0" w:color="auto"/>
              <w:right w:val="single" w:sz="4" w:space="0" w:color="auto"/>
            </w:tcBorders>
            <w:noWrap/>
            <w:vAlign w:val="bottom"/>
          </w:tcPr>
          <w:p w:rsidR="00146D19" w:rsidRPr="00834EBE" w:rsidRDefault="00146D19" w:rsidP="00834EBE">
            <w:pPr>
              <w:jc w:val="right"/>
              <w:rPr>
                <w:b/>
                <w:bCs/>
              </w:rPr>
            </w:pPr>
            <w:r w:rsidRPr="00834EBE">
              <w:rPr>
                <w:b/>
                <w:bCs/>
              </w:rPr>
              <w:t>2105,2</w:t>
            </w:r>
          </w:p>
        </w:tc>
      </w:tr>
      <w:tr w:rsidR="00146D19" w:rsidRPr="00834EBE" w:rsidTr="00DB72C0">
        <w:trPr>
          <w:trHeight w:val="481"/>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2 02 01001 10 0000 151</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Дотация на выравнивание уровня бюджетной обеспеченности из районного фонда финансовой поддержки поселений</w:t>
            </w:r>
          </w:p>
        </w:tc>
        <w:tc>
          <w:tcPr>
            <w:tcW w:w="1417" w:type="dxa"/>
            <w:tcBorders>
              <w:top w:val="nil"/>
              <w:left w:val="nil"/>
              <w:bottom w:val="single" w:sz="4" w:space="0" w:color="auto"/>
              <w:right w:val="single" w:sz="4" w:space="0" w:color="auto"/>
            </w:tcBorders>
            <w:vAlign w:val="bottom"/>
          </w:tcPr>
          <w:p w:rsidR="00146D19" w:rsidRPr="00834EBE" w:rsidRDefault="00146D19" w:rsidP="00834EBE">
            <w:pPr>
              <w:jc w:val="center"/>
            </w:pPr>
            <w:r w:rsidRPr="00834EBE">
              <w:t>101</w:t>
            </w:r>
          </w:p>
        </w:tc>
        <w:tc>
          <w:tcPr>
            <w:tcW w:w="1418"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1348,2</w:t>
            </w:r>
          </w:p>
        </w:tc>
      </w:tr>
      <w:tr w:rsidR="00146D19" w:rsidRPr="00834EBE" w:rsidTr="00DB72C0">
        <w:trPr>
          <w:trHeight w:val="559"/>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2 02 04014 10 0000 151</w:t>
            </w:r>
          </w:p>
        </w:tc>
        <w:tc>
          <w:tcPr>
            <w:tcW w:w="4961" w:type="dxa"/>
            <w:tcBorders>
              <w:top w:val="nil"/>
              <w:left w:val="nil"/>
              <w:bottom w:val="single" w:sz="4" w:space="0" w:color="auto"/>
              <w:right w:val="single" w:sz="4" w:space="0" w:color="auto"/>
            </w:tcBorders>
          </w:tcPr>
          <w:p w:rsidR="00146D19" w:rsidRPr="00834EBE" w:rsidRDefault="00146D19" w:rsidP="00834EBE">
            <w:pPr>
              <w:jc w:val="both"/>
            </w:pPr>
            <w:r w:rsidRPr="00834EBE">
              <w:t>Прочие межбюджетные трансферты на исполнение передаваемых с районного уровня полномочий по организации утилизации и переработки бытовых и промышленных отходов</w:t>
            </w:r>
          </w:p>
        </w:tc>
        <w:tc>
          <w:tcPr>
            <w:tcW w:w="1417" w:type="dxa"/>
            <w:tcBorders>
              <w:top w:val="nil"/>
              <w:left w:val="nil"/>
              <w:bottom w:val="single" w:sz="4" w:space="0" w:color="auto"/>
              <w:right w:val="single" w:sz="4" w:space="0" w:color="auto"/>
            </w:tcBorders>
            <w:vAlign w:val="bottom"/>
          </w:tcPr>
          <w:p w:rsidR="00146D19" w:rsidRPr="00834EBE" w:rsidRDefault="00146D19" w:rsidP="00834EBE">
            <w:pPr>
              <w:jc w:val="center"/>
            </w:pPr>
            <w:r w:rsidRPr="00834EBE">
              <w:t>104</w:t>
            </w:r>
          </w:p>
        </w:tc>
        <w:tc>
          <w:tcPr>
            <w:tcW w:w="1418" w:type="dxa"/>
            <w:tcBorders>
              <w:top w:val="nil"/>
              <w:left w:val="nil"/>
              <w:bottom w:val="single" w:sz="4" w:space="0" w:color="auto"/>
              <w:right w:val="single" w:sz="4" w:space="0" w:color="auto"/>
            </w:tcBorders>
            <w:noWrap/>
            <w:vAlign w:val="bottom"/>
          </w:tcPr>
          <w:p w:rsidR="00146D19" w:rsidRPr="00834EBE" w:rsidRDefault="00146D19" w:rsidP="00834EBE">
            <w:pPr>
              <w:jc w:val="right"/>
              <w:rPr>
                <w:b/>
                <w:bCs/>
              </w:rPr>
            </w:pPr>
          </w:p>
        </w:tc>
      </w:tr>
      <w:tr w:rsidR="00146D19" w:rsidRPr="00834EBE" w:rsidTr="00DB72C0">
        <w:trPr>
          <w:trHeight w:val="431"/>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2 02 03026 10 0000 151</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417" w:type="dxa"/>
            <w:tcBorders>
              <w:top w:val="nil"/>
              <w:left w:val="nil"/>
              <w:bottom w:val="single" w:sz="4" w:space="0" w:color="auto"/>
              <w:right w:val="single" w:sz="4" w:space="0" w:color="auto"/>
            </w:tcBorders>
            <w:vAlign w:val="bottom"/>
          </w:tcPr>
          <w:p w:rsidR="00146D19" w:rsidRPr="00834EBE" w:rsidRDefault="00146D19" w:rsidP="00834EBE">
            <w:pPr>
              <w:jc w:val="center"/>
            </w:pPr>
            <w:r w:rsidRPr="00834EBE">
              <w:t> </w:t>
            </w:r>
          </w:p>
        </w:tc>
        <w:tc>
          <w:tcPr>
            <w:tcW w:w="1418"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0,0</w:t>
            </w:r>
          </w:p>
        </w:tc>
      </w:tr>
      <w:tr w:rsidR="00146D19" w:rsidRPr="00834EBE" w:rsidTr="00DB72C0">
        <w:trPr>
          <w:trHeight w:val="651"/>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r w:rsidRPr="00834EBE">
              <w:t>2 02 04999 10 0000 151</w:t>
            </w: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 xml:space="preserve">Прочие межбюджетные трансферты, передаваемые бюджетам поселений </w:t>
            </w:r>
          </w:p>
        </w:tc>
        <w:tc>
          <w:tcPr>
            <w:tcW w:w="1417" w:type="dxa"/>
            <w:tcBorders>
              <w:top w:val="nil"/>
              <w:left w:val="nil"/>
              <w:bottom w:val="single" w:sz="4" w:space="0" w:color="auto"/>
              <w:right w:val="single" w:sz="4" w:space="0" w:color="auto"/>
            </w:tcBorders>
            <w:vAlign w:val="bottom"/>
          </w:tcPr>
          <w:p w:rsidR="00146D19" w:rsidRPr="00834EBE" w:rsidRDefault="00146D19" w:rsidP="00834EBE">
            <w:pPr>
              <w:jc w:val="center"/>
            </w:pPr>
            <w:r w:rsidRPr="00834EBE">
              <w:t>103</w:t>
            </w:r>
          </w:p>
        </w:tc>
        <w:tc>
          <w:tcPr>
            <w:tcW w:w="1418"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650,1</w:t>
            </w:r>
          </w:p>
        </w:tc>
      </w:tr>
      <w:tr w:rsidR="00146D19" w:rsidRPr="00834EBE" w:rsidTr="00DB72C0">
        <w:trPr>
          <w:trHeight w:val="382"/>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pPr>
          </w:p>
        </w:tc>
        <w:tc>
          <w:tcPr>
            <w:tcW w:w="4961" w:type="dxa"/>
            <w:tcBorders>
              <w:top w:val="nil"/>
              <w:left w:val="nil"/>
              <w:bottom w:val="single" w:sz="4" w:space="0" w:color="auto"/>
              <w:right w:val="single" w:sz="4" w:space="0" w:color="auto"/>
            </w:tcBorders>
            <w:vAlign w:val="center"/>
          </w:tcPr>
          <w:p w:rsidR="00146D19" w:rsidRPr="00834EBE" w:rsidRDefault="00146D19" w:rsidP="00834EBE">
            <w:r w:rsidRPr="00834EBE">
              <w:t>Из них: в части арендной платы за земли</w:t>
            </w:r>
          </w:p>
        </w:tc>
        <w:tc>
          <w:tcPr>
            <w:tcW w:w="1417" w:type="dxa"/>
            <w:tcBorders>
              <w:top w:val="nil"/>
              <w:left w:val="nil"/>
              <w:bottom w:val="single" w:sz="4" w:space="0" w:color="auto"/>
              <w:right w:val="single" w:sz="4" w:space="0" w:color="auto"/>
            </w:tcBorders>
            <w:vAlign w:val="bottom"/>
          </w:tcPr>
          <w:p w:rsidR="00146D19" w:rsidRPr="00834EBE" w:rsidRDefault="00146D19" w:rsidP="00834EBE">
            <w:pPr>
              <w:jc w:val="center"/>
            </w:pPr>
            <w:r w:rsidRPr="00834EBE">
              <w:t>103</w:t>
            </w:r>
          </w:p>
        </w:tc>
        <w:tc>
          <w:tcPr>
            <w:tcW w:w="1418"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463,0</w:t>
            </w:r>
          </w:p>
        </w:tc>
      </w:tr>
      <w:tr w:rsidR="00146D19" w:rsidRPr="00834EBE" w:rsidTr="00DB72C0">
        <w:trPr>
          <w:trHeight w:val="249"/>
        </w:trPr>
        <w:tc>
          <w:tcPr>
            <w:tcW w:w="1948" w:type="dxa"/>
            <w:tcBorders>
              <w:top w:val="nil"/>
              <w:left w:val="single" w:sz="4" w:space="0" w:color="auto"/>
              <w:bottom w:val="single" w:sz="4" w:space="0" w:color="auto"/>
              <w:right w:val="single" w:sz="4" w:space="0" w:color="auto"/>
            </w:tcBorders>
            <w:noWrap/>
            <w:vAlign w:val="center"/>
          </w:tcPr>
          <w:p w:rsidR="00146D19" w:rsidRPr="00834EBE" w:rsidRDefault="00146D19" w:rsidP="00834EBE">
            <w:pPr>
              <w:jc w:val="center"/>
              <w:rPr>
                <w:b/>
                <w:bCs/>
              </w:rPr>
            </w:pPr>
            <w:r w:rsidRPr="00834EBE">
              <w:rPr>
                <w:b/>
                <w:bCs/>
              </w:rPr>
              <w:t> </w:t>
            </w:r>
          </w:p>
        </w:tc>
        <w:tc>
          <w:tcPr>
            <w:tcW w:w="4961" w:type="dxa"/>
            <w:tcBorders>
              <w:top w:val="nil"/>
              <w:left w:val="nil"/>
              <w:bottom w:val="single" w:sz="4" w:space="0" w:color="auto"/>
              <w:right w:val="single" w:sz="4" w:space="0" w:color="auto"/>
            </w:tcBorders>
            <w:vAlign w:val="center"/>
          </w:tcPr>
          <w:p w:rsidR="00146D19" w:rsidRPr="00834EBE" w:rsidRDefault="00146D19" w:rsidP="00834EBE">
            <w:pPr>
              <w:rPr>
                <w:b/>
                <w:bCs/>
              </w:rPr>
            </w:pPr>
            <w:r w:rsidRPr="00834EBE">
              <w:rPr>
                <w:b/>
                <w:bCs/>
              </w:rPr>
              <w:t>Всего доходов</w:t>
            </w:r>
          </w:p>
        </w:tc>
        <w:tc>
          <w:tcPr>
            <w:tcW w:w="1417" w:type="dxa"/>
            <w:tcBorders>
              <w:top w:val="nil"/>
              <w:left w:val="nil"/>
              <w:bottom w:val="single" w:sz="4" w:space="0" w:color="auto"/>
              <w:right w:val="single" w:sz="4" w:space="0" w:color="auto"/>
            </w:tcBorders>
            <w:vAlign w:val="center"/>
          </w:tcPr>
          <w:p w:rsidR="00146D19" w:rsidRPr="00834EBE" w:rsidRDefault="00146D19" w:rsidP="00834EBE">
            <w:pPr>
              <w:rPr>
                <w:b/>
                <w:bCs/>
              </w:rPr>
            </w:pPr>
            <w:r w:rsidRPr="00834EBE">
              <w:rPr>
                <w:b/>
                <w:bCs/>
              </w:rPr>
              <w:t> </w:t>
            </w:r>
          </w:p>
        </w:tc>
        <w:tc>
          <w:tcPr>
            <w:tcW w:w="1418" w:type="dxa"/>
            <w:tcBorders>
              <w:top w:val="nil"/>
              <w:left w:val="nil"/>
              <w:bottom w:val="single" w:sz="4" w:space="0" w:color="auto"/>
              <w:right w:val="single" w:sz="4" w:space="0" w:color="auto"/>
            </w:tcBorders>
            <w:noWrap/>
            <w:vAlign w:val="bottom"/>
          </w:tcPr>
          <w:p w:rsidR="00146D19" w:rsidRPr="00834EBE" w:rsidRDefault="00146D19" w:rsidP="00834EBE">
            <w:pPr>
              <w:jc w:val="right"/>
              <w:rPr>
                <w:b/>
                <w:bCs/>
              </w:rPr>
            </w:pPr>
            <w:r w:rsidRPr="00834EBE">
              <w:rPr>
                <w:b/>
                <w:bCs/>
              </w:rPr>
              <w:t>19772,5</w:t>
            </w:r>
          </w:p>
        </w:tc>
      </w:tr>
    </w:tbl>
    <w:p w:rsidR="00146D19" w:rsidRDefault="00146D19" w:rsidP="00834EBE">
      <w:pPr>
        <w:pStyle w:val="Heading1"/>
        <w:rPr>
          <w:rFonts w:ascii="Arial" w:hAnsi="Arial" w:cs="Arial"/>
          <w:color w:val="auto"/>
          <w:sz w:val="24"/>
          <w:szCs w:val="24"/>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Default="00146D19" w:rsidP="00DB72C0">
      <w:pPr>
        <w:rPr>
          <w:lang w:eastAsia="en-US"/>
        </w:rPr>
      </w:pPr>
    </w:p>
    <w:p w:rsidR="00146D19" w:rsidRPr="00834EBE" w:rsidRDefault="00146D19" w:rsidP="00DB72C0">
      <w:pPr>
        <w:jc w:val="right"/>
        <w:rPr>
          <w:sz w:val="18"/>
          <w:szCs w:val="18"/>
        </w:rPr>
      </w:pPr>
      <w:r w:rsidRPr="00834EBE">
        <w:rPr>
          <w:sz w:val="18"/>
          <w:szCs w:val="18"/>
        </w:rPr>
        <w:t>Приложение № 10</w:t>
      </w:r>
    </w:p>
    <w:p w:rsidR="00146D19" w:rsidRPr="00834EBE" w:rsidRDefault="00146D19" w:rsidP="00DB72C0">
      <w:pPr>
        <w:jc w:val="right"/>
        <w:rPr>
          <w:sz w:val="18"/>
          <w:szCs w:val="18"/>
        </w:rPr>
      </w:pPr>
      <w:r w:rsidRPr="00834EBE">
        <w:rPr>
          <w:sz w:val="18"/>
          <w:szCs w:val="18"/>
        </w:rPr>
        <w:t>к решению Совета Шегарского           сельского поселения</w:t>
      </w:r>
    </w:p>
    <w:p w:rsidR="00146D19" w:rsidRPr="00834EBE" w:rsidRDefault="00146D19" w:rsidP="00DB72C0">
      <w:pPr>
        <w:jc w:val="right"/>
        <w:rPr>
          <w:sz w:val="18"/>
          <w:szCs w:val="18"/>
        </w:rPr>
      </w:pPr>
      <w:r w:rsidRPr="00834EBE">
        <w:rPr>
          <w:sz w:val="18"/>
          <w:szCs w:val="18"/>
        </w:rPr>
        <w:t>от «    »               2015г.№____</w:t>
      </w:r>
    </w:p>
    <w:p w:rsidR="00146D19" w:rsidRDefault="00146D19" w:rsidP="00DB72C0">
      <w:pPr>
        <w:rPr>
          <w:lang w:eastAsia="en-US"/>
        </w:rPr>
      </w:pPr>
    </w:p>
    <w:p w:rsidR="00146D19" w:rsidRPr="00DB72C0" w:rsidRDefault="00146D19" w:rsidP="00DB72C0">
      <w:pPr>
        <w:rPr>
          <w:lang w:eastAsia="en-US"/>
        </w:rPr>
      </w:pPr>
    </w:p>
    <w:p w:rsidR="00146D19" w:rsidRPr="00834EBE" w:rsidRDefault="00146D19" w:rsidP="00834EBE"/>
    <w:p w:rsidR="00146D19" w:rsidRPr="00834EBE" w:rsidRDefault="00146D19" w:rsidP="00834EBE">
      <w:pPr>
        <w:ind w:firstLine="709"/>
        <w:jc w:val="both"/>
      </w:pPr>
    </w:p>
    <w:p w:rsidR="00146D19" w:rsidRPr="00834EBE" w:rsidRDefault="00146D19" w:rsidP="00834EBE">
      <w:pPr>
        <w:ind w:firstLine="709"/>
        <w:jc w:val="both"/>
      </w:pPr>
    </w:p>
    <w:p w:rsidR="00146D19" w:rsidRPr="00834EBE" w:rsidRDefault="00146D19" w:rsidP="00834EBE">
      <w:pPr>
        <w:jc w:val="center"/>
        <w:rPr>
          <w:b/>
          <w:bCs/>
          <w:sz w:val="28"/>
          <w:szCs w:val="28"/>
        </w:rPr>
      </w:pPr>
      <w:r w:rsidRPr="00834EBE">
        <w:rPr>
          <w:b/>
          <w:bCs/>
          <w:sz w:val="28"/>
          <w:szCs w:val="28"/>
        </w:rPr>
        <w:t>Финансовое обеспечение бюджету Шегарского района из бюджета муниципального образования «Шегарское сельское поселение»</w:t>
      </w:r>
      <w:r w:rsidRPr="00834EBE">
        <w:t xml:space="preserve"> </w:t>
      </w:r>
      <w:r w:rsidRPr="00834EBE">
        <w:rPr>
          <w:b/>
          <w:bCs/>
          <w:sz w:val="28"/>
          <w:szCs w:val="28"/>
        </w:rPr>
        <w:t>на 2016 год</w:t>
      </w:r>
    </w:p>
    <w:p w:rsidR="00146D19" w:rsidRPr="00834EBE" w:rsidRDefault="00146D19" w:rsidP="00834EBE">
      <w:pPr>
        <w:ind w:firstLine="709"/>
        <w:jc w:val="both"/>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7371"/>
        <w:gridCol w:w="1441"/>
      </w:tblGrid>
      <w:tr w:rsidR="00146D19" w:rsidRPr="00834EBE">
        <w:tblPrEx>
          <w:tblCellMar>
            <w:top w:w="0" w:type="dxa"/>
            <w:bottom w:w="0" w:type="dxa"/>
          </w:tblCellMar>
        </w:tblPrEx>
        <w:tc>
          <w:tcPr>
            <w:tcW w:w="708" w:type="dxa"/>
          </w:tcPr>
          <w:p w:rsidR="00146D19" w:rsidRPr="00834EBE" w:rsidRDefault="00146D19" w:rsidP="00834EBE">
            <w:pPr>
              <w:jc w:val="center"/>
            </w:pPr>
            <w:r w:rsidRPr="00834EBE">
              <w:t>№ п/п</w:t>
            </w:r>
          </w:p>
        </w:tc>
        <w:tc>
          <w:tcPr>
            <w:tcW w:w="7371" w:type="dxa"/>
          </w:tcPr>
          <w:p w:rsidR="00146D19" w:rsidRPr="00834EBE" w:rsidRDefault="00146D19" w:rsidP="00834EBE">
            <w:pPr>
              <w:jc w:val="center"/>
            </w:pPr>
            <w:r w:rsidRPr="00834EBE">
              <w:t>Наименование</w:t>
            </w:r>
          </w:p>
        </w:tc>
        <w:tc>
          <w:tcPr>
            <w:tcW w:w="1441" w:type="dxa"/>
          </w:tcPr>
          <w:p w:rsidR="00146D19" w:rsidRPr="00834EBE" w:rsidRDefault="00146D19" w:rsidP="00834EBE">
            <w:pPr>
              <w:jc w:val="center"/>
            </w:pPr>
            <w:r w:rsidRPr="00834EBE">
              <w:t>Сумма, тыс. рублей</w:t>
            </w:r>
          </w:p>
        </w:tc>
      </w:tr>
      <w:tr w:rsidR="00146D19" w:rsidRPr="00834EBE">
        <w:tblPrEx>
          <w:tblCellMar>
            <w:top w:w="0" w:type="dxa"/>
            <w:bottom w:w="0" w:type="dxa"/>
          </w:tblCellMar>
        </w:tblPrEx>
        <w:tc>
          <w:tcPr>
            <w:tcW w:w="708" w:type="dxa"/>
          </w:tcPr>
          <w:p w:rsidR="00146D19" w:rsidRPr="00834EBE" w:rsidRDefault="00146D19" w:rsidP="00834EBE">
            <w:pPr>
              <w:jc w:val="center"/>
              <w:rPr>
                <w:sz w:val="16"/>
                <w:szCs w:val="16"/>
              </w:rPr>
            </w:pPr>
            <w:r w:rsidRPr="00834EBE">
              <w:rPr>
                <w:sz w:val="16"/>
                <w:szCs w:val="16"/>
              </w:rPr>
              <w:t>1</w:t>
            </w:r>
          </w:p>
        </w:tc>
        <w:tc>
          <w:tcPr>
            <w:tcW w:w="7371" w:type="dxa"/>
          </w:tcPr>
          <w:p w:rsidR="00146D19" w:rsidRPr="00834EBE" w:rsidRDefault="00146D19" w:rsidP="00834EBE">
            <w:pPr>
              <w:jc w:val="center"/>
              <w:rPr>
                <w:sz w:val="16"/>
                <w:szCs w:val="16"/>
              </w:rPr>
            </w:pPr>
            <w:r w:rsidRPr="00834EBE">
              <w:rPr>
                <w:sz w:val="16"/>
                <w:szCs w:val="16"/>
              </w:rPr>
              <w:t>2</w:t>
            </w:r>
          </w:p>
        </w:tc>
        <w:tc>
          <w:tcPr>
            <w:tcW w:w="1441" w:type="dxa"/>
          </w:tcPr>
          <w:p w:rsidR="00146D19" w:rsidRPr="00834EBE" w:rsidRDefault="00146D19" w:rsidP="00834EBE">
            <w:pPr>
              <w:jc w:val="center"/>
              <w:rPr>
                <w:sz w:val="16"/>
                <w:szCs w:val="16"/>
              </w:rPr>
            </w:pPr>
            <w:r w:rsidRPr="00834EBE">
              <w:rPr>
                <w:sz w:val="16"/>
                <w:szCs w:val="16"/>
              </w:rPr>
              <w:t>3</w:t>
            </w:r>
          </w:p>
        </w:tc>
      </w:tr>
      <w:tr w:rsidR="00146D19" w:rsidRPr="00834EBE">
        <w:tblPrEx>
          <w:tblCellMar>
            <w:top w:w="0" w:type="dxa"/>
            <w:bottom w:w="0" w:type="dxa"/>
          </w:tblCellMar>
        </w:tblPrEx>
        <w:tc>
          <w:tcPr>
            <w:tcW w:w="708" w:type="dxa"/>
          </w:tcPr>
          <w:p w:rsidR="00146D19" w:rsidRPr="00834EBE" w:rsidRDefault="00146D19" w:rsidP="00834EBE">
            <w:pPr>
              <w:jc w:val="center"/>
            </w:pPr>
            <w:r w:rsidRPr="00834EBE">
              <w:t>1</w:t>
            </w:r>
          </w:p>
        </w:tc>
        <w:tc>
          <w:tcPr>
            <w:tcW w:w="7371" w:type="dxa"/>
          </w:tcPr>
          <w:p w:rsidR="00146D19" w:rsidRPr="00834EBE" w:rsidRDefault="00146D19" w:rsidP="00834EBE">
            <w:pPr>
              <w:jc w:val="both"/>
            </w:pPr>
            <w:r w:rsidRPr="00834EBE">
              <w:t>-На осуществление части полномочий по мероприятиям по утверждению генеральных планов сельского поселения; правил землепользования и застройки, утверждению подготовленной на основе генеральных планов сельского поселения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сельского поселения</w:t>
            </w:r>
          </w:p>
        </w:tc>
        <w:tc>
          <w:tcPr>
            <w:tcW w:w="1441" w:type="dxa"/>
          </w:tcPr>
          <w:p w:rsidR="00146D19" w:rsidRPr="00834EBE" w:rsidRDefault="00146D19" w:rsidP="00834EBE">
            <w:pPr>
              <w:jc w:val="right"/>
              <w:rPr>
                <w:b/>
                <w:bCs/>
              </w:rPr>
            </w:pPr>
          </w:p>
          <w:p w:rsidR="00146D19" w:rsidRPr="00834EBE" w:rsidRDefault="00146D19" w:rsidP="00834EBE">
            <w:pPr>
              <w:jc w:val="right"/>
              <w:rPr>
                <w:b/>
                <w:bCs/>
              </w:rPr>
            </w:pPr>
          </w:p>
          <w:p w:rsidR="00146D19" w:rsidRPr="00834EBE" w:rsidRDefault="00146D19" w:rsidP="00834EBE">
            <w:pPr>
              <w:jc w:val="right"/>
              <w:rPr>
                <w:b/>
                <w:bCs/>
              </w:rPr>
            </w:pPr>
          </w:p>
          <w:p w:rsidR="00146D19" w:rsidRPr="00834EBE" w:rsidRDefault="00146D19" w:rsidP="00834EBE">
            <w:pPr>
              <w:jc w:val="right"/>
              <w:rPr>
                <w:b/>
                <w:bCs/>
              </w:rPr>
            </w:pPr>
            <w:r w:rsidRPr="00834EBE">
              <w:rPr>
                <w:b/>
                <w:bCs/>
              </w:rPr>
              <w:t>267,4</w:t>
            </w:r>
          </w:p>
        </w:tc>
      </w:tr>
      <w:tr w:rsidR="00146D19" w:rsidRPr="00834EBE">
        <w:tblPrEx>
          <w:tblCellMar>
            <w:top w:w="0" w:type="dxa"/>
            <w:bottom w:w="0" w:type="dxa"/>
          </w:tblCellMar>
        </w:tblPrEx>
        <w:tc>
          <w:tcPr>
            <w:tcW w:w="708" w:type="dxa"/>
          </w:tcPr>
          <w:p w:rsidR="00146D19" w:rsidRPr="00834EBE" w:rsidRDefault="00146D19" w:rsidP="00834EBE">
            <w:pPr>
              <w:jc w:val="both"/>
              <w:rPr>
                <w:b/>
                <w:bCs/>
              </w:rPr>
            </w:pPr>
            <w:r w:rsidRPr="00834EBE">
              <w:rPr>
                <w:b/>
                <w:bCs/>
              </w:rPr>
              <w:t>2.</w:t>
            </w:r>
          </w:p>
        </w:tc>
        <w:tc>
          <w:tcPr>
            <w:tcW w:w="7371" w:type="dxa"/>
          </w:tcPr>
          <w:p w:rsidR="00146D19" w:rsidRPr="00834EBE" w:rsidRDefault="00146D19" w:rsidP="00834EBE">
            <w:pPr>
              <w:pStyle w:val="BodyTextIndent"/>
              <w:ind w:firstLine="0"/>
              <w:rPr>
                <w:b/>
                <w:bCs/>
              </w:rPr>
            </w:pPr>
            <w:r w:rsidRPr="00834EBE">
              <w:t>в части создания условий для организации досуга и обеспечения  жителей Шегарского сельского поселения услугами организаций культуры»</w:t>
            </w:r>
          </w:p>
        </w:tc>
        <w:tc>
          <w:tcPr>
            <w:tcW w:w="1441" w:type="dxa"/>
          </w:tcPr>
          <w:p w:rsidR="00146D19" w:rsidRPr="00834EBE" w:rsidRDefault="00146D19" w:rsidP="00834EBE">
            <w:pPr>
              <w:jc w:val="right"/>
              <w:rPr>
                <w:b/>
                <w:bCs/>
              </w:rPr>
            </w:pPr>
          </w:p>
          <w:p w:rsidR="00146D19" w:rsidRPr="00834EBE" w:rsidRDefault="00146D19" w:rsidP="00834EBE">
            <w:pPr>
              <w:jc w:val="right"/>
              <w:rPr>
                <w:b/>
                <w:bCs/>
              </w:rPr>
            </w:pPr>
            <w:r w:rsidRPr="00834EBE">
              <w:rPr>
                <w:b/>
                <w:bCs/>
              </w:rPr>
              <w:t>3783,6</w:t>
            </w:r>
          </w:p>
        </w:tc>
      </w:tr>
      <w:tr w:rsidR="00146D19" w:rsidRPr="00834EBE">
        <w:tblPrEx>
          <w:tblCellMar>
            <w:top w:w="0" w:type="dxa"/>
            <w:bottom w:w="0" w:type="dxa"/>
          </w:tblCellMar>
        </w:tblPrEx>
        <w:tc>
          <w:tcPr>
            <w:tcW w:w="708" w:type="dxa"/>
          </w:tcPr>
          <w:p w:rsidR="00146D19" w:rsidRPr="00834EBE" w:rsidRDefault="00146D19" w:rsidP="00834EBE">
            <w:pPr>
              <w:jc w:val="both"/>
              <w:rPr>
                <w:b/>
                <w:bCs/>
              </w:rPr>
            </w:pPr>
            <w:r w:rsidRPr="00834EBE">
              <w:rPr>
                <w:b/>
                <w:bCs/>
              </w:rPr>
              <w:t>3.</w:t>
            </w:r>
          </w:p>
        </w:tc>
        <w:tc>
          <w:tcPr>
            <w:tcW w:w="7371" w:type="dxa"/>
          </w:tcPr>
          <w:p w:rsidR="00146D19" w:rsidRPr="00834EBE" w:rsidRDefault="00146D19" w:rsidP="00834EBE">
            <w:pPr>
              <w:jc w:val="both"/>
              <w:rPr>
                <w:highlight w:val="red"/>
              </w:rPr>
            </w:pPr>
            <w:r w:rsidRPr="00834EBE">
              <w:t>части полномочий по казначейскому исполнению бюджета поселения</w:t>
            </w:r>
          </w:p>
        </w:tc>
        <w:tc>
          <w:tcPr>
            <w:tcW w:w="1441" w:type="dxa"/>
          </w:tcPr>
          <w:p w:rsidR="00146D19" w:rsidRPr="00834EBE" w:rsidRDefault="00146D19" w:rsidP="00834EBE">
            <w:pPr>
              <w:jc w:val="right"/>
              <w:rPr>
                <w:highlight w:val="red"/>
              </w:rPr>
            </w:pPr>
          </w:p>
        </w:tc>
      </w:tr>
      <w:tr w:rsidR="00146D19" w:rsidRPr="00834EBE">
        <w:tblPrEx>
          <w:tblCellMar>
            <w:top w:w="0" w:type="dxa"/>
            <w:bottom w:w="0" w:type="dxa"/>
          </w:tblCellMar>
        </w:tblPrEx>
        <w:tc>
          <w:tcPr>
            <w:tcW w:w="708" w:type="dxa"/>
          </w:tcPr>
          <w:p w:rsidR="00146D19" w:rsidRPr="00834EBE" w:rsidRDefault="00146D19" w:rsidP="00834EBE">
            <w:pPr>
              <w:jc w:val="both"/>
              <w:rPr>
                <w:b/>
                <w:bCs/>
              </w:rPr>
            </w:pPr>
            <w:r w:rsidRPr="00834EBE">
              <w:rPr>
                <w:b/>
                <w:bCs/>
              </w:rPr>
              <w:t>4.</w:t>
            </w:r>
          </w:p>
        </w:tc>
        <w:tc>
          <w:tcPr>
            <w:tcW w:w="7371" w:type="dxa"/>
          </w:tcPr>
          <w:p w:rsidR="00146D19" w:rsidRPr="00834EBE" w:rsidRDefault="00146D19" w:rsidP="00834EBE">
            <w:pPr>
              <w:pStyle w:val="BodyTextIndent"/>
              <w:ind w:firstLine="0"/>
              <w:rPr>
                <w:b/>
                <w:bCs/>
              </w:rPr>
            </w:pPr>
            <w:r w:rsidRPr="00834EBE">
              <w:t>по контролю за исполнением бюджета поселения</w:t>
            </w:r>
          </w:p>
        </w:tc>
        <w:tc>
          <w:tcPr>
            <w:tcW w:w="1441" w:type="dxa"/>
          </w:tcPr>
          <w:p w:rsidR="00146D19" w:rsidRPr="00834EBE" w:rsidRDefault="00146D19" w:rsidP="00834EBE">
            <w:pPr>
              <w:jc w:val="right"/>
              <w:rPr>
                <w:b/>
                <w:bCs/>
              </w:rPr>
            </w:pPr>
          </w:p>
        </w:tc>
      </w:tr>
      <w:tr w:rsidR="00146D19" w:rsidRPr="00834EBE">
        <w:tblPrEx>
          <w:tblCellMar>
            <w:top w:w="0" w:type="dxa"/>
            <w:bottom w:w="0" w:type="dxa"/>
          </w:tblCellMar>
        </w:tblPrEx>
        <w:tc>
          <w:tcPr>
            <w:tcW w:w="708" w:type="dxa"/>
          </w:tcPr>
          <w:p w:rsidR="00146D19" w:rsidRPr="00834EBE" w:rsidRDefault="00146D19" w:rsidP="00834EBE">
            <w:pPr>
              <w:jc w:val="both"/>
              <w:rPr>
                <w:b/>
                <w:bCs/>
              </w:rPr>
            </w:pPr>
            <w:r w:rsidRPr="00834EBE">
              <w:rPr>
                <w:b/>
                <w:bCs/>
              </w:rPr>
              <w:t>5.</w:t>
            </w:r>
          </w:p>
        </w:tc>
        <w:tc>
          <w:tcPr>
            <w:tcW w:w="7371" w:type="dxa"/>
          </w:tcPr>
          <w:p w:rsidR="00146D19" w:rsidRPr="00834EBE" w:rsidRDefault="00146D19" w:rsidP="00834EBE">
            <w:pPr>
              <w:pStyle w:val="BodyTextIndent"/>
              <w:ind w:firstLine="0"/>
            </w:pPr>
            <w:r w:rsidRPr="00834EBE">
              <w:t>организация строительства и содержания муниципальных сетей газоснабжения расположенных на территории муниципального образования «Шегарское сельское поселение»</w:t>
            </w:r>
          </w:p>
        </w:tc>
        <w:tc>
          <w:tcPr>
            <w:tcW w:w="1441" w:type="dxa"/>
          </w:tcPr>
          <w:p w:rsidR="00146D19" w:rsidRPr="00834EBE" w:rsidRDefault="00146D19" w:rsidP="00834EBE">
            <w:pPr>
              <w:jc w:val="right"/>
              <w:rPr>
                <w:b/>
                <w:bCs/>
              </w:rPr>
            </w:pPr>
          </w:p>
        </w:tc>
      </w:tr>
      <w:tr w:rsidR="00146D19" w:rsidRPr="00834EBE">
        <w:tblPrEx>
          <w:tblCellMar>
            <w:top w:w="0" w:type="dxa"/>
            <w:bottom w:w="0" w:type="dxa"/>
          </w:tblCellMar>
        </w:tblPrEx>
        <w:tc>
          <w:tcPr>
            <w:tcW w:w="708" w:type="dxa"/>
          </w:tcPr>
          <w:p w:rsidR="00146D19" w:rsidRPr="00834EBE" w:rsidRDefault="00146D19" w:rsidP="00834EBE">
            <w:pPr>
              <w:jc w:val="both"/>
              <w:rPr>
                <w:b/>
                <w:bCs/>
              </w:rPr>
            </w:pPr>
          </w:p>
        </w:tc>
        <w:tc>
          <w:tcPr>
            <w:tcW w:w="7371" w:type="dxa"/>
          </w:tcPr>
          <w:p w:rsidR="00146D19" w:rsidRPr="00834EBE" w:rsidRDefault="00146D19" w:rsidP="00834EBE">
            <w:pPr>
              <w:jc w:val="right"/>
              <w:rPr>
                <w:b/>
                <w:bCs/>
              </w:rPr>
            </w:pPr>
            <w:r w:rsidRPr="00834EBE">
              <w:rPr>
                <w:b/>
                <w:bCs/>
              </w:rPr>
              <w:t>ИТОГО:</w:t>
            </w:r>
          </w:p>
        </w:tc>
        <w:tc>
          <w:tcPr>
            <w:tcW w:w="1441" w:type="dxa"/>
          </w:tcPr>
          <w:p w:rsidR="00146D19" w:rsidRPr="00834EBE" w:rsidRDefault="00146D19" w:rsidP="00834EBE">
            <w:pPr>
              <w:jc w:val="right"/>
              <w:rPr>
                <w:b/>
                <w:bCs/>
              </w:rPr>
            </w:pPr>
            <w:r w:rsidRPr="00834EBE">
              <w:rPr>
                <w:b/>
                <w:bCs/>
              </w:rPr>
              <w:t>4051,0</w:t>
            </w:r>
          </w:p>
        </w:tc>
      </w:tr>
    </w:tbl>
    <w:p w:rsidR="00146D19" w:rsidRPr="00834EBE" w:rsidRDefault="00146D19" w:rsidP="00834EBE">
      <w:pPr>
        <w:ind w:firstLine="709"/>
        <w:jc w:val="both"/>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Default="00146D19" w:rsidP="00834EBE">
      <w:pPr>
        <w:pStyle w:val="ConsPlusTitle"/>
        <w:widowControl/>
        <w:jc w:val="right"/>
        <w:rPr>
          <w:b w:val="0"/>
          <w:bCs w:val="0"/>
          <w:sz w:val="18"/>
          <w:szCs w:val="18"/>
        </w:rPr>
      </w:pPr>
    </w:p>
    <w:p w:rsidR="00146D19" w:rsidRDefault="00146D19" w:rsidP="00834EBE">
      <w:pPr>
        <w:pStyle w:val="ConsPlusTitle"/>
        <w:widowControl/>
        <w:jc w:val="right"/>
        <w:rPr>
          <w:b w:val="0"/>
          <w:bCs w:val="0"/>
          <w:sz w:val="18"/>
          <w:szCs w:val="18"/>
        </w:rPr>
      </w:pPr>
    </w:p>
    <w:p w:rsidR="00146D19" w:rsidRDefault="00146D19" w:rsidP="00834EBE">
      <w:pPr>
        <w:pStyle w:val="ConsPlusTitle"/>
        <w:widowControl/>
        <w:jc w:val="right"/>
        <w:rPr>
          <w:b w:val="0"/>
          <w:bCs w:val="0"/>
          <w:sz w:val="18"/>
          <w:szCs w:val="18"/>
        </w:rPr>
      </w:pPr>
    </w:p>
    <w:p w:rsidR="00146D19" w:rsidRDefault="00146D19" w:rsidP="00834EBE">
      <w:pPr>
        <w:pStyle w:val="ConsPlusTitle"/>
        <w:widowControl/>
        <w:jc w:val="right"/>
        <w:rPr>
          <w:b w:val="0"/>
          <w:bCs w:val="0"/>
          <w:sz w:val="18"/>
          <w:szCs w:val="18"/>
        </w:rPr>
      </w:pPr>
    </w:p>
    <w:p w:rsidR="00146D19"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p>
    <w:p w:rsidR="00146D19" w:rsidRPr="00834EBE" w:rsidRDefault="00146D19" w:rsidP="00834EBE">
      <w:pPr>
        <w:pStyle w:val="ConsPlusTitle"/>
        <w:widowControl/>
        <w:jc w:val="right"/>
        <w:rPr>
          <w:b w:val="0"/>
          <w:bCs w:val="0"/>
          <w:sz w:val="18"/>
          <w:szCs w:val="18"/>
        </w:rPr>
      </w:pPr>
      <w:r w:rsidRPr="00834EBE">
        <w:rPr>
          <w:b w:val="0"/>
          <w:bCs w:val="0"/>
          <w:sz w:val="18"/>
          <w:szCs w:val="18"/>
        </w:rPr>
        <w:t>Приложение № 11</w:t>
      </w:r>
    </w:p>
    <w:p w:rsidR="00146D19" w:rsidRPr="00834EBE" w:rsidRDefault="00146D19" w:rsidP="00834EBE">
      <w:pPr>
        <w:pStyle w:val="ConsPlusTitle"/>
        <w:widowControl/>
        <w:jc w:val="right"/>
        <w:rPr>
          <w:b w:val="0"/>
          <w:bCs w:val="0"/>
          <w:sz w:val="18"/>
          <w:szCs w:val="18"/>
        </w:rPr>
      </w:pPr>
      <w:r w:rsidRPr="00834EBE">
        <w:rPr>
          <w:b w:val="0"/>
          <w:bCs w:val="0"/>
          <w:sz w:val="18"/>
          <w:szCs w:val="18"/>
        </w:rPr>
        <w:t xml:space="preserve">к решению Совета Шегарского сельского поселения </w:t>
      </w:r>
    </w:p>
    <w:p w:rsidR="00146D19" w:rsidRPr="00834EBE" w:rsidRDefault="00146D19" w:rsidP="00834EBE">
      <w:pPr>
        <w:pStyle w:val="ConsPlusTitle"/>
        <w:widowControl/>
        <w:jc w:val="right"/>
        <w:rPr>
          <w:b w:val="0"/>
          <w:bCs w:val="0"/>
          <w:sz w:val="18"/>
          <w:szCs w:val="18"/>
        </w:rPr>
      </w:pPr>
      <w:r w:rsidRPr="00834EBE">
        <w:rPr>
          <w:b w:val="0"/>
          <w:bCs w:val="0"/>
          <w:sz w:val="18"/>
          <w:szCs w:val="18"/>
        </w:rPr>
        <w:t>от «  »                 2015г. №_____</w:t>
      </w:r>
    </w:p>
    <w:p w:rsidR="00146D19" w:rsidRPr="00834EBE" w:rsidRDefault="00146D19" w:rsidP="00834EBE">
      <w:pPr>
        <w:pStyle w:val="ConsPlusTitle"/>
        <w:widowControl/>
        <w:jc w:val="center"/>
      </w:pPr>
    </w:p>
    <w:p w:rsidR="00146D19" w:rsidRPr="00834EBE" w:rsidRDefault="00146D19" w:rsidP="00834EBE">
      <w:pPr>
        <w:pStyle w:val="ConsPlusTitle"/>
        <w:widowControl/>
        <w:jc w:val="center"/>
      </w:pPr>
      <w:r w:rsidRPr="00834EBE">
        <w:t>СЛУЧАИ И ПОРЯДОК</w:t>
      </w:r>
    </w:p>
    <w:p w:rsidR="00146D19" w:rsidRPr="00834EBE" w:rsidRDefault="00146D19" w:rsidP="00834EBE">
      <w:pPr>
        <w:pStyle w:val="ConsPlusTitle"/>
        <w:widowControl/>
        <w:jc w:val="center"/>
      </w:pPr>
      <w:r w:rsidRPr="00834EBE">
        <w:t>ПРЕДОСТАВЛЕНИЯ СУБСИДИЙ ЮРИДИЧЕСКИМ ЛИЦАМ (ЗА</w:t>
      </w:r>
    </w:p>
    <w:p w:rsidR="00146D19" w:rsidRPr="00834EBE" w:rsidRDefault="00146D19" w:rsidP="00834EBE">
      <w:pPr>
        <w:pStyle w:val="ConsPlusTitle"/>
        <w:widowControl/>
        <w:jc w:val="center"/>
      </w:pPr>
      <w:r w:rsidRPr="00834EBE">
        <w:t>ИСКЛЮЧЕНИЕМ СУБСИДИЙ ГОСУДАРСТВЕННЫМ (МУНИЦИПАЛЬНЫМ)</w:t>
      </w:r>
    </w:p>
    <w:p w:rsidR="00146D19" w:rsidRPr="00834EBE" w:rsidRDefault="00146D19" w:rsidP="00834EBE">
      <w:pPr>
        <w:pStyle w:val="ConsPlusTitle"/>
        <w:widowControl/>
        <w:jc w:val="center"/>
      </w:pPr>
      <w:r w:rsidRPr="00834EBE">
        <w:t>УЧРЕЖДЕНИЯМ), ИНДИВИДУАЛЬНЫМ ПРЕДПРИНИМАТЕЛЯМ,</w:t>
      </w:r>
    </w:p>
    <w:p w:rsidR="00146D19" w:rsidRPr="00834EBE" w:rsidRDefault="00146D19" w:rsidP="00834EBE">
      <w:pPr>
        <w:pStyle w:val="ConsPlusTitle"/>
        <w:widowControl/>
        <w:jc w:val="center"/>
      </w:pPr>
      <w:r w:rsidRPr="00834EBE">
        <w:t>ФИЗИЧЕСКИМ ЛИЦАМ - ПРОИЗВОДИТЕЛЯМ</w:t>
      </w:r>
    </w:p>
    <w:p w:rsidR="00146D19" w:rsidRPr="00834EBE" w:rsidRDefault="00146D19" w:rsidP="00834EBE">
      <w:pPr>
        <w:pStyle w:val="ConsPlusTitle"/>
        <w:widowControl/>
        <w:jc w:val="center"/>
      </w:pPr>
      <w:r w:rsidRPr="00834EBE">
        <w:t>ТОВАРОВ, РАБОТ, УСЛУГ</w:t>
      </w:r>
    </w:p>
    <w:p w:rsidR="00146D19" w:rsidRPr="00834EBE" w:rsidRDefault="00146D19" w:rsidP="00834EBE">
      <w:pPr>
        <w:pStyle w:val="ConsPlusTitle"/>
        <w:widowControl/>
        <w:jc w:val="center"/>
      </w:pPr>
      <w:r w:rsidRPr="00834EBE">
        <w:t xml:space="preserve"> ИЗ БЮДЖЕТА МУНИЦИПАЛЬНОГО ОБРАЗОВАНИЯ «ШЕГАРСКОЕ СЕЛЬСКОЕ ПОСЕЛЕНИЕ» в 2016 году</w:t>
      </w:r>
    </w:p>
    <w:p w:rsidR="00146D19" w:rsidRPr="00834EBE" w:rsidRDefault="00146D19" w:rsidP="00834EBE">
      <w:pPr>
        <w:pStyle w:val="ConsPlusNormal"/>
        <w:widowControl/>
        <w:ind w:firstLine="0"/>
        <w:jc w:val="center"/>
        <w:outlineLvl w:val="0"/>
        <w:rPr>
          <w:rFonts w:ascii="Times New Roman" w:hAnsi="Times New Roman" w:cs="Times New Roman"/>
          <w:sz w:val="24"/>
          <w:szCs w:val="24"/>
        </w:rPr>
      </w:pP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 xml:space="preserve">1. Субсидии на поддержку жилищно-коммунального хозяйства: </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1.1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реформирования жилищно-коммунального хозяйства.</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1.2.Субсидия коммунальным организациям на компенсацию расходов по ремонту коммунальных объектов.</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1.3. Субсидия на возмещение части затрат по откачке талых вод в период паводка для предотвращения ЧС.</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1.4. Субсидия коммунальным организациям на строительство и прокладку участков коммунальных объектов.</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1.5. Субсидия  коммунальным организациям на приобретение основных средств</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2. Общие условия предоставления субсидий определяются настоящим Порядком.</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 xml:space="preserve">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распоряжении Администрации Шегарского сельского поселения.</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3.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4.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бюджетных средств отчетность об использовании субсидий в соответствии с заключенным договором.</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5. Главный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бюджетных средств.</w:t>
      </w:r>
    </w:p>
    <w:p w:rsidR="00146D19" w:rsidRPr="00834EBE" w:rsidRDefault="00146D19" w:rsidP="00834EBE">
      <w:pPr>
        <w:pStyle w:val="ConsPlusNormal"/>
        <w:widowControl/>
        <w:ind w:firstLine="540"/>
        <w:jc w:val="both"/>
        <w:rPr>
          <w:rFonts w:ascii="Times New Roman" w:hAnsi="Times New Roman" w:cs="Times New Roman"/>
          <w:sz w:val="24"/>
          <w:szCs w:val="24"/>
        </w:rPr>
      </w:pPr>
      <w:r w:rsidRPr="00834EBE">
        <w:rPr>
          <w:rFonts w:ascii="Times New Roman" w:hAnsi="Times New Roman" w:cs="Times New Roman"/>
          <w:sz w:val="24"/>
          <w:szCs w:val="24"/>
        </w:rPr>
        <w:t xml:space="preserve">6. Неисполнение или ненадлежащее исполнение получателем средств субсидии обязанностей, предусмотренных настоящим Порядком, а также иными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Шегарского сельского поселения </w:t>
      </w:r>
    </w:p>
    <w:p w:rsidR="00146D19" w:rsidRPr="00834EBE" w:rsidRDefault="00146D19" w:rsidP="00834EBE"/>
    <w:p w:rsidR="00146D19" w:rsidRPr="00834EBE" w:rsidRDefault="00146D19" w:rsidP="00834EBE"/>
    <w:p w:rsidR="00146D19" w:rsidRPr="00834EBE" w:rsidRDefault="00146D19" w:rsidP="00834EBE">
      <w:pPr>
        <w:pStyle w:val="Heading1"/>
        <w:jc w:val="center"/>
        <w:rPr>
          <w:rFonts w:ascii="Arial" w:hAnsi="Arial" w:cs="Arial"/>
          <w:color w:val="auto"/>
          <w:sz w:val="24"/>
          <w:szCs w:val="24"/>
        </w:rPr>
      </w:pPr>
    </w:p>
    <w:p w:rsidR="00146D19" w:rsidRPr="00834EBE" w:rsidRDefault="00146D19" w:rsidP="00834EBE"/>
    <w:p w:rsidR="00146D19" w:rsidRPr="00834EBE" w:rsidRDefault="00146D19" w:rsidP="00834EBE"/>
    <w:p w:rsidR="00146D19" w:rsidRPr="00834EBE" w:rsidRDefault="00146D19" w:rsidP="00834EBE"/>
    <w:p w:rsidR="00146D19" w:rsidRDefault="00146D19" w:rsidP="00834EBE"/>
    <w:p w:rsidR="00146D19" w:rsidRPr="00834EBE" w:rsidRDefault="00146D19" w:rsidP="00834EBE"/>
    <w:p w:rsidR="00146D19" w:rsidRPr="00834EBE" w:rsidRDefault="00146D19" w:rsidP="00834EBE">
      <w:pPr>
        <w:pStyle w:val="ConsPlusTitle"/>
        <w:widowControl/>
        <w:jc w:val="right"/>
        <w:rPr>
          <w:b w:val="0"/>
          <w:bCs w:val="0"/>
          <w:sz w:val="18"/>
          <w:szCs w:val="18"/>
        </w:rPr>
      </w:pPr>
      <w:r w:rsidRPr="00834EBE">
        <w:rPr>
          <w:b w:val="0"/>
          <w:bCs w:val="0"/>
          <w:sz w:val="18"/>
          <w:szCs w:val="18"/>
        </w:rPr>
        <w:t>Приложение № 12</w:t>
      </w:r>
    </w:p>
    <w:p w:rsidR="00146D19" w:rsidRPr="00834EBE" w:rsidRDefault="00146D19" w:rsidP="00834EBE">
      <w:pPr>
        <w:pStyle w:val="ConsPlusTitle"/>
        <w:widowControl/>
        <w:jc w:val="right"/>
        <w:rPr>
          <w:b w:val="0"/>
          <w:bCs w:val="0"/>
          <w:sz w:val="18"/>
          <w:szCs w:val="18"/>
        </w:rPr>
      </w:pPr>
      <w:r w:rsidRPr="00834EBE">
        <w:rPr>
          <w:b w:val="0"/>
          <w:bCs w:val="0"/>
          <w:sz w:val="18"/>
          <w:szCs w:val="18"/>
        </w:rPr>
        <w:t xml:space="preserve">к решению Совета Шегарского сельского поселения </w:t>
      </w:r>
    </w:p>
    <w:p w:rsidR="00146D19" w:rsidRPr="00834EBE" w:rsidRDefault="00146D19" w:rsidP="00834EBE">
      <w:pPr>
        <w:pStyle w:val="ConsPlusTitle"/>
        <w:widowControl/>
        <w:jc w:val="right"/>
        <w:rPr>
          <w:b w:val="0"/>
          <w:bCs w:val="0"/>
          <w:sz w:val="18"/>
          <w:szCs w:val="18"/>
        </w:rPr>
      </w:pPr>
      <w:r w:rsidRPr="00834EBE">
        <w:rPr>
          <w:b w:val="0"/>
          <w:bCs w:val="0"/>
          <w:sz w:val="18"/>
          <w:szCs w:val="18"/>
        </w:rPr>
        <w:t>от «  »                   2015г. №_____</w:t>
      </w:r>
    </w:p>
    <w:p w:rsidR="00146D19" w:rsidRPr="00834EBE" w:rsidRDefault="00146D19" w:rsidP="00834EBE"/>
    <w:p w:rsidR="00146D19" w:rsidRPr="00834EBE" w:rsidRDefault="00146D19" w:rsidP="00834EBE"/>
    <w:p w:rsidR="00146D19" w:rsidRDefault="00146D19" w:rsidP="00DB72C0">
      <w:pPr>
        <w:jc w:val="center"/>
        <w:rPr>
          <w:b/>
          <w:bCs/>
        </w:rPr>
      </w:pPr>
      <w:r w:rsidRPr="00834EBE">
        <w:rPr>
          <w:b/>
          <w:bCs/>
        </w:rPr>
        <w:t>Источники финансирования дефицита  бюджета муниципального образования «Шегарское сельское поселение» на 2016 год</w:t>
      </w:r>
    </w:p>
    <w:p w:rsidR="00146D19" w:rsidRPr="00834EBE" w:rsidRDefault="00146D19" w:rsidP="00DB72C0">
      <w:pPr>
        <w:jc w:val="center"/>
        <w:rPr>
          <w:rFonts w:ascii="Arial" w:hAnsi="Arial" w:cs="Arial"/>
        </w:rPr>
      </w:pPr>
    </w:p>
    <w:tbl>
      <w:tblPr>
        <w:tblW w:w="8880" w:type="dxa"/>
        <w:tblInd w:w="-13" w:type="dxa"/>
        <w:tblLook w:val="00A0"/>
      </w:tblPr>
      <w:tblGrid>
        <w:gridCol w:w="6660"/>
        <w:gridCol w:w="2220"/>
      </w:tblGrid>
      <w:tr w:rsidR="00146D19" w:rsidRPr="00834EBE">
        <w:trPr>
          <w:trHeight w:val="300"/>
        </w:trPr>
        <w:tc>
          <w:tcPr>
            <w:tcW w:w="6660" w:type="dxa"/>
            <w:vMerge w:val="restart"/>
            <w:tcBorders>
              <w:top w:val="single" w:sz="4" w:space="0" w:color="auto"/>
              <w:left w:val="single" w:sz="4" w:space="0" w:color="auto"/>
              <w:bottom w:val="single" w:sz="4" w:space="0" w:color="auto"/>
              <w:right w:val="single" w:sz="4" w:space="0" w:color="auto"/>
            </w:tcBorders>
            <w:vAlign w:val="center"/>
          </w:tcPr>
          <w:p w:rsidR="00146D19" w:rsidRPr="00834EBE" w:rsidRDefault="00146D19" w:rsidP="00834EBE">
            <w:pPr>
              <w:jc w:val="center"/>
              <w:rPr>
                <w:rFonts w:ascii="Times New Roman CYR" w:hAnsi="Times New Roman CYR" w:cs="Times New Roman CYR"/>
                <w:sz w:val="22"/>
                <w:szCs w:val="22"/>
              </w:rPr>
            </w:pPr>
            <w:r w:rsidRPr="00834EBE">
              <w:rPr>
                <w:rFonts w:ascii="Times New Roman CYR" w:hAnsi="Times New Roman CYR" w:cs="Times New Roman CYR"/>
                <w:sz w:val="22"/>
                <w:szCs w:val="22"/>
              </w:rPr>
              <w:t xml:space="preserve">Наименование </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146D19" w:rsidRPr="00834EBE" w:rsidRDefault="00146D19" w:rsidP="00834EBE">
            <w:pPr>
              <w:jc w:val="center"/>
              <w:rPr>
                <w:rFonts w:ascii="Times New Roman CYR" w:hAnsi="Times New Roman CYR" w:cs="Times New Roman CYR"/>
                <w:sz w:val="22"/>
                <w:szCs w:val="22"/>
              </w:rPr>
            </w:pPr>
            <w:r w:rsidRPr="00834EBE">
              <w:rPr>
                <w:rFonts w:ascii="Times New Roman CYR" w:hAnsi="Times New Roman CYR" w:cs="Times New Roman CYR"/>
                <w:sz w:val="22"/>
                <w:szCs w:val="22"/>
              </w:rPr>
              <w:t>Сумма, тыс.руб.</w:t>
            </w:r>
          </w:p>
        </w:tc>
      </w:tr>
      <w:tr w:rsidR="00146D19" w:rsidRPr="00834EBE">
        <w:trPr>
          <w:trHeight w:val="645"/>
        </w:trPr>
        <w:tc>
          <w:tcPr>
            <w:tcW w:w="6660" w:type="dxa"/>
            <w:vMerge/>
            <w:tcBorders>
              <w:top w:val="single" w:sz="4" w:space="0" w:color="auto"/>
              <w:left w:val="single" w:sz="4" w:space="0" w:color="auto"/>
              <w:bottom w:val="single" w:sz="4" w:space="0" w:color="auto"/>
              <w:right w:val="single" w:sz="4" w:space="0" w:color="auto"/>
            </w:tcBorders>
            <w:vAlign w:val="center"/>
          </w:tcPr>
          <w:p w:rsidR="00146D19" w:rsidRPr="00834EBE" w:rsidRDefault="00146D19" w:rsidP="00834EBE">
            <w:pPr>
              <w:rPr>
                <w:rFonts w:ascii="Times New Roman CYR" w:hAnsi="Times New Roman CYR" w:cs="Times New Roman CYR"/>
                <w:sz w:val="22"/>
                <w:szCs w:val="22"/>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146D19" w:rsidRPr="00834EBE" w:rsidRDefault="00146D19" w:rsidP="00834EBE">
            <w:pPr>
              <w:rPr>
                <w:rFonts w:ascii="Times New Roman CYR" w:hAnsi="Times New Roman CYR" w:cs="Times New Roman CYR"/>
                <w:sz w:val="22"/>
                <w:szCs w:val="22"/>
              </w:rPr>
            </w:pPr>
          </w:p>
        </w:tc>
      </w:tr>
      <w:tr w:rsidR="00146D19" w:rsidRPr="00834EBE">
        <w:trPr>
          <w:trHeight w:val="300"/>
        </w:trPr>
        <w:tc>
          <w:tcPr>
            <w:tcW w:w="6660" w:type="dxa"/>
            <w:tcBorders>
              <w:top w:val="nil"/>
              <w:left w:val="single" w:sz="4" w:space="0" w:color="auto"/>
              <w:bottom w:val="single" w:sz="4" w:space="0" w:color="auto"/>
              <w:right w:val="single" w:sz="4" w:space="0" w:color="auto"/>
            </w:tcBorders>
            <w:vAlign w:val="center"/>
          </w:tcPr>
          <w:p w:rsidR="00146D19" w:rsidRPr="00834EBE" w:rsidRDefault="00146D19" w:rsidP="00834EBE">
            <w:pPr>
              <w:jc w:val="center"/>
              <w:rPr>
                <w:sz w:val="22"/>
                <w:szCs w:val="22"/>
              </w:rPr>
            </w:pPr>
            <w:r w:rsidRPr="00834EBE">
              <w:rPr>
                <w:sz w:val="22"/>
                <w:szCs w:val="22"/>
              </w:rPr>
              <w:t>1</w:t>
            </w:r>
          </w:p>
        </w:tc>
        <w:tc>
          <w:tcPr>
            <w:tcW w:w="2220" w:type="dxa"/>
            <w:tcBorders>
              <w:top w:val="nil"/>
              <w:left w:val="nil"/>
              <w:bottom w:val="single" w:sz="4" w:space="0" w:color="auto"/>
              <w:right w:val="single" w:sz="4" w:space="0" w:color="auto"/>
            </w:tcBorders>
            <w:noWrap/>
            <w:vAlign w:val="bottom"/>
          </w:tcPr>
          <w:p w:rsidR="00146D19" w:rsidRPr="00834EBE" w:rsidRDefault="00146D19" w:rsidP="00834EBE">
            <w:pPr>
              <w:jc w:val="center"/>
            </w:pPr>
            <w:r w:rsidRPr="00834EBE">
              <w:t>2</w:t>
            </w:r>
          </w:p>
        </w:tc>
      </w:tr>
      <w:tr w:rsidR="00146D19" w:rsidRPr="00834EBE">
        <w:trPr>
          <w:trHeight w:val="1200"/>
        </w:trPr>
        <w:tc>
          <w:tcPr>
            <w:tcW w:w="6660" w:type="dxa"/>
            <w:tcBorders>
              <w:top w:val="nil"/>
              <w:left w:val="single" w:sz="4" w:space="0" w:color="auto"/>
              <w:bottom w:val="nil"/>
              <w:right w:val="single" w:sz="4" w:space="0" w:color="auto"/>
            </w:tcBorders>
            <w:vAlign w:val="center"/>
          </w:tcPr>
          <w:p w:rsidR="00146D19" w:rsidRPr="00834EBE" w:rsidRDefault="00146D19" w:rsidP="00834EBE">
            <w:pPr>
              <w:rPr>
                <w:sz w:val="22"/>
                <w:szCs w:val="22"/>
              </w:rPr>
            </w:pPr>
            <w:r w:rsidRPr="00834EBE">
              <w:rPr>
                <w:sz w:val="22"/>
                <w:szCs w:val="22"/>
              </w:rPr>
              <w:t>Разница между полученными и погашенными муниципальным образованием в валюте Российской Федерации кредитами, предоставленными местному бюджету другими бюджетами бюджетной системы Российской Федерации</w:t>
            </w:r>
          </w:p>
        </w:tc>
        <w:tc>
          <w:tcPr>
            <w:tcW w:w="2220"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0,0</w:t>
            </w:r>
          </w:p>
        </w:tc>
      </w:tr>
      <w:tr w:rsidR="00146D19" w:rsidRPr="00834EBE">
        <w:trPr>
          <w:trHeight w:val="735"/>
        </w:trPr>
        <w:tc>
          <w:tcPr>
            <w:tcW w:w="6660" w:type="dxa"/>
            <w:tcBorders>
              <w:top w:val="nil"/>
              <w:left w:val="single" w:sz="4" w:space="0" w:color="auto"/>
              <w:bottom w:val="single" w:sz="4" w:space="0" w:color="auto"/>
              <w:right w:val="single" w:sz="4" w:space="0" w:color="auto"/>
            </w:tcBorders>
            <w:vAlign w:val="center"/>
          </w:tcPr>
          <w:p w:rsidR="00146D19" w:rsidRPr="00834EBE" w:rsidRDefault="00146D19" w:rsidP="00834EBE">
            <w:pPr>
              <w:rPr>
                <w:sz w:val="22"/>
                <w:szCs w:val="22"/>
              </w:rPr>
            </w:pPr>
            <w:r w:rsidRPr="00834EBE">
              <w:rPr>
                <w:sz w:val="22"/>
                <w:szCs w:val="22"/>
              </w:rPr>
              <w:t>Изменение остатков средств на счетах по учету средств местного бюджета в течение финансового года</w:t>
            </w:r>
          </w:p>
        </w:tc>
        <w:tc>
          <w:tcPr>
            <w:tcW w:w="2220"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0,0</w:t>
            </w:r>
          </w:p>
        </w:tc>
      </w:tr>
      <w:tr w:rsidR="00146D19" w:rsidRPr="00834EBE">
        <w:trPr>
          <w:trHeight w:val="1245"/>
        </w:trPr>
        <w:tc>
          <w:tcPr>
            <w:tcW w:w="6660" w:type="dxa"/>
            <w:tcBorders>
              <w:top w:val="nil"/>
              <w:left w:val="single" w:sz="4" w:space="0" w:color="auto"/>
              <w:bottom w:val="single" w:sz="4" w:space="0" w:color="auto"/>
              <w:right w:val="single" w:sz="4" w:space="0" w:color="auto"/>
            </w:tcBorders>
            <w:vAlign w:val="center"/>
          </w:tcPr>
          <w:p w:rsidR="00146D19" w:rsidRPr="00834EBE" w:rsidRDefault="00146D19" w:rsidP="00834EBE">
            <w:pPr>
              <w:rPr>
                <w:sz w:val="22"/>
                <w:szCs w:val="22"/>
              </w:rPr>
            </w:pPr>
            <w:r w:rsidRPr="00834EBE">
              <w:rPr>
                <w:sz w:val="22"/>
                <w:szCs w:val="22"/>
              </w:rPr>
              <w:t>Объем средств, направляемых на исполнение  гарантий муниципального образования в валюте РФ в случае, если исполнение гарантом муниципальных гарантий ведет к возникновению права регрессного требования гаранта к принципалу</w:t>
            </w:r>
          </w:p>
        </w:tc>
        <w:tc>
          <w:tcPr>
            <w:tcW w:w="2220"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0,0</w:t>
            </w:r>
          </w:p>
        </w:tc>
      </w:tr>
      <w:tr w:rsidR="00146D19" w:rsidRPr="00834EBE">
        <w:trPr>
          <w:trHeight w:val="1185"/>
        </w:trPr>
        <w:tc>
          <w:tcPr>
            <w:tcW w:w="6660" w:type="dxa"/>
            <w:tcBorders>
              <w:top w:val="nil"/>
              <w:left w:val="single" w:sz="4" w:space="0" w:color="auto"/>
              <w:bottom w:val="single" w:sz="4" w:space="0" w:color="auto"/>
              <w:right w:val="single" w:sz="4" w:space="0" w:color="auto"/>
            </w:tcBorders>
            <w:vAlign w:val="center"/>
          </w:tcPr>
          <w:p w:rsidR="00146D19" w:rsidRPr="00834EBE" w:rsidRDefault="00146D19" w:rsidP="00834EBE">
            <w:pPr>
              <w:rPr>
                <w:sz w:val="22"/>
                <w:szCs w:val="22"/>
              </w:rPr>
            </w:pPr>
            <w:r w:rsidRPr="00834EBE">
              <w:rPr>
                <w:sz w:val="22"/>
                <w:szCs w:val="22"/>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РФ</w:t>
            </w:r>
          </w:p>
        </w:tc>
        <w:tc>
          <w:tcPr>
            <w:tcW w:w="2220" w:type="dxa"/>
            <w:tcBorders>
              <w:top w:val="nil"/>
              <w:left w:val="nil"/>
              <w:bottom w:val="single" w:sz="4" w:space="0" w:color="auto"/>
              <w:right w:val="single" w:sz="4" w:space="0" w:color="auto"/>
            </w:tcBorders>
            <w:noWrap/>
            <w:vAlign w:val="bottom"/>
          </w:tcPr>
          <w:p w:rsidR="00146D19" w:rsidRPr="00834EBE" w:rsidRDefault="00146D19" w:rsidP="00834EBE">
            <w:pPr>
              <w:jc w:val="right"/>
            </w:pPr>
            <w:r w:rsidRPr="00834EBE">
              <w:t>0,0</w:t>
            </w:r>
          </w:p>
        </w:tc>
      </w:tr>
      <w:tr w:rsidR="00146D19" w:rsidRPr="00834EBE">
        <w:trPr>
          <w:trHeight w:val="345"/>
        </w:trPr>
        <w:tc>
          <w:tcPr>
            <w:tcW w:w="6660" w:type="dxa"/>
            <w:tcBorders>
              <w:top w:val="nil"/>
              <w:left w:val="single" w:sz="4" w:space="0" w:color="auto"/>
              <w:bottom w:val="single" w:sz="4" w:space="0" w:color="auto"/>
              <w:right w:val="single" w:sz="4" w:space="0" w:color="auto"/>
            </w:tcBorders>
            <w:noWrap/>
            <w:vAlign w:val="bottom"/>
          </w:tcPr>
          <w:p w:rsidR="00146D19" w:rsidRPr="00834EBE" w:rsidRDefault="00146D19" w:rsidP="00834EBE">
            <w:pPr>
              <w:rPr>
                <w:b/>
                <w:bCs/>
              </w:rPr>
            </w:pPr>
            <w:r w:rsidRPr="00834EBE">
              <w:rPr>
                <w:b/>
                <w:bCs/>
              </w:rPr>
              <w:t>ИТОГО:</w:t>
            </w:r>
          </w:p>
        </w:tc>
        <w:tc>
          <w:tcPr>
            <w:tcW w:w="2220" w:type="dxa"/>
            <w:tcBorders>
              <w:top w:val="nil"/>
              <w:left w:val="nil"/>
              <w:bottom w:val="single" w:sz="4" w:space="0" w:color="auto"/>
              <w:right w:val="single" w:sz="4" w:space="0" w:color="auto"/>
            </w:tcBorders>
            <w:noWrap/>
            <w:vAlign w:val="bottom"/>
          </w:tcPr>
          <w:p w:rsidR="00146D19" w:rsidRPr="00834EBE" w:rsidRDefault="00146D19" w:rsidP="00834EBE">
            <w:pPr>
              <w:jc w:val="right"/>
              <w:rPr>
                <w:b/>
                <w:bCs/>
              </w:rPr>
            </w:pPr>
            <w:r w:rsidRPr="00834EBE">
              <w:rPr>
                <w:b/>
                <w:bCs/>
              </w:rPr>
              <w:t>0,0</w:t>
            </w:r>
          </w:p>
        </w:tc>
      </w:tr>
    </w:tbl>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Pr="00355FE0" w:rsidRDefault="00146D19" w:rsidP="001D766E">
      <w:pPr>
        <w:jc w:val="center"/>
        <w:rPr>
          <w:b/>
          <w:bCs/>
        </w:rPr>
      </w:pPr>
      <w:r w:rsidRPr="00355FE0">
        <w:rPr>
          <w:b/>
          <w:bCs/>
        </w:rPr>
        <w:t>Пояснительная записка</w:t>
      </w:r>
    </w:p>
    <w:p w:rsidR="00146D19" w:rsidRPr="00355FE0" w:rsidRDefault="00146D19" w:rsidP="001D766E">
      <w:pPr>
        <w:jc w:val="center"/>
        <w:rPr>
          <w:b/>
          <w:bCs/>
        </w:rPr>
      </w:pPr>
      <w:r w:rsidRPr="00355FE0">
        <w:rPr>
          <w:b/>
          <w:bCs/>
        </w:rPr>
        <w:t xml:space="preserve">к решению Совета Шегарского сельского поселения </w:t>
      </w:r>
    </w:p>
    <w:p w:rsidR="00146D19" w:rsidRPr="00355FE0" w:rsidRDefault="00146D19" w:rsidP="001D766E">
      <w:pPr>
        <w:jc w:val="center"/>
        <w:rPr>
          <w:b/>
          <w:bCs/>
        </w:rPr>
      </w:pPr>
      <w:r w:rsidRPr="00355FE0">
        <w:rPr>
          <w:b/>
          <w:bCs/>
        </w:rPr>
        <w:t>«О бюджете муниципального образования</w:t>
      </w:r>
    </w:p>
    <w:p w:rsidR="00146D19" w:rsidRDefault="00146D19" w:rsidP="001D766E">
      <w:pPr>
        <w:jc w:val="center"/>
        <w:rPr>
          <w:b/>
          <w:bCs/>
        </w:rPr>
      </w:pPr>
      <w:r w:rsidRPr="00355FE0">
        <w:rPr>
          <w:b/>
          <w:bCs/>
        </w:rPr>
        <w:t xml:space="preserve"> Шегарское сельское поселение на 201</w:t>
      </w:r>
      <w:r>
        <w:rPr>
          <w:b/>
          <w:bCs/>
        </w:rPr>
        <w:t>6</w:t>
      </w:r>
      <w:r w:rsidRPr="00355FE0">
        <w:rPr>
          <w:b/>
          <w:bCs/>
        </w:rPr>
        <w:t xml:space="preserve"> год». </w:t>
      </w:r>
    </w:p>
    <w:p w:rsidR="00146D19" w:rsidRPr="00355FE0" w:rsidRDefault="00146D19" w:rsidP="001D766E">
      <w:pPr>
        <w:jc w:val="center"/>
        <w:rPr>
          <w:b/>
          <w:bCs/>
        </w:rPr>
      </w:pPr>
    </w:p>
    <w:p w:rsidR="00146D19" w:rsidRPr="00262DD0" w:rsidRDefault="00146D19" w:rsidP="001D766E">
      <w:pPr>
        <w:ind w:firstLine="708"/>
        <w:jc w:val="both"/>
      </w:pPr>
      <w:r w:rsidRPr="00355FE0">
        <w:tab/>
      </w:r>
      <w:r w:rsidRPr="00262DD0">
        <w:t>Формирование проекта бюджета на 201</w:t>
      </w:r>
      <w:r>
        <w:t>6</w:t>
      </w:r>
      <w:r w:rsidRPr="00262DD0">
        <w:t xml:space="preserve"> год осуществлялось в условиях реализации Федерального закона от 6 октября 2003 г. № 131-ФЗ «Об общих принципах организации местного самоуправления в Российской Федерации», Закона Томской области «О межбюджетных отношениях в Томской области»  от 13 августа 2007г. № 170-ОЗ,  в соответствии с проектом Закона Томской области «Об областном бюджете на 2015 год и плановый период 2016 и 2017 годов», «Подходами по формированию межбюджетных отношений на 201</w:t>
      </w:r>
      <w:r>
        <w:t>6</w:t>
      </w:r>
      <w:r w:rsidRPr="00262DD0">
        <w:t xml:space="preserve"> год и на плановый период 201</w:t>
      </w:r>
      <w:r>
        <w:t>7</w:t>
      </w:r>
      <w:r w:rsidRPr="00262DD0">
        <w:t xml:space="preserve"> и 201</w:t>
      </w:r>
      <w:r>
        <w:t>8</w:t>
      </w:r>
      <w:r w:rsidRPr="00262DD0">
        <w:t xml:space="preserve"> годов», определёнными Департаментом финансов Томской области, Прогнозом социально-экономического развития муниципального образования «Шегарск</w:t>
      </w:r>
      <w:r>
        <w:t>ое сельское поселение»</w:t>
      </w:r>
      <w:r w:rsidRPr="00262DD0">
        <w:t xml:space="preserve"> на 201</w:t>
      </w:r>
      <w:r>
        <w:t>6</w:t>
      </w:r>
      <w:r w:rsidRPr="00262DD0">
        <w:t>-201</w:t>
      </w:r>
      <w:r>
        <w:t>8</w:t>
      </w:r>
      <w:r w:rsidRPr="00262DD0">
        <w:t xml:space="preserve"> годы, Основными направлениями бюджетной и налоговой политики на 201</w:t>
      </w:r>
      <w:r>
        <w:t>6</w:t>
      </w:r>
      <w:r w:rsidRPr="00262DD0">
        <w:t>-201</w:t>
      </w:r>
      <w:r>
        <w:t>8</w:t>
      </w:r>
      <w:r w:rsidRPr="00262DD0">
        <w:t xml:space="preserve"> годы.</w:t>
      </w:r>
    </w:p>
    <w:p w:rsidR="00146D19" w:rsidRPr="00262DD0" w:rsidRDefault="00146D19" w:rsidP="001D766E">
      <w:pPr>
        <w:ind w:firstLine="708"/>
        <w:jc w:val="both"/>
      </w:pPr>
      <w:r w:rsidRPr="00262DD0">
        <w:t>Планирование бюджетных ассигнований осуществлялось раздельно по бюджетным ассигнованиям действующим и принимаемым. Расходы запланированы без индексации, без учета расходов, ограниченных рамками 201</w:t>
      </w:r>
      <w:r>
        <w:t>5</w:t>
      </w:r>
      <w:r w:rsidRPr="00262DD0">
        <w:t xml:space="preserve"> года.</w:t>
      </w:r>
    </w:p>
    <w:p w:rsidR="00146D19" w:rsidRPr="00262DD0" w:rsidRDefault="00146D19" w:rsidP="001D766E">
      <w:pPr>
        <w:ind w:firstLine="720"/>
        <w:jc w:val="both"/>
      </w:pPr>
      <w:r w:rsidRPr="00262DD0">
        <w:t>За базу для формирования действующих расходных обязательств на 201</w:t>
      </w:r>
      <w:r>
        <w:t>6</w:t>
      </w:r>
      <w:r w:rsidRPr="00262DD0">
        <w:t xml:space="preserve"> год приняты показатели сводной бюджетной росписи по состоянию на 01.0</w:t>
      </w:r>
      <w:r>
        <w:t>9</w:t>
      </w:r>
      <w:r w:rsidRPr="00262DD0">
        <w:t>.201</w:t>
      </w:r>
      <w:r>
        <w:t>5</w:t>
      </w:r>
      <w:r w:rsidRPr="00262DD0">
        <w:t xml:space="preserve"> года с учетом следующих условий:</w:t>
      </w:r>
    </w:p>
    <w:p w:rsidR="00146D19" w:rsidRPr="00262DD0" w:rsidRDefault="00146D19" w:rsidP="001D766E">
      <w:pPr>
        <w:ind w:firstLine="708"/>
        <w:jc w:val="both"/>
      </w:pPr>
      <w:r w:rsidRPr="00262DD0">
        <w:t xml:space="preserve">-планирование ассигнований раздельно по бюджетным ассигнованиям на исполнение действующих и принимаемых обязательств; </w:t>
      </w:r>
    </w:p>
    <w:p w:rsidR="00146D19" w:rsidRPr="00262DD0" w:rsidRDefault="00146D19" w:rsidP="001D766E">
      <w:pPr>
        <w:ind w:firstLine="709"/>
        <w:jc w:val="both"/>
      </w:pPr>
      <w:r w:rsidRPr="00262DD0">
        <w:t>- без применения индексов – дефляторов к уровню 201</w:t>
      </w:r>
      <w:r>
        <w:t>5</w:t>
      </w:r>
      <w:r w:rsidRPr="00262DD0">
        <w:t xml:space="preserve"> года; </w:t>
      </w:r>
    </w:p>
    <w:p w:rsidR="00146D19" w:rsidRPr="00262DD0" w:rsidRDefault="00146D19" w:rsidP="001D766E">
      <w:pPr>
        <w:ind w:firstLine="709"/>
        <w:jc w:val="both"/>
      </w:pPr>
      <w:r w:rsidRPr="00262DD0">
        <w:t>- без учета расходов, ограниченных рамками 201</w:t>
      </w:r>
      <w:r>
        <w:t>5</w:t>
      </w:r>
      <w:r w:rsidRPr="00262DD0">
        <w:t xml:space="preserve"> года; </w:t>
      </w:r>
    </w:p>
    <w:p w:rsidR="00146D19" w:rsidRPr="00262DD0" w:rsidRDefault="00146D19" w:rsidP="001D766E">
      <w:pPr>
        <w:ind w:firstLine="709"/>
        <w:jc w:val="both"/>
      </w:pPr>
      <w:r w:rsidRPr="00262DD0">
        <w:t xml:space="preserve">- исключая расходы, производимые по разовым решениям; </w:t>
      </w:r>
    </w:p>
    <w:p w:rsidR="00146D19" w:rsidRPr="00262DD0" w:rsidRDefault="00146D19" w:rsidP="001D766E">
      <w:pPr>
        <w:ind w:firstLine="709"/>
        <w:jc w:val="both"/>
      </w:pPr>
      <w:r w:rsidRPr="00262DD0">
        <w:t>-с учетом уточнения ассигнований на принятые обязательства с учетом прекращающихся расходных обязательств ограниченного срока действия и изменения контингента получателей.</w:t>
      </w:r>
    </w:p>
    <w:p w:rsidR="00146D19" w:rsidRDefault="00146D19" w:rsidP="001D766E">
      <w:pPr>
        <w:ind w:firstLine="720"/>
        <w:jc w:val="both"/>
      </w:pPr>
      <w:r w:rsidRPr="00262DD0">
        <w:t>ФОТ рассчитан на действующие в 201</w:t>
      </w:r>
      <w:r>
        <w:t>5</w:t>
      </w:r>
      <w:r w:rsidRPr="00262DD0">
        <w:t xml:space="preserve"> году сеть и штаты учреждени</w:t>
      </w:r>
      <w:r>
        <w:t>я</w:t>
      </w:r>
      <w:r w:rsidRPr="00262DD0">
        <w:t xml:space="preserve"> с учетом вышеуказанных условий. </w:t>
      </w:r>
      <w:r>
        <w:t>ФОТ муниципальных служащих и должностям  муници</w:t>
      </w:r>
    </w:p>
    <w:p w:rsidR="00146D19" w:rsidRDefault="00146D19" w:rsidP="001D766E">
      <w:pPr>
        <w:ind w:firstLine="720"/>
        <w:jc w:val="both"/>
      </w:pPr>
      <w:r>
        <w:t>пальной службы рассчитан в соответствии с решениями органов местного самоуправления об  оплате труда муниципальных служащих.</w:t>
      </w:r>
    </w:p>
    <w:p w:rsidR="00146D19" w:rsidRPr="00262DD0" w:rsidRDefault="00146D19" w:rsidP="001D766E">
      <w:pPr>
        <w:ind w:firstLine="720"/>
        <w:jc w:val="both"/>
      </w:pPr>
      <w:r w:rsidRPr="00262DD0">
        <w:t>При формировании бюджета на 201</w:t>
      </w:r>
      <w:r>
        <w:t>6</w:t>
      </w:r>
      <w:r w:rsidRPr="00262DD0">
        <w:t xml:space="preserve"> год выявился ряд проблем. </w:t>
      </w:r>
    </w:p>
    <w:p w:rsidR="00146D19" w:rsidRDefault="00146D19" w:rsidP="001D766E">
      <w:pPr>
        <w:ind w:firstLine="720"/>
        <w:jc w:val="both"/>
      </w:pPr>
      <w:r>
        <w:t>При формировании доходной части бюджета на 2016 год обозначилось снижение  плановых показателей по НДФЛ в связи с резким снижением в 2015 году темпов фактических поступлений по НДФЛ, являющихся базой для исчисления показателей на 2016 год, а также с корректировкой  показателей в связи с неучтенными  Департаментом экономики выпадающими доходами по НДФЛ с уходом из налогооблагаемой базы муниципалитета органов внутренних дел.</w:t>
      </w:r>
    </w:p>
    <w:p w:rsidR="00146D19" w:rsidRPr="00262DD0" w:rsidRDefault="00146D19" w:rsidP="001D766E">
      <w:pPr>
        <w:ind w:firstLine="708"/>
        <w:jc w:val="both"/>
      </w:pPr>
      <w:r w:rsidRPr="00262DD0">
        <w:t>Возможные собственные резервы (остатки средств</w:t>
      </w:r>
      <w:r>
        <w:t xml:space="preserve">) </w:t>
      </w:r>
      <w:r w:rsidRPr="00262DD0">
        <w:t xml:space="preserve">не обеспечат необходимой балансировки бюджета  без изменения финансовой помощи  из </w:t>
      </w:r>
      <w:r>
        <w:t>районно</w:t>
      </w:r>
      <w:r w:rsidRPr="00262DD0">
        <w:t>го бюджета.</w:t>
      </w:r>
    </w:p>
    <w:p w:rsidR="00146D19" w:rsidRPr="00262DD0" w:rsidRDefault="00146D19" w:rsidP="001D766E">
      <w:pPr>
        <w:ind w:firstLine="708"/>
        <w:jc w:val="both"/>
      </w:pPr>
      <w:r w:rsidRPr="00262DD0">
        <w:t>Основной задачей формирования местного бюджета на 2015 год являлось максимальная мобилизация собственных доходов</w:t>
      </w:r>
      <w:r>
        <w:t xml:space="preserve">. </w:t>
      </w:r>
    </w:p>
    <w:p w:rsidR="00146D19" w:rsidRPr="00355FE0" w:rsidRDefault="00146D19" w:rsidP="001D766E">
      <w:pPr>
        <w:jc w:val="both"/>
      </w:pPr>
    </w:p>
    <w:p w:rsidR="00146D19" w:rsidRPr="00355FE0" w:rsidRDefault="00146D19" w:rsidP="001D766E">
      <w:pPr>
        <w:jc w:val="center"/>
        <w:rPr>
          <w:b/>
          <w:bCs/>
        </w:rPr>
      </w:pPr>
      <w:r w:rsidRPr="00355FE0">
        <w:rPr>
          <w:b/>
          <w:bCs/>
          <w:lang w:val="en-US"/>
        </w:rPr>
        <w:t>I</w:t>
      </w:r>
      <w:r w:rsidRPr="00355FE0">
        <w:rPr>
          <w:b/>
          <w:bCs/>
        </w:rPr>
        <w:t>. Доходы</w:t>
      </w:r>
    </w:p>
    <w:p w:rsidR="00146D19" w:rsidRPr="00355FE0" w:rsidRDefault="00146D19" w:rsidP="001D766E">
      <w:pPr>
        <w:jc w:val="both"/>
      </w:pPr>
      <w:r w:rsidRPr="00355FE0">
        <w:tab/>
        <w:t>Прогнозируемый объем доходов бюджета Шегарского поселения на 201</w:t>
      </w:r>
      <w:r>
        <w:t xml:space="preserve">6 </w:t>
      </w:r>
      <w:r w:rsidRPr="00355FE0">
        <w:t>год, рассчитан исходя из прогноза социально-экономического развития поселения на 201</w:t>
      </w:r>
      <w:r>
        <w:t>6</w:t>
      </w:r>
      <w:r w:rsidRPr="00355FE0">
        <w:t>-201</w:t>
      </w:r>
      <w:r>
        <w:t>8</w:t>
      </w:r>
      <w:r w:rsidRPr="00355FE0">
        <w:t xml:space="preserve"> год, ожидаемой оценки поступления налоговых и неналоговых доходов в 201</w:t>
      </w:r>
      <w:r>
        <w:t>5</w:t>
      </w:r>
      <w:r w:rsidRPr="00355FE0">
        <w:t xml:space="preserve"> г.</w:t>
      </w:r>
    </w:p>
    <w:p w:rsidR="00146D19" w:rsidRPr="00355FE0" w:rsidRDefault="00146D19" w:rsidP="001D766E">
      <w:pPr>
        <w:jc w:val="both"/>
      </w:pPr>
      <w:r w:rsidRPr="00355FE0">
        <w:tab/>
        <w:t>Формирование доходов бюджета на 201</w:t>
      </w:r>
      <w:r>
        <w:t>6</w:t>
      </w:r>
      <w:r w:rsidRPr="00355FE0">
        <w:t xml:space="preserve"> год осуществляется в соответствии со статьями 61 «Налоговые доходы бюджетов поселений», 62 «Неналоговые доходы местных бюджетов», 64 «Полномочия органов местного самоуправления по формированию доходов местных бюджетов» Бюджетного кодекса Российской Федерации.</w:t>
      </w:r>
    </w:p>
    <w:p w:rsidR="00146D19" w:rsidRPr="00FE7A29" w:rsidRDefault="00146D19" w:rsidP="001D766E">
      <w:pPr>
        <w:jc w:val="both"/>
      </w:pPr>
      <w:r w:rsidRPr="00FE7A29">
        <w:tab/>
        <w:t>Прогноз налоговых и неналоговых поступлений в бюджет Шегарского сельского поселения на 201</w:t>
      </w:r>
      <w:r>
        <w:t>6</w:t>
      </w:r>
      <w:r w:rsidRPr="00FE7A29">
        <w:t xml:space="preserve"> г. составит </w:t>
      </w:r>
      <w:r>
        <w:t>17774,2</w:t>
      </w:r>
      <w:r w:rsidRPr="00FE7A29">
        <w:t xml:space="preserve"> тыс. руб., в.т.ч. налоговые поступления в сумме </w:t>
      </w:r>
      <w:r>
        <w:t>17126,7</w:t>
      </w:r>
      <w:r w:rsidRPr="00FE7A29">
        <w:t xml:space="preserve"> тыс. рублей </w:t>
      </w:r>
      <w:r>
        <w:t>96,3</w:t>
      </w:r>
      <w:r w:rsidRPr="00FE7A29">
        <w:t xml:space="preserve"> % в составе собственных доходов:</w:t>
      </w:r>
    </w:p>
    <w:p w:rsidR="00146D19" w:rsidRDefault="00146D19" w:rsidP="001D766E">
      <w:pPr>
        <w:ind w:firstLine="540"/>
        <w:jc w:val="center"/>
        <w:rPr>
          <w:b/>
          <w:bCs/>
        </w:rPr>
      </w:pPr>
    </w:p>
    <w:p w:rsidR="00146D19" w:rsidRPr="00355FE0" w:rsidRDefault="00146D19" w:rsidP="001D766E">
      <w:pPr>
        <w:ind w:firstLine="540"/>
        <w:jc w:val="center"/>
        <w:rPr>
          <w:b/>
          <w:bCs/>
        </w:rPr>
      </w:pPr>
      <w:r w:rsidRPr="00355FE0">
        <w:rPr>
          <w:b/>
          <w:bCs/>
        </w:rPr>
        <w:t>Налоговые поступления:</w:t>
      </w:r>
    </w:p>
    <w:p w:rsidR="00146D19" w:rsidRPr="00355FE0" w:rsidRDefault="00146D19" w:rsidP="001D766E">
      <w:pPr>
        <w:ind w:firstLine="720"/>
        <w:jc w:val="both"/>
      </w:pPr>
      <w:r w:rsidRPr="00355FE0">
        <w:t>-</w:t>
      </w:r>
      <w:r w:rsidRPr="00355FE0">
        <w:rPr>
          <w:b/>
          <w:bCs/>
          <w:i/>
          <w:iCs/>
        </w:rPr>
        <w:t>налог на доходы физических лиц.</w:t>
      </w:r>
      <w:r w:rsidRPr="00355FE0">
        <w:t xml:space="preserve"> В соответствии с Бюджетным кодексом РФ норматив отчислений в бюджет поселения составляет 10%. Доходы от НДФЛ планируются в сумме </w:t>
      </w:r>
      <w:r>
        <w:rPr>
          <w:b/>
          <w:bCs/>
        </w:rPr>
        <w:t>8146,9</w:t>
      </w:r>
      <w:r>
        <w:t xml:space="preserve"> </w:t>
      </w:r>
      <w:r w:rsidRPr="00355FE0">
        <w:t>тыс</w:t>
      </w:r>
      <w:r w:rsidRPr="00355FE0">
        <w:rPr>
          <w:b/>
          <w:bCs/>
        </w:rPr>
        <w:t xml:space="preserve">. </w:t>
      </w:r>
      <w:r w:rsidRPr="00355FE0">
        <w:t xml:space="preserve">руб., что составляет </w:t>
      </w:r>
      <w:r>
        <w:t>45,83</w:t>
      </w:r>
      <w:r w:rsidRPr="00355FE0">
        <w:t>% в составе собственных доходов</w:t>
      </w:r>
      <w:r>
        <w:t>.  НДФЛ на 2016 год запланирован меньше на 1999,1 тыс.руб., чем на 2015 год, в связи учтенными  Департаментом экономики выпадающими доходами по НДФЛ с уходом из налогооблагаемой базы муниципалитета органов внутренних дел</w:t>
      </w:r>
      <w:r w:rsidRPr="00355FE0">
        <w:t>;</w:t>
      </w:r>
    </w:p>
    <w:p w:rsidR="00146D19" w:rsidRPr="00355FE0" w:rsidRDefault="00146D19" w:rsidP="001D766E">
      <w:pPr>
        <w:ind w:firstLine="540"/>
        <w:jc w:val="both"/>
      </w:pPr>
      <w:r w:rsidRPr="00355FE0">
        <w:t xml:space="preserve">- </w:t>
      </w:r>
      <w:r w:rsidRPr="00355FE0">
        <w:rPr>
          <w:b/>
          <w:bCs/>
          <w:i/>
          <w:iCs/>
        </w:rPr>
        <w:t>единый сельскохозяйственный налог</w:t>
      </w:r>
      <w:r w:rsidRPr="00355FE0">
        <w:t>. В соответствии с Бюджетным  кодексом РФ норматив отчислений</w:t>
      </w:r>
      <w:r>
        <w:t xml:space="preserve"> в бюджет поселения составляет 50</w:t>
      </w:r>
      <w:r w:rsidRPr="00355FE0">
        <w:t xml:space="preserve">%. Доходы </w:t>
      </w:r>
      <w:r>
        <w:t xml:space="preserve">запланированы </w:t>
      </w:r>
      <w:r w:rsidRPr="00355FE0">
        <w:t xml:space="preserve">в сумме </w:t>
      </w:r>
      <w:r>
        <w:rPr>
          <w:b/>
          <w:bCs/>
        </w:rPr>
        <w:t>40,7</w:t>
      </w:r>
      <w:r w:rsidRPr="00355FE0">
        <w:t xml:space="preserve"> руб.</w:t>
      </w:r>
      <w:r>
        <w:t>, меньше чем в 2015 году на 8,3 тыс.руб.</w:t>
      </w:r>
    </w:p>
    <w:p w:rsidR="00146D19" w:rsidRPr="00355FE0" w:rsidRDefault="00146D19" w:rsidP="001D766E">
      <w:pPr>
        <w:ind w:firstLine="540"/>
        <w:jc w:val="both"/>
      </w:pPr>
      <w:r w:rsidRPr="00355FE0">
        <w:t xml:space="preserve">- </w:t>
      </w:r>
      <w:r w:rsidRPr="00355FE0">
        <w:rPr>
          <w:b/>
          <w:bCs/>
          <w:i/>
          <w:iCs/>
        </w:rPr>
        <w:t>налог на имущество физических лиц.</w:t>
      </w:r>
      <w:r w:rsidRPr="00355FE0">
        <w:t xml:space="preserve"> В соответствии с Бюджетным кодексом РФ норматив отчислений в бюджет поселения составляет 100 %. Доходы от налога на имущество по данный Управлени</w:t>
      </w:r>
      <w:r>
        <w:t>я</w:t>
      </w:r>
      <w:r w:rsidRPr="00355FE0">
        <w:t xml:space="preserve"> Федеральной налоговой службы по Томской области</w:t>
      </w:r>
      <w:r w:rsidRPr="00355FE0">
        <w:rPr>
          <w:b/>
          <w:bCs/>
        </w:rPr>
        <w:t xml:space="preserve"> </w:t>
      </w:r>
      <w:r w:rsidRPr="00355FE0">
        <w:t xml:space="preserve">планируются в сумме </w:t>
      </w:r>
      <w:r>
        <w:rPr>
          <w:b/>
          <w:bCs/>
        </w:rPr>
        <w:t>1126</w:t>
      </w:r>
      <w:r w:rsidRPr="00A82065">
        <w:rPr>
          <w:b/>
          <w:bCs/>
        </w:rPr>
        <w:t>,00</w:t>
      </w:r>
      <w:r w:rsidRPr="00355FE0">
        <w:rPr>
          <w:b/>
          <w:bCs/>
        </w:rPr>
        <w:t xml:space="preserve"> </w:t>
      </w:r>
      <w:r w:rsidRPr="00355FE0">
        <w:t xml:space="preserve">тыс. руб. </w:t>
      </w:r>
    </w:p>
    <w:p w:rsidR="00146D19" w:rsidRPr="00355FE0" w:rsidRDefault="00146D19" w:rsidP="001D766E">
      <w:pPr>
        <w:ind w:firstLine="540"/>
        <w:jc w:val="both"/>
      </w:pPr>
      <w:r w:rsidRPr="00355FE0">
        <w:t xml:space="preserve">- </w:t>
      </w:r>
      <w:r w:rsidRPr="00355FE0">
        <w:rPr>
          <w:b/>
          <w:bCs/>
          <w:i/>
          <w:iCs/>
        </w:rPr>
        <w:t>земельный налог</w:t>
      </w:r>
      <w:r w:rsidRPr="00355FE0">
        <w:rPr>
          <w:i/>
          <w:iCs/>
        </w:rPr>
        <w:t>.</w:t>
      </w:r>
      <w:r w:rsidRPr="00355FE0">
        <w:t xml:space="preserve"> В соответствии с Бюджетным кодексом РФ норматив отчислений в бюджет поселения составляет 100 %. Доходы  от земельного налога в бюджет поселения ого комитета от кадастровой стоимости земель и составит в сумме </w:t>
      </w:r>
      <w:r>
        <w:rPr>
          <w:b/>
          <w:bCs/>
        </w:rPr>
        <w:t>4278</w:t>
      </w:r>
      <w:r w:rsidRPr="00355FE0">
        <w:t xml:space="preserve"> тыс. рублей. </w:t>
      </w:r>
    </w:p>
    <w:p w:rsidR="00146D19" w:rsidRPr="00355FE0" w:rsidRDefault="00146D19" w:rsidP="001D766E">
      <w:pPr>
        <w:ind w:firstLine="540"/>
        <w:jc w:val="both"/>
        <w:rPr>
          <w:b/>
          <w:bCs/>
        </w:rPr>
      </w:pPr>
      <w:r w:rsidRPr="00355FE0">
        <w:rPr>
          <w:b/>
          <w:bCs/>
        </w:rPr>
        <w:t xml:space="preserve">Неналоговые поступления: </w:t>
      </w:r>
    </w:p>
    <w:p w:rsidR="00146D19" w:rsidRPr="00355FE0" w:rsidRDefault="00146D19" w:rsidP="001D766E">
      <w:pPr>
        <w:jc w:val="both"/>
        <w:rPr>
          <w:color w:val="000000"/>
        </w:rPr>
      </w:pPr>
      <w:r w:rsidRPr="00355FE0">
        <w:t xml:space="preserve">- </w:t>
      </w:r>
      <w:r w:rsidRPr="00355FE0">
        <w:rPr>
          <w:b/>
          <w:bCs/>
          <w:i/>
          <w:iCs/>
        </w:rPr>
        <w:t>плата за на</w:t>
      </w:r>
      <w:r>
        <w:rPr>
          <w:b/>
          <w:bCs/>
          <w:i/>
          <w:iCs/>
        </w:rPr>
        <w:t>ё</w:t>
      </w:r>
      <w:r w:rsidRPr="00355FE0">
        <w:rPr>
          <w:b/>
          <w:bCs/>
          <w:i/>
          <w:iCs/>
        </w:rPr>
        <w:t>м жилых помещений</w:t>
      </w:r>
      <w:r w:rsidRPr="00355FE0">
        <w:rPr>
          <w:i/>
          <w:iCs/>
        </w:rPr>
        <w:t>.</w:t>
      </w:r>
      <w:r w:rsidRPr="00355FE0">
        <w:t xml:space="preserve"> Данный сбор регулируется Решением Совета Ш</w:t>
      </w:r>
      <w:r>
        <w:t>егарского сельского поселения «</w:t>
      </w:r>
      <w:r w:rsidRPr="002814A7">
        <w:t>Об установлении размера платы за пользование жилым помещением (платы за наём)</w:t>
      </w:r>
      <w:r>
        <w:t>». На 2016г. плата за наём</w:t>
      </w:r>
      <w:r w:rsidRPr="00355FE0">
        <w:t xml:space="preserve"> </w:t>
      </w:r>
      <w:r>
        <w:t xml:space="preserve"> жилых помещений запланирована с ростом на индекс-деффлятор Министерства экономического развития на 105,4%. </w:t>
      </w:r>
      <w:r w:rsidRPr="00355FE0">
        <w:t xml:space="preserve">Организатором сбора платежей определён МКУ «Администрация Шегарского сельского поселения» и составляет </w:t>
      </w:r>
      <w:r>
        <w:rPr>
          <w:b/>
          <w:bCs/>
        </w:rPr>
        <w:t>250</w:t>
      </w:r>
      <w:r w:rsidRPr="00355FE0">
        <w:rPr>
          <w:b/>
          <w:bCs/>
        </w:rPr>
        <w:t>,00</w:t>
      </w:r>
      <w:r w:rsidRPr="00355FE0">
        <w:t xml:space="preserve"> тыс. руб.</w:t>
      </w:r>
    </w:p>
    <w:p w:rsidR="00146D19" w:rsidRPr="00355FE0" w:rsidRDefault="00146D19" w:rsidP="001D766E">
      <w:pPr>
        <w:ind w:firstLine="540"/>
        <w:jc w:val="both"/>
      </w:pPr>
      <w:r w:rsidRPr="00355FE0">
        <w:t xml:space="preserve">- </w:t>
      </w:r>
      <w:r w:rsidRPr="00355FE0">
        <w:rPr>
          <w:b/>
          <w:bCs/>
          <w:i/>
          <w:iCs/>
        </w:rPr>
        <w:t>доходы от использования муниципальной собственности</w:t>
      </w:r>
      <w:r w:rsidRPr="00355FE0">
        <w:t xml:space="preserve">. Поступления от использования муниципального имущества (аренда имущества) определены с учетом разграничения полномочий и принятой части имущества на уровень поселения. Согласно заключенных договоров аренды доходы в бюджет поселения составят </w:t>
      </w:r>
      <w:r>
        <w:rPr>
          <w:b/>
          <w:bCs/>
        </w:rPr>
        <w:t>342,5</w:t>
      </w:r>
      <w:r w:rsidRPr="00355FE0">
        <w:rPr>
          <w:b/>
          <w:bCs/>
        </w:rPr>
        <w:t xml:space="preserve">0 </w:t>
      </w:r>
      <w:r w:rsidRPr="00355FE0">
        <w:t xml:space="preserve">тыс. руб. </w:t>
      </w:r>
    </w:p>
    <w:p w:rsidR="00146D19" w:rsidRPr="00355FE0" w:rsidRDefault="00146D19" w:rsidP="001D766E">
      <w:pPr>
        <w:ind w:firstLine="540"/>
        <w:jc w:val="both"/>
      </w:pPr>
      <w:r w:rsidRPr="00355FE0">
        <w:rPr>
          <w:b/>
          <w:bCs/>
        </w:rPr>
        <w:t xml:space="preserve">- </w:t>
      </w:r>
      <w:r w:rsidRPr="00355FE0">
        <w:rPr>
          <w:b/>
          <w:bCs/>
          <w:i/>
          <w:iCs/>
        </w:rPr>
        <w:t>прочие неналоговые доходы</w:t>
      </w:r>
      <w:r w:rsidRPr="00355FE0">
        <w:t xml:space="preserve"> (плата за пропуска, свод деревьев) составят </w:t>
      </w:r>
      <w:r>
        <w:rPr>
          <w:b/>
          <w:bCs/>
        </w:rPr>
        <w:t>55</w:t>
      </w:r>
      <w:r w:rsidRPr="00355FE0">
        <w:rPr>
          <w:b/>
          <w:bCs/>
        </w:rPr>
        <w:t xml:space="preserve">,00 </w:t>
      </w:r>
      <w:r w:rsidRPr="00355FE0">
        <w:t>тыс. руб.</w:t>
      </w:r>
    </w:p>
    <w:p w:rsidR="00146D19" w:rsidRPr="00355FE0" w:rsidRDefault="00146D19" w:rsidP="001D766E">
      <w:pPr>
        <w:ind w:firstLine="540"/>
        <w:jc w:val="both"/>
      </w:pPr>
      <w:r w:rsidRPr="00355FE0">
        <w:t>Прогноз налоговых и неналоговых поступления в бюджет Шегарского сельского поселения на 201</w:t>
      </w:r>
      <w:r>
        <w:t>6</w:t>
      </w:r>
      <w:r w:rsidRPr="00355FE0">
        <w:t xml:space="preserve"> год составят </w:t>
      </w:r>
      <w:r>
        <w:rPr>
          <w:b/>
          <w:bCs/>
        </w:rPr>
        <w:t>17774,20</w:t>
      </w:r>
      <w:r w:rsidRPr="00355FE0">
        <w:t xml:space="preserve"> тыс. рублей.</w:t>
      </w:r>
    </w:p>
    <w:p w:rsidR="00146D19" w:rsidRPr="00355FE0" w:rsidRDefault="00146D19" w:rsidP="001D766E">
      <w:pPr>
        <w:jc w:val="center"/>
        <w:rPr>
          <w:b/>
          <w:bCs/>
        </w:rPr>
      </w:pPr>
      <w:r w:rsidRPr="00355FE0">
        <w:rPr>
          <w:b/>
          <w:bCs/>
          <w:lang w:val="en-US"/>
        </w:rPr>
        <w:t>II</w:t>
      </w:r>
      <w:r w:rsidRPr="00355FE0">
        <w:rPr>
          <w:b/>
          <w:bCs/>
        </w:rPr>
        <w:t>. Межбюджетные трансферты предоставляемые</w:t>
      </w:r>
    </w:p>
    <w:p w:rsidR="00146D19" w:rsidRPr="00355FE0" w:rsidRDefault="00146D19" w:rsidP="001D766E">
      <w:pPr>
        <w:jc w:val="center"/>
        <w:rPr>
          <w:b/>
          <w:bCs/>
        </w:rPr>
      </w:pPr>
      <w:r w:rsidRPr="00355FE0">
        <w:rPr>
          <w:b/>
          <w:bCs/>
        </w:rPr>
        <w:t>из бюджета Шегарского района.</w:t>
      </w:r>
    </w:p>
    <w:tbl>
      <w:tblPr>
        <w:tblW w:w="95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8"/>
        <w:gridCol w:w="1313"/>
      </w:tblGrid>
      <w:tr w:rsidR="00146D19" w:rsidRPr="00355FE0" w:rsidTr="00D77FE6">
        <w:tc>
          <w:tcPr>
            <w:tcW w:w="8188" w:type="dxa"/>
          </w:tcPr>
          <w:p w:rsidR="00146D19" w:rsidRPr="00091C59" w:rsidRDefault="00146D19" w:rsidP="00D77FE6">
            <w:pPr>
              <w:pStyle w:val="a1"/>
              <w:jc w:val="center"/>
            </w:pPr>
            <w:r w:rsidRPr="00091C59">
              <w:t>Наименование безвозмездных поступлений</w:t>
            </w:r>
          </w:p>
        </w:tc>
        <w:tc>
          <w:tcPr>
            <w:tcW w:w="1313" w:type="dxa"/>
          </w:tcPr>
          <w:p w:rsidR="00146D19" w:rsidRPr="00091C59" w:rsidRDefault="00146D19" w:rsidP="00D77FE6">
            <w:pPr>
              <w:pStyle w:val="a1"/>
              <w:jc w:val="center"/>
            </w:pPr>
            <w:r w:rsidRPr="00091C59">
              <w:t>Сумма в тыс. руб.</w:t>
            </w:r>
          </w:p>
        </w:tc>
      </w:tr>
      <w:tr w:rsidR="00146D19" w:rsidRPr="00355FE0" w:rsidTr="00D77FE6">
        <w:trPr>
          <w:trHeight w:val="574"/>
        </w:trPr>
        <w:tc>
          <w:tcPr>
            <w:tcW w:w="8188" w:type="dxa"/>
            <w:vAlign w:val="center"/>
          </w:tcPr>
          <w:p w:rsidR="00146D19" w:rsidRPr="00355FE0" w:rsidRDefault="00146D19" w:rsidP="00D77FE6">
            <w:pPr>
              <w:pStyle w:val="a1"/>
            </w:pPr>
            <w:r w:rsidRPr="00355FE0">
              <w:t>Дотации на выравнивание бюджетной обеспеченности</w:t>
            </w:r>
          </w:p>
        </w:tc>
        <w:tc>
          <w:tcPr>
            <w:tcW w:w="1313" w:type="dxa"/>
            <w:vAlign w:val="center"/>
          </w:tcPr>
          <w:p w:rsidR="00146D19" w:rsidRPr="00091C59" w:rsidRDefault="00146D19" w:rsidP="00D77FE6">
            <w:pPr>
              <w:pStyle w:val="a2"/>
              <w:tabs>
                <w:tab w:val="clear" w:pos="4153"/>
                <w:tab w:val="clear" w:pos="8306"/>
              </w:tabs>
              <w:jc w:val="center"/>
            </w:pPr>
            <w:r w:rsidRPr="00091C59">
              <w:t>1348,2</w:t>
            </w:r>
          </w:p>
        </w:tc>
      </w:tr>
      <w:tr w:rsidR="00146D19" w:rsidRPr="00355FE0" w:rsidTr="00D77FE6">
        <w:tc>
          <w:tcPr>
            <w:tcW w:w="8188" w:type="dxa"/>
            <w:vAlign w:val="center"/>
          </w:tcPr>
          <w:p w:rsidR="00146D19" w:rsidRPr="00355FE0" w:rsidRDefault="00146D19" w:rsidP="00D77FE6">
            <w:r>
              <w:t>Иные межбюджетные трансферты (на  сбалансированность)</w:t>
            </w:r>
          </w:p>
        </w:tc>
        <w:tc>
          <w:tcPr>
            <w:tcW w:w="1313" w:type="dxa"/>
            <w:vAlign w:val="center"/>
          </w:tcPr>
          <w:p w:rsidR="00146D19" w:rsidRPr="00355FE0" w:rsidRDefault="00146D19" w:rsidP="00D77FE6">
            <w:pPr>
              <w:jc w:val="center"/>
            </w:pPr>
            <w:r>
              <w:t>650,1</w:t>
            </w:r>
          </w:p>
        </w:tc>
      </w:tr>
      <w:tr w:rsidR="00146D19" w:rsidRPr="00355FE0" w:rsidTr="00D77FE6">
        <w:tc>
          <w:tcPr>
            <w:tcW w:w="8188" w:type="dxa"/>
            <w:vAlign w:val="center"/>
          </w:tcPr>
          <w:p w:rsidR="00146D19" w:rsidRDefault="00146D19" w:rsidP="00D77FE6">
            <w:r>
              <w:t xml:space="preserve"> Из низ: в части арендной платы за земли</w:t>
            </w:r>
          </w:p>
        </w:tc>
        <w:tc>
          <w:tcPr>
            <w:tcW w:w="1313" w:type="dxa"/>
            <w:vAlign w:val="center"/>
          </w:tcPr>
          <w:p w:rsidR="00146D19" w:rsidRDefault="00146D19" w:rsidP="00D77FE6">
            <w:pPr>
              <w:jc w:val="center"/>
            </w:pPr>
            <w:r>
              <w:t>463,0</w:t>
            </w:r>
          </w:p>
        </w:tc>
      </w:tr>
      <w:tr w:rsidR="00146D19" w:rsidRPr="00355FE0" w:rsidTr="00D77FE6">
        <w:tc>
          <w:tcPr>
            <w:tcW w:w="8188" w:type="dxa"/>
            <w:vAlign w:val="center"/>
          </w:tcPr>
          <w:p w:rsidR="00146D19" w:rsidRPr="00355FE0" w:rsidRDefault="00146D19" w:rsidP="00D77FE6">
            <w:pPr>
              <w:rPr>
                <w:b/>
                <w:bCs/>
              </w:rPr>
            </w:pPr>
            <w:r w:rsidRPr="00355FE0">
              <w:rPr>
                <w:b/>
                <w:bCs/>
              </w:rPr>
              <w:t>Итого:</w:t>
            </w:r>
          </w:p>
        </w:tc>
        <w:tc>
          <w:tcPr>
            <w:tcW w:w="1313" w:type="dxa"/>
            <w:vAlign w:val="center"/>
          </w:tcPr>
          <w:p w:rsidR="00146D19" w:rsidRPr="00355FE0" w:rsidRDefault="00146D19" w:rsidP="00D77FE6">
            <w:pPr>
              <w:pStyle w:val="30"/>
              <w:keepNext w:val="0"/>
            </w:pPr>
            <w:r>
              <w:t>1998,3</w:t>
            </w:r>
          </w:p>
        </w:tc>
      </w:tr>
    </w:tbl>
    <w:p w:rsidR="00146D19" w:rsidRDefault="00146D19" w:rsidP="001D766E">
      <w:pPr>
        <w:pStyle w:val="Caption"/>
        <w:ind w:firstLine="708"/>
      </w:pPr>
    </w:p>
    <w:p w:rsidR="00146D19" w:rsidRPr="00355FE0" w:rsidRDefault="00146D19" w:rsidP="001D766E">
      <w:pPr>
        <w:jc w:val="center"/>
        <w:rPr>
          <w:b/>
          <w:bCs/>
        </w:rPr>
      </w:pPr>
      <w:r w:rsidRPr="00355FE0">
        <w:rPr>
          <w:b/>
          <w:bCs/>
          <w:lang w:val="en-US"/>
        </w:rPr>
        <w:t>III</w:t>
      </w:r>
      <w:r w:rsidRPr="00355FE0">
        <w:rPr>
          <w:b/>
          <w:bCs/>
        </w:rPr>
        <w:t>. Дефицит бюджета поселения и источники финансирования дефицита бюджета</w:t>
      </w:r>
      <w:r w:rsidRPr="00355FE0">
        <w:t xml:space="preserve"> </w:t>
      </w:r>
    </w:p>
    <w:p w:rsidR="00146D19" w:rsidRPr="00355FE0" w:rsidRDefault="00146D19" w:rsidP="001D766E">
      <w:pPr>
        <w:pStyle w:val="a1"/>
        <w:ind w:firstLine="708"/>
        <w:jc w:val="both"/>
      </w:pPr>
      <w:r w:rsidRPr="00355FE0">
        <w:t>В связи с тем, что Шегарским сельским поселением бюджет на 201</w:t>
      </w:r>
      <w:r>
        <w:t>6</w:t>
      </w:r>
      <w:r w:rsidRPr="00355FE0">
        <w:t xml:space="preserve"> год сбалансирован, то источники финансирования </w:t>
      </w:r>
      <w:r w:rsidRPr="00355FE0">
        <w:rPr>
          <w:b/>
          <w:bCs/>
        </w:rPr>
        <w:t>дефицита бюджета не планируются</w:t>
      </w:r>
      <w:r w:rsidRPr="00355FE0">
        <w:t>.</w:t>
      </w:r>
    </w:p>
    <w:p w:rsidR="00146D19" w:rsidRPr="00A82065" w:rsidRDefault="00146D19" w:rsidP="001D766E">
      <w:pPr>
        <w:pStyle w:val="BodyText"/>
        <w:ind w:firstLine="708"/>
        <w:rPr>
          <w:sz w:val="24"/>
          <w:szCs w:val="24"/>
          <w:lang w:eastAsia="ru-RU"/>
        </w:rPr>
      </w:pPr>
      <w:r w:rsidRPr="00A82065">
        <w:rPr>
          <w:sz w:val="24"/>
          <w:szCs w:val="24"/>
          <w:lang w:eastAsia="ru-RU"/>
        </w:rPr>
        <w:t>В бюджете 201</w:t>
      </w:r>
      <w:r>
        <w:rPr>
          <w:sz w:val="24"/>
          <w:szCs w:val="24"/>
          <w:lang w:eastAsia="ru-RU"/>
        </w:rPr>
        <w:t>6</w:t>
      </w:r>
      <w:r w:rsidRPr="00A82065">
        <w:rPr>
          <w:sz w:val="24"/>
          <w:szCs w:val="24"/>
          <w:lang w:eastAsia="ru-RU"/>
        </w:rPr>
        <w:t xml:space="preserve"> г. не планируется осуществлять внутренние заимствования и предоставлять юридическим лицам муниципальные гарантии. Программа муниципальных внутренних заимствований и Перечень предоставляемых юридическим лицам муниципальных гарантий на 201</w:t>
      </w:r>
      <w:r>
        <w:rPr>
          <w:sz w:val="24"/>
          <w:szCs w:val="24"/>
          <w:lang w:eastAsia="ru-RU"/>
        </w:rPr>
        <w:t>6</w:t>
      </w:r>
      <w:r w:rsidRPr="00A82065">
        <w:rPr>
          <w:sz w:val="24"/>
          <w:szCs w:val="24"/>
          <w:lang w:eastAsia="ru-RU"/>
        </w:rPr>
        <w:t xml:space="preserve"> год утверждены не будут. Соответственно расходы по обслуживанию муниципального долга на 201</w:t>
      </w:r>
      <w:r>
        <w:rPr>
          <w:sz w:val="24"/>
          <w:szCs w:val="24"/>
          <w:lang w:eastAsia="ru-RU"/>
        </w:rPr>
        <w:t>6</w:t>
      </w:r>
      <w:r w:rsidRPr="00A82065">
        <w:rPr>
          <w:sz w:val="24"/>
          <w:szCs w:val="24"/>
          <w:lang w:eastAsia="ru-RU"/>
        </w:rPr>
        <w:t xml:space="preserve"> год не запланированы. </w:t>
      </w:r>
    </w:p>
    <w:p w:rsidR="00146D19" w:rsidRDefault="00146D19" w:rsidP="001D766E">
      <w:pPr>
        <w:jc w:val="center"/>
        <w:rPr>
          <w:b/>
          <w:bCs/>
        </w:rPr>
      </w:pPr>
    </w:p>
    <w:p w:rsidR="00146D19" w:rsidRPr="00355FE0" w:rsidRDefault="00146D19" w:rsidP="001D766E">
      <w:pPr>
        <w:jc w:val="center"/>
        <w:rPr>
          <w:b/>
          <w:bCs/>
        </w:rPr>
      </w:pPr>
      <w:r w:rsidRPr="00355FE0">
        <w:rPr>
          <w:b/>
          <w:bCs/>
        </w:rPr>
        <w:t xml:space="preserve"> </w:t>
      </w:r>
      <w:r w:rsidRPr="00355FE0">
        <w:rPr>
          <w:b/>
          <w:bCs/>
          <w:lang w:val="en-US"/>
        </w:rPr>
        <w:t>IV</w:t>
      </w:r>
      <w:r w:rsidRPr="00355FE0">
        <w:rPr>
          <w:b/>
          <w:bCs/>
        </w:rPr>
        <w:t>. Расходы бюджета Шегарского сельского поселения.</w:t>
      </w:r>
    </w:p>
    <w:p w:rsidR="00146D19" w:rsidRPr="00262DD0" w:rsidRDefault="00146D19" w:rsidP="001D766E">
      <w:pPr>
        <w:pStyle w:val="BodyTextIndent"/>
      </w:pPr>
      <w:r w:rsidRPr="00262DD0">
        <w:t xml:space="preserve">Прогноз расходов бюджета </w:t>
      </w:r>
      <w:r>
        <w:t>сельского поселения</w:t>
      </w:r>
      <w:r w:rsidRPr="00262DD0">
        <w:t xml:space="preserve"> на 201</w:t>
      </w:r>
      <w:r>
        <w:t>6</w:t>
      </w:r>
      <w:r w:rsidRPr="00262DD0">
        <w:t xml:space="preserve"> год определен с учетом разграничения расходных полномочий между поселениями и муниципальным районом в соответствии со ст.14, 14.1, 15, 15.1</w:t>
      </w:r>
      <w:r w:rsidRPr="00262DD0">
        <w:rPr>
          <w:vertAlign w:val="superscript"/>
        </w:rPr>
        <w:t xml:space="preserve"> </w:t>
      </w:r>
      <w:r w:rsidRPr="00262DD0">
        <w:t xml:space="preserve">Федерального закона №131-ФЗ «Об общих принципах организации местного самоуправления в Российской Федерации». </w:t>
      </w:r>
    </w:p>
    <w:p w:rsidR="00146D19" w:rsidRPr="00262DD0" w:rsidRDefault="00146D19" w:rsidP="001D766E">
      <w:pPr>
        <w:pStyle w:val="BodyTextIndent"/>
      </w:pPr>
      <w:r w:rsidRPr="00262DD0">
        <w:t>Органы местного самоуправления поселени</w:t>
      </w:r>
      <w:r>
        <w:t>я</w:t>
      </w:r>
      <w:r w:rsidRPr="00262DD0">
        <w:t xml:space="preserve"> осуществляют решение вопросов местного значения  самостоятельно, за исключением вопросов, которые они передают на исполнение муниципальному району по соглашению сторон, а именно:</w:t>
      </w:r>
    </w:p>
    <w:p w:rsidR="00146D19" w:rsidRPr="00262DD0" w:rsidRDefault="00146D19" w:rsidP="001D766E">
      <w:pPr>
        <w:pStyle w:val="BodyTextIndent"/>
      </w:pPr>
      <w:r w:rsidRPr="00262DD0">
        <w:t>- части полномочий по казначейскому исполнению и контролю за исполнением бюджетов поселений;</w:t>
      </w:r>
    </w:p>
    <w:p w:rsidR="00146D19" w:rsidRPr="00262DD0" w:rsidRDefault="00146D19" w:rsidP="001D766E">
      <w:pPr>
        <w:ind w:firstLine="708"/>
        <w:jc w:val="both"/>
      </w:pPr>
      <w:r w:rsidRPr="00262DD0">
        <w:t xml:space="preserve">-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сельского поселения,  </w:t>
      </w:r>
    </w:p>
    <w:p w:rsidR="00146D19" w:rsidRPr="00262DD0" w:rsidRDefault="00146D19" w:rsidP="001D766E">
      <w:pPr>
        <w:ind w:firstLine="708"/>
        <w:jc w:val="both"/>
      </w:pPr>
      <w:r w:rsidRPr="00262DD0">
        <w:t>- части полномочий в сфере культурно-досуговой деятельности,</w:t>
      </w:r>
    </w:p>
    <w:p w:rsidR="00146D19" w:rsidRPr="00262DD0" w:rsidRDefault="00146D19" w:rsidP="001D766E">
      <w:pPr>
        <w:ind w:firstLine="708"/>
        <w:jc w:val="both"/>
      </w:pPr>
      <w:r w:rsidRPr="00262DD0">
        <w:t>- части полномочий по строительству муниципальных сетей газоснабжения.</w:t>
      </w:r>
    </w:p>
    <w:p w:rsidR="00146D19" w:rsidRPr="00262DD0" w:rsidRDefault="00146D19" w:rsidP="001D766E">
      <w:pPr>
        <w:ind w:firstLine="708"/>
        <w:jc w:val="both"/>
      </w:pPr>
      <w:r w:rsidRPr="00262DD0">
        <w:t xml:space="preserve">Расходы бюджета </w:t>
      </w:r>
      <w:r>
        <w:t>сельского поселения</w:t>
      </w:r>
      <w:r w:rsidRPr="00262DD0">
        <w:t xml:space="preserve"> рассчитаны по един</w:t>
      </w:r>
      <w:r>
        <w:t>ому</w:t>
      </w:r>
      <w:r w:rsidRPr="00262DD0">
        <w:t xml:space="preserve"> принцип</w:t>
      </w:r>
      <w:r>
        <w:t>у</w:t>
      </w:r>
      <w:r w:rsidRPr="00262DD0">
        <w:t>:</w:t>
      </w:r>
    </w:p>
    <w:p w:rsidR="00146D19" w:rsidRPr="00262DD0" w:rsidRDefault="00146D19" w:rsidP="001D766E">
      <w:pPr>
        <w:ind w:firstLine="709"/>
        <w:jc w:val="both"/>
      </w:pPr>
      <w:r w:rsidRPr="00262DD0">
        <w:t>Фонд оплаты труда рассчитан на предельную численность работников действующей сети муниципальн</w:t>
      </w:r>
      <w:r>
        <w:t>ого</w:t>
      </w:r>
      <w:r w:rsidRPr="00262DD0">
        <w:t xml:space="preserve"> учреждени</w:t>
      </w:r>
      <w:r>
        <w:t>я</w:t>
      </w:r>
      <w:r w:rsidRPr="00262DD0">
        <w:t xml:space="preserve"> с учетом досчёта ассигнований до годовой потребности по решениям, реализация которых производится не с начала года.</w:t>
      </w:r>
    </w:p>
    <w:p w:rsidR="00146D19" w:rsidRPr="00262DD0" w:rsidRDefault="00146D19" w:rsidP="001D766E">
      <w:pPr>
        <w:jc w:val="both"/>
      </w:pPr>
      <w:r w:rsidRPr="00262DD0">
        <w:tab/>
        <w:t>Расходы бюджета на 201</w:t>
      </w:r>
      <w:r>
        <w:t>6</w:t>
      </w:r>
      <w:r w:rsidRPr="00262DD0">
        <w:t xml:space="preserve"> год исчислены без применения    индекса – дефлятора к расходам бюджета 201</w:t>
      </w:r>
      <w:r>
        <w:t>5</w:t>
      </w:r>
      <w:r w:rsidRPr="00262DD0">
        <w:t xml:space="preserve"> года</w:t>
      </w:r>
      <w:r>
        <w:t>.</w:t>
      </w:r>
      <w:r w:rsidRPr="00262DD0">
        <w:tab/>
        <w:t>В соответствии со ст. 174</w:t>
      </w:r>
      <w:r w:rsidRPr="00262DD0">
        <w:rPr>
          <w:vertAlign w:val="superscript"/>
        </w:rPr>
        <w:t xml:space="preserve">2 </w:t>
      </w:r>
      <w:r w:rsidRPr="00262DD0">
        <w:t xml:space="preserve">БК РФ планирование бюджетных ассигнований осуществлялось раздельно на исполнение действующих и принимаемых обязательств. </w:t>
      </w:r>
    </w:p>
    <w:p w:rsidR="00146D19" w:rsidRPr="00355FE0" w:rsidRDefault="00146D19" w:rsidP="001D766E">
      <w:pPr>
        <w:ind w:firstLine="708"/>
        <w:jc w:val="both"/>
      </w:pPr>
      <w:r w:rsidRPr="00355FE0">
        <w:t xml:space="preserve">Фонд оплаты труда для муниципальных служащих исчислен, исходя из размера расчетной единицы </w:t>
      </w:r>
      <w:r>
        <w:t>1108,68</w:t>
      </w:r>
      <w:r w:rsidRPr="00355FE0">
        <w:t xml:space="preserve"> руб. и повышающего коэффициента 1,</w:t>
      </w:r>
      <w:r>
        <w:t>05</w:t>
      </w:r>
      <w:r w:rsidRPr="00355FE0">
        <w:t xml:space="preserve">. </w:t>
      </w:r>
    </w:p>
    <w:p w:rsidR="00146D19" w:rsidRPr="00355FE0" w:rsidRDefault="00146D19" w:rsidP="001D766E">
      <w:pPr>
        <w:jc w:val="both"/>
      </w:pPr>
      <w:r w:rsidRPr="00355FE0">
        <w:tab/>
        <w:t>Расходы на оплату коммунальных услуг определены на основе натуральных лимитов потребления и прогнозируемых тарифов на 201</w:t>
      </w:r>
      <w:r>
        <w:t>6</w:t>
      </w:r>
      <w:r w:rsidRPr="00355FE0">
        <w:t xml:space="preserve"> год по оплате услуг.</w:t>
      </w:r>
    </w:p>
    <w:p w:rsidR="00146D19" w:rsidRPr="00355FE0" w:rsidRDefault="00146D19" w:rsidP="001D766E">
      <w:pPr>
        <w:ind w:firstLine="708"/>
        <w:jc w:val="both"/>
      </w:pPr>
    </w:p>
    <w:p w:rsidR="00146D19" w:rsidRPr="00355FE0" w:rsidRDefault="00146D19" w:rsidP="001D766E">
      <w:pPr>
        <w:ind w:firstLine="708"/>
        <w:jc w:val="both"/>
        <w:rPr>
          <w:b/>
          <w:bCs/>
          <w:i/>
          <w:iCs/>
        </w:rPr>
      </w:pPr>
      <w:r w:rsidRPr="00355FE0">
        <w:rPr>
          <w:b/>
          <w:bCs/>
          <w:i/>
          <w:iCs/>
        </w:rPr>
        <w:t>Раздел 01 «Общегосударственные вопросы»</w:t>
      </w:r>
    </w:p>
    <w:p w:rsidR="00146D19" w:rsidRPr="00355FE0" w:rsidRDefault="00146D19" w:rsidP="001D766E">
      <w:pPr>
        <w:jc w:val="both"/>
        <w:rPr>
          <w:b/>
          <w:bCs/>
          <w:i/>
          <w:iCs/>
        </w:rPr>
      </w:pPr>
      <w:r w:rsidRPr="00355FE0">
        <w:rPr>
          <w:b/>
          <w:bCs/>
        </w:rPr>
        <w:tab/>
      </w:r>
      <w:r w:rsidRPr="00355FE0">
        <w:rPr>
          <w:b/>
          <w:bCs/>
          <w:i/>
          <w:iCs/>
        </w:rPr>
        <w:t xml:space="preserve">По подразделу 0104 </w:t>
      </w:r>
    </w:p>
    <w:p w:rsidR="00146D19" w:rsidRPr="00262DD0" w:rsidRDefault="00146D19" w:rsidP="001D766E">
      <w:pPr>
        <w:jc w:val="both"/>
      </w:pPr>
      <w:r w:rsidRPr="00355FE0">
        <w:tab/>
      </w:r>
      <w:r w:rsidRPr="00262DD0">
        <w:rPr>
          <w:b/>
          <w:bCs/>
          <w:i/>
          <w:iCs/>
        </w:rPr>
        <w:t>По подразделу 0104</w:t>
      </w:r>
      <w:r w:rsidRPr="00262DD0">
        <w:t xml:space="preserve"> расходы на содержание органов местного самоуправления определены в соответствии со структурой Администрации Шегарского </w:t>
      </w:r>
      <w:r>
        <w:t>сельского поселения</w:t>
      </w:r>
      <w:r w:rsidRPr="00262DD0">
        <w:t xml:space="preserve">, утверждённой решением </w:t>
      </w:r>
      <w:r>
        <w:t>Совета</w:t>
      </w:r>
      <w:r w:rsidRPr="00262DD0">
        <w:t xml:space="preserve"> </w:t>
      </w:r>
      <w:r>
        <w:t xml:space="preserve">№ 4 </w:t>
      </w:r>
      <w:r w:rsidRPr="00262DD0">
        <w:t>от 1</w:t>
      </w:r>
      <w:r>
        <w:t>5</w:t>
      </w:r>
      <w:r w:rsidRPr="00262DD0">
        <w:t>.1</w:t>
      </w:r>
      <w:r>
        <w:t>1</w:t>
      </w:r>
      <w:r w:rsidRPr="00262DD0">
        <w:t>.201</w:t>
      </w:r>
      <w:r>
        <w:t>2</w:t>
      </w:r>
      <w:r w:rsidRPr="00262DD0">
        <w:t>г., из них:</w:t>
      </w:r>
    </w:p>
    <w:p w:rsidR="00146D19" w:rsidRPr="00F41197" w:rsidRDefault="00146D19" w:rsidP="001D766E">
      <w:pPr>
        <w:jc w:val="both"/>
      </w:pPr>
      <w:r w:rsidRPr="00262DD0">
        <w:tab/>
        <w:t xml:space="preserve">- предельная численность  исполнительного органа (Администрации)  </w:t>
      </w:r>
      <w:r>
        <w:t>20,5</w:t>
      </w:r>
      <w:r w:rsidRPr="00F41197">
        <w:t xml:space="preserve">  ед., в том числе: </w:t>
      </w:r>
    </w:p>
    <w:p w:rsidR="00146D19" w:rsidRPr="00F41197" w:rsidRDefault="00146D19" w:rsidP="001D766E">
      <w:pPr>
        <w:jc w:val="both"/>
      </w:pPr>
      <w:r w:rsidRPr="00F41197">
        <w:t xml:space="preserve">           муниципальные должности  - 1 ед.,</w:t>
      </w:r>
    </w:p>
    <w:p w:rsidR="00146D19" w:rsidRPr="00F41197" w:rsidRDefault="00146D19" w:rsidP="001D766E">
      <w:pPr>
        <w:jc w:val="both"/>
      </w:pPr>
      <w:r w:rsidRPr="00F41197">
        <w:t xml:space="preserve">           должности муниципальной службы  </w:t>
      </w:r>
      <w:r>
        <w:t>7</w:t>
      </w:r>
      <w:r w:rsidRPr="00F41197">
        <w:t xml:space="preserve"> ед. </w:t>
      </w:r>
    </w:p>
    <w:p w:rsidR="00146D19" w:rsidRPr="00262DD0" w:rsidRDefault="00146D19" w:rsidP="001D766E">
      <w:pPr>
        <w:jc w:val="both"/>
      </w:pPr>
      <w:r w:rsidRPr="00F41197">
        <w:t xml:space="preserve">       </w:t>
      </w:r>
      <w:r w:rsidRPr="00262DD0">
        <w:t xml:space="preserve">Фонд оплаты труда лиц, замещающих муниципальные должности, рассчитан в соответствии с Законом Томской области «О муниципальной службе в Томской области» исходя из установленного размера расчетной единицы </w:t>
      </w:r>
      <w:r>
        <w:t>1108,68</w:t>
      </w:r>
      <w:r w:rsidRPr="00262DD0">
        <w:t xml:space="preserve"> руб. с применением коэффициента индексации расчетной единицы 1,</w:t>
      </w:r>
      <w:r>
        <w:t>05</w:t>
      </w:r>
      <w:r w:rsidRPr="00262DD0">
        <w:t xml:space="preserve">.    </w:t>
      </w:r>
    </w:p>
    <w:p w:rsidR="00146D19" w:rsidRPr="00262DD0" w:rsidRDefault="00146D19" w:rsidP="001D766E">
      <w:pPr>
        <w:ind w:firstLine="567"/>
        <w:jc w:val="both"/>
      </w:pPr>
      <w:r w:rsidRPr="00F41197">
        <w:t xml:space="preserve">Фонд оплаты труда муниципальных служащих рассчитан в соответствии с </w:t>
      </w:r>
      <w:r w:rsidRPr="009D54D5">
        <w:t>Положени</w:t>
      </w:r>
      <w:r>
        <w:t>ем</w:t>
      </w:r>
      <w:r w:rsidRPr="009D54D5">
        <w:t xml:space="preserve"> об оплате труда лиц, замещающих должности муниципальной службы</w:t>
      </w:r>
      <w:r>
        <w:t xml:space="preserve"> </w:t>
      </w:r>
      <w:r w:rsidRPr="009D54D5">
        <w:t>Шегарского сельского поселения, утвержденного решением</w:t>
      </w:r>
      <w:r>
        <w:t xml:space="preserve"> </w:t>
      </w:r>
      <w:r w:rsidRPr="009D54D5">
        <w:t>Совета Шегарского сельского поселения</w:t>
      </w:r>
      <w:r>
        <w:t xml:space="preserve"> </w:t>
      </w:r>
      <w:r w:rsidRPr="009D54D5">
        <w:t xml:space="preserve">от 30.05.2013 № 36 </w:t>
      </w:r>
      <w:r w:rsidRPr="00262DD0">
        <w:t xml:space="preserve"> исходя из предельной численности работников ОМСУ</w:t>
      </w:r>
      <w:r>
        <w:t>.</w:t>
      </w:r>
      <w:r w:rsidRPr="00262DD0">
        <w:t xml:space="preserve"> </w:t>
      </w:r>
    </w:p>
    <w:p w:rsidR="00146D19" w:rsidRDefault="00146D19" w:rsidP="001D766E">
      <w:pPr>
        <w:ind w:firstLine="708"/>
        <w:jc w:val="both"/>
      </w:pPr>
    </w:p>
    <w:p w:rsidR="00146D19" w:rsidRPr="00355FE0" w:rsidRDefault="00146D19" w:rsidP="001D766E">
      <w:pPr>
        <w:ind w:firstLine="708"/>
        <w:jc w:val="both"/>
      </w:pPr>
      <w:r w:rsidRPr="00262DD0">
        <w:t xml:space="preserve">Всего расходы </w:t>
      </w:r>
      <w:r>
        <w:t>п</w:t>
      </w:r>
      <w:r w:rsidRPr="00355FE0">
        <w:rPr>
          <w:b/>
          <w:bCs/>
          <w:i/>
          <w:iCs/>
        </w:rPr>
        <w:t>о подразделу 0104</w:t>
      </w:r>
      <w:r>
        <w:rPr>
          <w:b/>
          <w:bCs/>
          <w:i/>
          <w:iCs/>
        </w:rPr>
        <w:t xml:space="preserve"> «</w:t>
      </w:r>
      <w:r w:rsidRPr="00355FE0">
        <w:rPr>
          <w:b/>
          <w:bCs/>
          <w:i/>
          <w:iCs/>
        </w:rPr>
        <w:t xml:space="preserve">Функционирование местных администраций» </w:t>
      </w:r>
      <w:r w:rsidRPr="00262DD0">
        <w:t xml:space="preserve">на содержание Администрации и осуществление государственных управленческих полномочий по данному подразделу </w:t>
      </w:r>
      <w:r>
        <w:t>предусмотрены в размере</w:t>
      </w:r>
      <w:r w:rsidRPr="00262DD0">
        <w:t xml:space="preserve"> </w:t>
      </w:r>
      <w:r>
        <w:t>6399,05</w:t>
      </w:r>
      <w:r w:rsidRPr="00262DD0">
        <w:t xml:space="preserve">  тыс.руб.,</w:t>
      </w:r>
    </w:p>
    <w:p w:rsidR="00146D19" w:rsidRPr="00355FE0" w:rsidRDefault="00146D19" w:rsidP="001D766E">
      <w:pPr>
        <w:ind w:firstLine="720"/>
        <w:jc w:val="both"/>
      </w:pPr>
      <w:r w:rsidRPr="00355FE0">
        <w:rPr>
          <w:b/>
          <w:bCs/>
          <w:i/>
          <w:iCs/>
        </w:rPr>
        <w:t>По подразделу 0111</w:t>
      </w:r>
      <w:r w:rsidRPr="00355FE0">
        <w:rPr>
          <w:b/>
          <w:bCs/>
        </w:rPr>
        <w:t xml:space="preserve"> «Резервные фонды» </w:t>
      </w:r>
      <w:r w:rsidRPr="00355FE0">
        <w:t xml:space="preserve">предусмотрены расходы в размере менее </w:t>
      </w:r>
      <w:r>
        <w:t>0,2</w:t>
      </w:r>
      <w:r w:rsidRPr="00355FE0">
        <w:t xml:space="preserve">% от общего объема расходов, что составляет 40 тыс. руб, в том числе: фонд ГО и ЧС </w:t>
      </w:r>
      <w:r>
        <w:t>2</w:t>
      </w:r>
      <w:r w:rsidRPr="00355FE0">
        <w:t xml:space="preserve">0,0 тыс.руб. </w:t>
      </w:r>
      <w:r>
        <w:t>и фонд непредвиденных расходов Главы администрации 20,0 тыс.руб.</w:t>
      </w:r>
    </w:p>
    <w:p w:rsidR="00146D19" w:rsidRPr="00355FE0" w:rsidRDefault="00146D19" w:rsidP="001D766E">
      <w:pPr>
        <w:ind w:firstLine="708"/>
        <w:jc w:val="both"/>
        <w:rPr>
          <w:b/>
          <w:bCs/>
        </w:rPr>
      </w:pPr>
      <w:r w:rsidRPr="00355FE0">
        <w:rPr>
          <w:b/>
          <w:bCs/>
          <w:i/>
          <w:iCs/>
        </w:rPr>
        <w:t xml:space="preserve">По подразделу 0113 </w:t>
      </w:r>
      <w:r w:rsidRPr="00355FE0">
        <w:rPr>
          <w:b/>
          <w:bCs/>
        </w:rPr>
        <w:t xml:space="preserve">«Другие общегосударственные вопросы» </w:t>
      </w:r>
    </w:p>
    <w:p w:rsidR="00146D19" w:rsidRDefault="00146D19" w:rsidP="001D766E">
      <w:pPr>
        <w:ind w:firstLine="708"/>
        <w:jc w:val="both"/>
      </w:pPr>
      <w:r w:rsidRPr="00355FE0">
        <w:t xml:space="preserve">Учтены расходы на публикацию нормативно-правовых актов в сумме </w:t>
      </w:r>
      <w:r>
        <w:t>160</w:t>
      </w:r>
      <w:r w:rsidRPr="00355FE0">
        <w:t>,0тыс. рублей, обслуживание муниципальной собственности</w:t>
      </w:r>
      <w:r>
        <w:t>, содержание парка имени Пушкина</w:t>
      </w:r>
      <w:r w:rsidRPr="00355FE0">
        <w:t xml:space="preserve">, что составит </w:t>
      </w:r>
      <w:r>
        <w:t>1212,40</w:t>
      </w:r>
      <w:r w:rsidRPr="00355FE0">
        <w:t xml:space="preserve"> тыс.руб.</w:t>
      </w:r>
    </w:p>
    <w:p w:rsidR="00146D19" w:rsidRDefault="00146D19" w:rsidP="001D766E">
      <w:pPr>
        <w:ind w:firstLine="708"/>
        <w:jc w:val="both"/>
      </w:pPr>
      <w:r w:rsidRPr="00355FE0">
        <w:t xml:space="preserve">  </w:t>
      </w:r>
      <w:r w:rsidRPr="00355FE0">
        <w:tab/>
      </w:r>
    </w:p>
    <w:p w:rsidR="00146D19" w:rsidRPr="00355FE0" w:rsidRDefault="00146D19" w:rsidP="001D766E">
      <w:pPr>
        <w:ind w:firstLine="708"/>
        <w:jc w:val="both"/>
      </w:pPr>
      <w:r w:rsidRPr="00355FE0">
        <w:rPr>
          <w:b/>
          <w:bCs/>
          <w:i/>
          <w:iCs/>
        </w:rPr>
        <w:t>По подразделу 0309</w:t>
      </w:r>
      <w:r w:rsidRPr="00355FE0">
        <w:t xml:space="preserve"> «Резервный фонд </w:t>
      </w:r>
      <w:r w:rsidRPr="00355FE0">
        <w:rPr>
          <w:b/>
          <w:bCs/>
        </w:rPr>
        <w:t>Администрации</w:t>
      </w:r>
      <w:r w:rsidRPr="00355FE0">
        <w:t xml:space="preserve"> Шегарского сельского поселения по ликвидации и предупреждению чрезвычайных ситуаций» в размере 0,2</w:t>
      </w:r>
      <w:r>
        <w:t>6</w:t>
      </w:r>
      <w:r w:rsidRPr="00355FE0">
        <w:t xml:space="preserve"> % от общего объема расходов бюджета в сумме 52,0 тыс. руб.</w:t>
      </w:r>
    </w:p>
    <w:p w:rsidR="00146D19" w:rsidRDefault="00146D19" w:rsidP="001D766E">
      <w:pPr>
        <w:jc w:val="both"/>
      </w:pPr>
      <w:r w:rsidRPr="00355FE0">
        <w:tab/>
      </w:r>
    </w:p>
    <w:p w:rsidR="00146D19" w:rsidRPr="00355FE0" w:rsidRDefault="00146D19" w:rsidP="001D766E">
      <w:pPr>
        <w:jc w:val="both"/>
        <w:rPr>
          <w:b/>
          <w:bCs/>
        </w:rPr>
      </w:pPr>
      <w:r>
        <w:t xml:space="preserve">                    </w:t>
      </w:r>
      <w:r w:rsidRPr="00355FE0">
        <w:rPr>
          <w:b/>
          <w:bCs/>
        </w:rPr>
        <w:t>По разделу</w:t>
      </w:r>
      <w:r w:rsidRPr="00355FE0">
        <w:t xml:space="preserve"> </w:t>
      </w:r>
      <w:r w:rsidRPr="00355FE0">
        <w:rPr>
          <w:b/>
          <w:bCs/>
        </w:rPr>
        <w:t>0409 «Дорожное хозяйство»</w:t>
      </w:r>
    </w:p>
    <w:p w:rsidR="00146D19" w:rsidRDefault="00146D19" w:rsidP="001D766E">
      <w:pPr>
        <w:ind w:firstLine="708"/>
        <w:jc w:val="both"/>
      </w:pPr>
      <w:r w:rsidRPr="00355FE0">
        <w:t xml:space="preserve">Учтены расходы на содержание дорог в сумме </w:t>
      </w:r>
      <w:r>
        <w:t>3535,10</w:t>
      </w:r>
      <w:r w:rsidRPr="00355FE0">
        <w:t xml:space="preserve"> тыс.рублей</w:t>
      </w:r>
      <w:r>
        <w:t>;</w:t>
      </w:r>
    </w:p>
    <w:p w:rsidR="00146D19" w:rsidRDefault="00146D19" w:rsidP="001D766E">
      <w:pPr>
        <w:ind w:firstLine="708"/>
        <w:jc w:val="both"/>
      </w:pPr>
    </w:p>
    <w:p w:rsidR="00146D19" w:rsidRDefault="00146D19" w:rsidP="001D766E">
      <w:pPr>
        <w:ind w:firstLine="708"/>
        <w:jc w:val="both"/>
        <w:rPr>
          <w:b/>
          <w:bCs/>
        </w:rPr>
      </w:pPr>
      <w:r>
        <w:t xml:space="preserve"> </w:t>
      </w:r>
      <w:r w:rsidRPr="0012510F">
        <w:rPr>
          <w:b/>
          <w:bCs/>
        </w:rPr>
        <w:t>По разделу 0412 «Землеустройство»</w:t>
      </w:r>
      <w:r>
        <w:rPr>
          <w:b/>
          <w:bCs/>
        </w:rPr>
        <w:t xml:space="preserve"> </w:t>
      </w:r>
    </w:p>
    <w:p w:rsidR="00146D19" w:rsidRDefault="00146D19" w:rsidP="001D766E">
      <w:pPr>
        <w:ind w:firstLine="708"/>
        <w:jc w:val="both"/>
      </w:pPr>
      <w:r>
        <w:t>Учтены расходы на кадастровые работы, межевание земельных участков, опубликование в средствах массовых информаций объявлений о предоставлении земельных участков в сумме 329,45 тыс.руб.</w:t>
      </w:r>
    </w:p>
    <w:p w:rsidR="00146D19" w:rsidRPr="0012510F" w:rsidRDefault="00146D19" w:rsidP="001D766E">
      <w:pPr>
        <w:ind w:firstLine="708"/>
        <w:jc w:val="both"/>
      </w:pPr>
    </w:p>
    <w:p w:rsidR="00146D19" w:rsidRPr="00355FE0" w:rsidRDefault="00146D19" w:rsidP="001D766E">
      <w:pPr>
        <w:jc w:val="both"/>
        <w:rPr>
          <w:b/>
          <w:bCs/>
          <w:i/>
          <w:iCs/>
        </w:rPr>
      </w:pPr>
      <w:r w:rsidRPr="00355FE0">
        <w:tab/>
      </w:r>
      <w:r w:rsidRPr="00355FE0">
        <w:rPr>
          <w:b/>
          <w:bCs/>
          <w:i/>
          <w:iCs/>
        </w:rPr>
        <w:t>Раздел 05 «Жилищно-коммунальное хозяйство»</w:t>
      </w:r>
    </w:p>
    <w:p w:rsidR="00146D19" w:rsidRPr="00355FE0" w:rsidRDefault="00146D19" w:rsidP="001D766E">
      <w:pPr>
        <w:jc w:val="both"/>
      </w:pPr>
      <w:r w:rsidRPr="00355FE0">
        <w:tab/>
        <w:t>В данном разделе учтены ассигнования: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1903"/>
      </w:tblGrid>
      <w:tr w:rsidR="00146D19" w:rsidRPr="00355FE0" w:rsidTr="00D77FE6">
        <w:tc>
          <w:tcPr>
            <w:tcW w:w="7668" w:type="dxa"/>
          </w:tcPr>
          <w:p w:rsidR="00146D19" w:rsidRPr="00355FE0" w:rsidRDefault="00146D19" w:rsidP="00D77FE6">
            <w:pPr>
              <w:jc w:val="center"/>
            </w:pPr>
            <w:r w:rsidRPr="00355FE0">
              <w:t>Ассигнования</w:t>
            </w:r>
          </w:p>
        </w:tc>
        <w:tc>
          <w:tcPr>
            <w:tcW w:w="1903" w:type="dxa"/>
          </w:tcPr>
          <w:p w:rsidR="00146D19" w:rsidRPr="00355FE0" w:rsidRDefault="00146D19" w:rsidP="00D77FE6">
            <w:pPr>
              <w:jc w:val="center"/>
            </w:pPr>
            <w:r w:rsidRPr="00355FE0">
              <w:t>Сумма, тыс.руб.</w:t>
            </w:r>
          </w:p>
        </w:tc>
      </w:tr>
      <w:tr w:rsidR="00146D19" w:rsidRPr="00355FE0" w:rsidTr="00D77FE6">
        <w:tc>
          <w:tcPr>
            <w:tcW w:w="7668" w:type="dxa"/>
          </w:tcPr>
          <w:p w:rsidR="00146D19" w:rsidRPr="00355FE0" w:rsidRDefault="00146D19" w:rsidP="00D77FE6">
            <w:pPr>
              <w:jc w:val="both"/>
            </w:pPr>
            <w:r w:rsidRPr="00355FE0">
              <w:t xml:space="preserve">Уличное освещение </w:t>
            </w:r>
          </w:p>
        </w:tc>
        <w:tc>
          <w:tcPr>
            <w:tcW w:w="1903" w:type="dxa"/>
          </w:tcPr>
          <w:p w:rsidR="00146D19" w:rsidRPr="00355FE0" w:rsidRDefault="00146D19" w:rsidP="00D77FE6">
            <w:pPr>
              <w:jc w:val="right"/>
            </w:pPr>
            <w:r>
              <w:t>1705</w:t>
            </w:r>
            <w:r w:rsidRPr="00355FE0">
              <w:t>,10</w:t>
            </w:r>
          </w:p>
        </w:tc>
      </w:tr>
      <w:tr w:rsidR="00146D19" w:rsidRPr="00355FE0" w:rsidTr="00D77FE6">
        <w:tc>
          <w:tcPr>
            <w:tcW w:w="7668" w:type="dxa"/>
          </w:tcPr>
          <w:p w:rsidR="00146D19" w:rsidRPr="00355FE0" w:rsidRDefault="00146D19" w:rsidP="00D77FE6">
            <w:pPr>
              <w:jc w:val="both"/>
            </w:pPr>
            <w:r w:rsidRPr="00355FE0">
              <w:t xml:space="preserve">Благоустройство </w:t>
            </w:r>
          </w:p>
        </w:tc>
        <w:tc>
          <w:tcPr>
            <w:tcW w:w="1903" w:type="dxa"/>
          </w:tcPr>
          <w:p w:rsidR="00146D19" w:rsidRPr="00355FE0" w:rsidRDefault="00146D19" w:rsidP="00D77FE6">
            <w:pPr>
              <w:jc w:val="right"/>
            </w:pPr>
            <w:r>
              <w:t>750,1</w:t>
            </w:r>
          </w:p>
        </w:tc>
      </w:tr>
      <w:tr w:rsidR="00146D19" w:rsidRPr="00355FE0" w:rsidTr="00D77FE6">
        <w:tc>
          <w:tcPr>
            <w:tcW w:w="7668" w:type="dxa"/>
          </w:tcPr>
          <w:p w:rsidR="00146D19" w:rsidRPr="00355FE0" w:rsidRDefault="00146D19" w:rsidP="00D77FE6">
            <w:pPr>
              <w:jc w:val="both"/>
            </w:pPr>
            <w:r>
              <w:t>Коммунальное хозяйство</w:t>
            </w:r>
          </w:p>
        </w:tc>
        <w:tc>
          <w:tcPr>
            <w:tcW w:w="1903" w:type="dxa"/>
          </w:tcPr>
          <w:p w:rsidR="00146D19" w:rsidRPr="00355FE0" w:rsidRDefault="00146D19" w:rsidP="00D77FE6">
            <w:pPr>
              <w:jc w:val="right"/>
            </w:pPr>
            <w:r>
              <w:t>1026,10</w:t>
            </w:r>
          </w:p>
        </w:tc>
      </w:tr>
      <w:tr w:rsidR="00146D19" w:rsidRPr="00355FE0" w:rsidTr="00D77FE6">
        <w:tc>
          <w:tcPr>
            <w:tcW w:w="7668" w:type="dxa"/>
          </w:tcPr>
          <w:p w:rsidR="00146D19" w:rsidRPr="00355FE0" w:rsidRDefault="00146D19" w:rsidP="00D77FE6">
            <w:pPr>
              <w:jc w:val="both"/>
            </w:pPr>
            <w:r w:rsidRPr="00355FE0">
              <w:t>Жилищное хозяйство</w:t>
            </w:r>
          </w:p>
        </w:tc>
        <w:tc>
          <w:tcPr>
            <w:tcW w:w="1903" w:type="dxa"/>
          </w:tcPr>
          <w:p w:rsidR="00146D19" w:rsidRPr="00355FE0" w:rsidRDefault="00146D19" w:rsidP="00D77FE6">
            <w:pPr>
              <w:jc w:val="right"/>
            </w:pPr>
            <w:r>
              <w:t>634,0</w:t>
            </w:r>
          </w:p>
        </w:tc>
      </w:tr>
      <w:tr w:rsidR="00146D19" w:rsidRPr="00355FE0" w:rsidTr="00D77FE6">
        <w:tc>
          <w:tcPr>
            <w:tcW w:w="7668" w:type="dxa"/>
          </w:tcPr>
          <w:p w:rsidR="00146D19" w:rsidRPr="00355FE0" w:rsidRDefault="00146D19" w:rsidP="00D77FE6">
            <w:pPr>
              <w:jc w:val="both"/>
              <w:rPr>
                <w:b/>
                <w:bCs/>
              </w:rPr>
            </w:pPr>
            <w:r w:rsidRPr="00355FE0">
              <w:rPr>
                <w:b/>
                <w:bCs/>
              </w:rPr>
              <w:t>Всего расходы по ЖКХ</w:t>
            </w:r>
          </w:p>
        </w:tc>
        <w:tc>
          <w:tcPr>
            <w:tcW w:w="1903" w:type="dxa"/>
          </w:tcPr>
          <w:p w:rsidR="00146D19" w:rsidRPr="00355FE0" w:rsidRDefault="00146D19" w:rsidP="00D77FE6">
            <w:pPr>
              <w:jc w:val="right"/>
              <w:rPr>
                <w:b/>
                <w:bCs/>
              </w:rPr>
            </w:pPr>
            <w:r>
              <w:rPr>
                <w:b/>
                <w:bCs/>
              </w:rPr>
              <w:t>4115,3</w:t>
            </w:r>
          </w:p>
        </w:tc>
      </w:tr>
    </w:tbl>
    <w:p w:rsidR="00146D19" w:rsidRDefault="00146D19" w:rsidP="001D766E">
      <w:pPr>
        <w:ind w:firstLine="708"/>
        <w:jc w:val="both"/>
        <w:rPr>
          <w:b/>
          <w:bCs/>
          <w:i/>
          <w:iCs/>
        </w:rPr>
      </w:pPr>
    </w:p>
    <w:p w:rsidR="00146D19" w:rsidRPr="00355FE0" w:rsidRDefault="00146D19" w:rsidP="001D766E">
      <w:pPr>
        <w:ind w:firstLine="708"/>
        <w:jc w:val="both"/>
        <w:rPr>
          <w:b/>
          <w:bCs/>
          <w:i/>
          <w:iCs/>
        </w:rPr>
      </w:pPr>
      <w:r w:rsidRPr="00355FE0">
        <w:rPr>
          <w:b/>
          <w:bCs/>
          <w:i/>
          <w:iCs/>
        </w:rPr>
        <w:t>Раздел 11 «Физическая культура и спорт»</w:t>
      </w:r>
    </w:p>
    <w:p w:rsidR="00146D19" w:rsidRPr="00355FE0" w:rsidRDefault="00146D19" w:rsidP="001D766E">
      <w:pPr>
        <w:ind w:firstLine="708"/>
        <w:jc w:val="both"/>
      </w:pPr>
      <w:r w:rsidRPr="00355FE0">
        <w:rPr>
          <w:i/>
          <w:iCs/>
        </w:rPr>
        <w:t>Подраздел 1102 «Массовый спорт»</w:t>
      </w:r>
      <w:r w:rsidRPr="00355FE0">
        <w:t xml:space="preserve"> </w:t>
      </w:r>
    </w:p>
    <w:p w:rsidR="00146D19" w:rsidRPr="00355FE0" w:rsidRDefault="00146D19" w:rsidP="001D766E">
      <w:pPr>
        <w:ind w:firstLine="708"/>
        <w:jc w:val="both"/>
        <w:rPr>
          <w:b/>
          <w:bCs/>
        </w:rPr>
      </w:pPr>
      <w:r w:rsidRPr="00355FE0">
        <w:t xml:space="preserve">В расходах бюджета поселения учтены расходы на финансирование мероприятий по физкультуре и спорту, исходя из численности населения и составляют </w:t>
      </w:r>
      <w:r w:rsidRPr="00355FE0">
        <w:rPr>
          <w:b/>
          <w:bCs/>
        </w:rPr>
        <w:t>38,20 тыс. рублей.</w:t>
      </w:r>
    </w:p>
    <w:p w:rsidR="00146D19" w:rsidRDefault="00146D19" w:rsidP="001D766E">
      <w:pPr>
        <w:ind w:firstLine="708"/>
        <w:jc w:val="both"/>
        <w:rPr>
          <w:b/>
          <w:bCs/>
          <w:i/>
          <w:iCs/>
        </w:rPr>
      </w:pPr>
    </w:p>
    <w:p w:rsidR="00146D19" w:rsidRPr="00355FE0" w:rsidRDefault="00146D19" w:rsidP="001D766E">
      <w:pPr>
        <w:ind w:firstLine="708"/>
        <w:jc w:val="both"/>
        <w:rPr>
          <w:i/>
          <w:iCs/>
        </w:rPr>
      </w:pPr>
      <w:r w:rsidRPr="00355FE0">
        <w:rPr>
          <w:b/>
          <w:bCs/>
          <w:i/>
          <w:iCs/>
        </w:rPr>
        <w:t xml:space="preserve">Раздел 14 </w:t>
      </w:r>
      <w:r>
        <w:rPr>
          <w:b/>
          <w:bCs/>
          <w:i/>
          <w:iCs/>
        </w:rPr>
        <w:t>«</w:t>
      </w:r>
      <w:r w:rsidRPr="00355FE0">
        <w:rPr>
          <w:b/>
          <w:bCs/>
          <w:i/>
          <w:iCs/>
        </w:rPr>
        <w:t>Прочие межбюджетные трансферты»</w:t>
      </w:r>
    </w:p>
    <w:p w:rsidR="00146D19" w:rsidRPr="00355FE0" w:rsidRDefault="00146D19" w:rsidP="001D766E">
      <w:pPr>
        <w:ind w:firstLine="720"/>
        <w:jc w:val="both"/>
        <w:rPr>
          <w:i/>
          <w:iCs/>
        </w:rPr>
      </w:pPr>
      <w:r w:rsidRPr="00355FE0">
        <w:rPr>
          <w:i/>
          <w:iCs/>
        </w:rPr>
        <w:t>По подразделу 1403 «Прочие межбюджетные трансферты»</w:t>
      </w:r>
    </w:p>
    <w:p w:rsidR="00146D19" w:rsidRPr="00355FE0" w:rsidRDefault="00146D19" w:rsidP="001D766E">
      <w:pPr>
        <w:ind w:firstLine="708"/>
        <w:jc w:val="both"/>
      </w:pPr>
      <w:r w:rsidRPr="00355FE0">
        <w:t xml:space="preserve">Учтены расходы в размере </w:t>
      </w:r>
      <w:r>
        <w:rPr>
          <w:b/>
          <w:bCs/>
        </w:rPr>
        <w:t>4051,0</w:t>
      </w:r>
      <w:r w:rsidRPr="00355FE0">
        <w:rPr>
          <w:b/>
          <w:bCs/>
        </w:rPr>
        <w:t xml:space="preserve"> тыс.рублей</w:t>
      </w:r>
      <w:r w:rsidRPr="00355FE0">
        <w:t xml:space="preserve">. для передачи субсидий в бюджет Шегарского района в соответствии с соглашением, для осуществления полномочий местного значения передаваемых на исполнение муниципальному району, в том числе: </w:t>
      </w:r>
    </w:p>
    <w:p w:rsidR="00146D19" w:rsidRPr="00355FE0" w:rsidRDefault="00146D19" w:rsidP="001D766E">
      <w:pPr>
        <w:jc w:val="both"/>
      </w:pPr>
      <w:r w:rsidRPr="00355FE0">
        <w:t xml:space="preserve">0104 – на содержание должностных лиц органов управления поселений по переданным полномочиям в части </w:t>
      </w:r>
      <w:r w:rsidRPr="00262DD0">
        <w:t>утверждени</w:t>
      </w:r>
      <w:r>
        <w:t>я</w:t>
      </w:r>
      <w:r w:rsidRPr="00262DD0">
        <w:t xml:space="preserve">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сельского поселения</w:t>
      </w:r>
      <w:r>
        <w:t xml:space="preserve"> в сумме </w:t>
      </w:r>
      <w:r w:rsidRPr="0005234D">
        <w:rPr>
          <w:b/>
          <w:bCs/>
        </w:rPr>
        <w:t>267,40</w:t>
      </w:r>
      <w:r w:rsidRPr="00355FE0">
        <w:t xml:space="preserve"> тыс.руб.</w:t>
      </w:r>
    </w:p>
    <w:p w:rsidR="00146D19" w:rsidRPr="00355FE0" w:rsidRDefault="00146D19" w:rsidP="001D766E">
      <w:pPr>
        <w:jc w:val="both"/>
        <w:rPr>
          <w:b/>
          <w:bCs/>
        </w:rPr>
      </w:pPr>
      <w:r w:rsidRPr="0012510F">
        <w:t>0801</w:t>
      </w:r>
      <w:r w:rsidRPr="00355FE0">
        <w:t xml:space="preserve"> - на создание условий для организации досуга и обеспечение жителей Шегарского сельского поселения услугами организаций культуры в сумме </w:t>
      </w:r>
      <w:r w:rsidRPr="00355FE0">
        <w:rPr>
          <w:b/>
          <w:bCs/>
        </w:rPr>
        <w:t xml:space="preserve"> </w:t>
      </w:r>
      <w:r>
        <w:rPr>
          <w:b/>
          <w:bCs/>
        </w:rPr>
        <w:t>4051,00</w:t>
      </w:r>
      <w:r w:rsidRPr="002A40E1">
        <w:t>тыс.рублей</w:t>
      </w:r>
      <w:r w:rsidRPr="00355FE0">
        <w:rPr>
          <w:b/>
          <w:bCs/>
        </w:rPr>
        <w:tab/>
        <w:t>.</w:t>
      </w:r>
    </w:p>
    <w:p w:rsidR="00146D19" w:rsidRPr="00355FE0" w:rsidRDefault="00146D19" w:rsidP="001D766E">
      <w:pPr>
        <w:jc w:val="both"/>
        <w:rPr>
          <w:b/>
          <w:bCs/>
        </w:rPr>
      </w:pPr>
    </w:p>
    <w:p w:rsidR="00146D19" w:rsidRDefault="00146D19" w:rsidP="001D766E">
      <w:pPr>
        <w:ind w:firstLine="708"/>
        <w:jc w:val="both"/>
        <w:rPr>
          <w:b/>
          <w:bCs/>
        </w:rPr>
      </w:pPr>
      <w:r w:rsidRPr="00355FE0">
        <w:rPr>
          <w:b/>
          <w:bCs/>
        </w:rPr>
        <w:t xml:space="preserve">Всего расходы бюджета поселения составят </w:t>
      </w:r>
      <w:r>
        <w:rPr>
          <w:b/>
          <w:bCs/>
        </w:rPr>
        <w:t>19772,50</w:t>
      </w:r>
      <w:r w:rsidRPr="00355FE0">
        <w:rPr>
          <w:b/>
          <w:bCs/>
        </w:rPr>
        <w:t xml:space="preserve"> тыс. рублей</w:t>
      </w:r>
    </w:p>
    <w:p w:rsidR="00146D19" w:rsidRDefault="00146D19" w:rsidP="001D766E">
      <w:pPr>
        <w:pStyle w:val="Footer"/>
        <w:tabs>
          <w:tab w:val="clear" w:pos="4677"/>
          <w:tab w:val="clear" w:pos="9355"/>
        </w:tabs>
        <w:jc w:val="center"/>
        <w:rPr>
          <w:b/>
          <w:bCs/>
          <w:u w:val="single"/>
        </w:rPr>
      </w:pPr>
    </w:p>
    <w:p w:rsidR="00146D19" w:rsidRPr="00262DD0" w:rsidRDefault="00146D19" w:rsidP="001D766E">
      <w:pPr>
        <w:pStyle w:val="Footer"/>
        <w:tabs>
          <w:tab w:val="clear" w:pos="4677"/>
          <w:tab w:val="clear" w:pos="9355"/>
        </w:tabs>
        <w:jc w:val="center"/>
        <w:rPr>
          <w:b/>
          <w:bCs/>
          <w:u w:val="single"/>
        </w:rPr>
      </w:pPr>
      <w:r w:rsidRPr="00262DD0">
        <w:rPr>
          <w:b/>
          <w:bCs/>
          <w:u w:val="single"/>
        </w:rPr>
        <w:t>Прочее</w:t>
      </w:r>
    </w:p>
    <w:p w:rsidR="00146D19" w:rsidRPr="00262DD0" w:rsidRDefault="00146D19" w:rsidP="001D766E">
      <w:pPr>
        <w:pStyle w:val="Footer"/>
        <w:tabs>
          <w:tab w:val="clear" w:pos="4677"/>
          <w:tab w:val="clear" w:pos="9355"/>
        </w:tabs>
        <w:ind w:firstLine="708"/>
        <w:jc w:val="both"/>
      </w:pPr>
      <w:r w:rsidRPr="00262DD0">
        <w:t>В составе документов, представленных одновременно с проектом решения о бюджете на 201</w:t>
      </w:r>
      <w:r>
        <w:t>6</w:t>
      </w:r>
      <w:r w:rsidRPr="00262DD0">
        <w:t xml:space="preserve"> год, представлены:</w:t>
      </w:r>
    </w:p>
    <w:p w:rsidR="00146D19" w:rsidRPr="00262DD0" w:rsidRDefault="00146D19" w:rsidP="001D766E">
      <w:pPr>
        <w:pStyle w:val="Footer"/>
        <w:tabs>
          <w:tab w:val="clear" w:pos="4677"/>
          <w:tab w:val="clear" w:pos="9355"/>
        </w:tabs>
        <w:ind w:firstLine="708"/>
        <w:jc w:val="both"/>
      </w:pPr>
      <w:r w:rsidRPr="00262DD0">
        <w:t>-основные направления бюджетной и налоговой политики МО «Шегарск</w:t>
      </w:r>
      <w:r>
        <w:t>ое</w:t>
      </w:r>
      <w:r w:rsidRPr="00262DD0">
        <w:t xml:space="preserve"> </w:t>
      </w:r>
      <w:r>
        <w:t>сельское поселение</w:t>
      </w:r>
      <w:r w:rsidRPr="00262DD0">
        <w:t>» на 201</w:t>
      </w:r>
      <w:r>
        <w:t>6</w:t>
      </w:r>
      <w:r w:rsidRPr="00262DD0">
        <w:t xml:space="preserve"> год и на плановый период 201</w:t>
      </w:r>
      <w:r>
        <w:t>7</w:t>
      </w:r>
      <w:r w:rsidRPr="00262DD0">
        <w:t>-201</w:t>
      </w:r>
      <w:r>
        <w:t>8</w:t>
      </w:r>
      <w:r w:rsidRPr="00262DD0">
        <w:t xml:space="preserve"> годы;</w:t>
      </w:r>
    </w:p>
    <w:p w:rsidR="00146D19" w:rsidRDefault="00146D19" w:rsidP="001D766E">
      <w:pPr>
        <w:jc w:val="both"/>
      </w:pPr>
      <w:r>
        <w:t xml:space="preserve">          </w:t>
      </w:r>
      <w:r w:rsidRPr="00262DD0">
        <w:t>-</w:t>
      </w:r>
      <w:r w:rsidRPr="00FD4050">
        <w:t xml:space="preserve"> </w:t>
      </w:r>
      <w:r>
        <w:t xml:space="preserve">Предварительные итоги </w:t>
      </w:r>
      <w:r w:rsidRPr="003A3D48">
        <w:t>социально-экономического развития</w:t>
      </w:r>
      <w:r>
        <w:t xml:space="preserve"> за 2014г., ожидаемые итоги</w:t>
      </w:r>
      <w:r w:rsidRPr="001277E4">
        <w:t xml:space="preserve"> </w:t>
      </w:r>
      <w:r w:rsidRPr="003A3D48">
        <w:t xml:space="preserve">социально-экономического развития </w:t>
      </w:r>
      <w:r>
        <w:t xml:space="preserve"> за 2015 год,  </w:t>
      </w:r>
      <w:r w:rsidRPr="003A3D48">
        <w:t xml:space="preserve"> </w:t>
      </w:r>
      <w:r>
        <w:t xml:space="preserve"> п</w:t>
      </w:r>
      <w:r w:rsidRPr="003A3D48">
        <w:t>рогноз</w:t>
      </w:r>
      <w:r>
        <w:t xml:space="preserve"> </w:t>
      </w:r>
      <w:r w:rsidRPr="003A3D48">
        <w:t xml:space="preserve">социально-экономического развития </w:t>
      </w:r>
      <w:r>
        <w:t>Шегарского сельского</w:t>
      </w:r>
      <w:r w:rsidRPr="003A3D48">
        <w:t xml:space="preserve"> поселения</w:t>
      </w:r>
      <w:r>
        <w:t xml:space="preserve"> Шегарского района Томской области </w:t>
      </w:r>
      <w:r w:rsidRPr="003A3D48">
        <w:t>на 201</w:t>
      </w:r>
      <w:r>
        <w:t>6-</w:t>
      </w:r>
      <w:r w:rsidRPr="003A3D48">
        <w:t>201</w:t>
      </w:r>
      <w:r>
        <w:t>8</w:t>
      </w:r>
      <w:r w:rsidRPr="003A3D48">
        <w:t>г.г.</w:t>
      </w:r>
      <w:r>
        <w:t>;</w:t>
      </w:r>
    </w:p>
    <w:p w:rsidR="00146D19" w:rsidRPr="00262DD0" w:rsidRDefault="00146D19" w:rsidP="001D766E">
      <w:pPr>
        <w:jc w:val="both"/>
      </w:pPr>
      <w:r w:rsidRPr="00262DD0">
        <w:t>-оценка ожидаемого исполнения бюджета МО «Шегарск</w:t>
      </w:r>
      <w:r>
        <w:t>ое</w:t>
      </w:r>
      <w:r w:rsidRPr="00262DD0">
        <w:t xml:space="preserve"> </w:t>
      </w:r>
      <w:r>
        <w:t>сельское поселение</w:t>
      </w:r>
      <w:r w:rsidRPr="00262DD0">
        <w:t>» за 201</w:t>
      </w:r>
      <w:r>
        <w:t>5</w:t>
      </w:r>
      <w:r w:rsidRPr="00262DD0">
        <w:t xml:space="preserve"> год.</w:t>
      </w:r>
    </w:p>
    <w:p w:rsidR="00146D19" w:rsidRPr="00262DD0" w:rsidRDefault="00146D19" w:rsidP="001D766E">
      <w:pPr>
        <w:pStyle w:val="Footer"/>
        <w:tabs>
          <w:tab w:val="clear" w:pos="4677"/>
          <w:tab w:val="clear" w:pos="9355"/>
        </w:tabs>
        <w:ind w:firstLine="708"/>
        <w:jc w:val="both"/>
      </w:pPr>
    </w:p>
    <w:p w:rsidR="00146D19" w:rsidRDefault="00146D19" w:rsidP="001D766E">
      <w:pPr>
        <w:ind w:firstLine="708"/>
        <w:jc w:val="both"/>
        <w:rPr>
          <w:b/>
          <w:bCs/>
        </w:rPr>
      </w:pPr>
    </w:p>
    <w:p w:rsidR="00146D19" w:rsidRDefault="00146D19" w:rsidP="001D766E">
      <w:pPr>
        <w:ind w:firstLine="708"/>
        <w:jc w:val="both"/>
        <w:rPr>
          <w:b/>
          <w:bCs/>
        </w:rPr>
      </w:pPr>
    </w:p>
    <w:p w:rsidR="00146D19" w:rsidRPr="002A40E1" w:rsidRDefault="00146D19" w:rsidP="001D766E">
      <w:pPr>
        <w:ind w:firstLine="708"/>
        <w:jc w:val="both"/>
      </w:pPr>
      <w:r w:rsidRPr="002A40E1">
        <w:t>Ведущий специалист                                                              Т.А.Шарепо</w:t>
      </w:r>
    </w:p>
    <w:p w:rsidR="00146D19" w:rsidRPr="00355FE0" w:rsidRDefault="00146D19" w:rsidP="001D766E">
      <w:pPr>
        <w:ind w:firstLine="708"/>
        <w:jc w:val="both"/>
        <w:rPr>
          <w:b/>
          <w:bCs/>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p w:rsidR="00146D19" w:rsidRDefault="00146D19" w:rsidP="00834EBE">
      <w:pPr>
        <w:ind w:firstLine="708"/>
        <w:jc w:val="both"/>
        <w:rPr>
          <w:rFonts w:ascii="Arial" w:hAnsi="Arial" w:cs="Arial"/>
        </w:rPr>
      </w:pPr>
    </w:p>
    <w:sectPr w:rsidR="00146D19" w:rsidSect="00EA32AD">
      <w:pgSz w:w="11909" w:h="16834"/>
      <w:pgMar w:top="709" w:right="567" w:bottom="851"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THYSZK"/>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771060"/>
    <w:multiLevelType w:val="hybridMultilevel"/>
    <w:tmpl w:val="0916C9F6"/>
    <w:lvl w:ilvl="0" w:tplc="0DC24388">
      <w:start w:val="2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ACB0B12"/>
    <w:multiLevelType w:val="hybridMultilevel"/>
    <w:tmpl w:val="C2D026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B7C0CC4"/>
    <w:multiLevelType w:val="hybridMultilevel"/>
    <w:tmpl w:val="C6C05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2715BFE"/>
    <w:multiLevelType w:val="singleLevel"/>
    <w:tmpl w:val="F4B66C62"/>
    <w:lvl w:ilvl="0">
      <w:start w:val="12"/>
      <w:numFmt w:val="decimal"/>
      <w:lvlText w:val="%1"/>
      <w:lvlJc w:val="left"/>
      <w:pPr>
        <w:tabs>
          <w:tab w:val="num" w:pos="1346"/>
        </w:tabs>
        <w:ind w:left="1346" w:hanging="495"/>
      </w:pPr>
      <w:rPr>
        <w:rFonts w:hint="default"/>
      </w:rPr>
    </w:lvl>
  </w:abstractNum>
  <w:abstractNum w:abstractNumId="5">
    <w:nsid w:val="7107686D"/>
    <w:multiLevelType w:val="hybridMultilevel"/>
    <w:tmpl w:val="EA124F3A"/>
    <w:lvl w:ilvl="0" w:tplc="8076B0E0">
      <w:start w:val="1"/>
      <w:numFmt w:val="bullet"/>
      <w:lvlText w:val=""/>
      <w:lvlJc w:val="left"/>
      <w:pPr>
        <w:tabs>
          <w:tab w:val="num" w:pos="1485"/>
        </w:tabs>
        <w:ind w:left="1485" w:hanging="360"/>
      </w:pPr>
      <w:rPr>
        <w:rFonts w:ascii="Symbol" w:hAnsi="Symbol" w:cs="Symbol" w:hint="default"/>
        <w:color w:val="auto"/>
      </w:rPr>
    </w:lvl>
    <w:lvl w:ilvl="1" w:tplc="0419000F">
      <w:start w:val="1"/>
      <w:numFmt w:val="decimal"/>
      <w:lvlText w:val="%2."/>
      <w:lvlJc w:val="left"/>
      <w:pPr>
        <w:tabs>
          <w:tab w:val="num" w:pos="2205"/>
        </w:tabs>
        <w:ind w:left="2205" w:hanging="360"/>
      </w:pPr>
      <w:rPr>
        <w:rFonts w:hint="default"/>
        <w:color w:val="auto"/>
      </w:rPr>
    </w:lvl>
    <w:lvl w:ilvl="2" w:tplc="04190001">
      <w:start w:val="1"/>
      <w:numFmt w:val="bullet"/>
      <w:lvlText w:val=""/>
      <w:lvlJc w:val="left"/>
      <w:pPr>
        <w:tabs>
          <w:tab w:val="num" w:pos="2925"/>
        </w:tabs>
        <w:ind w:left="2925" w:hanging="360"/>
      </w:pPr>
      <w:rPr>
        <w:rFonts w:ascii="Symbol" w:hAnsi="Symbol" w:cs="Symbol" w:hint="default"/>
        <w:color w:val="auto"/>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567"/>
    <w:rsid w:val="00000146"/>
    <w:rsid w:val="0000024A"/>
    <w:rsid w:val="00000A22"/>
    <w:rsid w:val="00000A4D"/>
    <w:rsid w:val="00000B46"/>
    <w:rsid w:val="00000ED5"/>
    <w:rsid w:val="00001728"/>
    <w:rsid w:val="00001835"/>
    <w:rsid w:val="0000320F"/>
    <w:rsid w:val="00003A68"/>
    <w:rsid w:val="00004438"/>
    <w:rsid w:val="00005C95"/>
    <w:rsid w:val="000067AC"/>
    <w:rsid w:val="000075D8"/>
    <w:rsid w:val="00010E6F"/>
    <w:rsid w:val="000121BD"/>
    <w:rsid w:val="000132B9"/>
    <w:rsid w:val="0001462B"/>
    <w:rsid w:val="00014760"/>
    <w:rsid w:val="00014761"/>
    <w:rsid w:val="00015985"/>
    <w:rsid w:val="000161EE"/>
    <w:rsid w:val="000173AF"/>
    <w:rsid w:val="0001772A"/>
    <w:rsid w:val="00017875"/>
    <w:rsid w:val="00017A4C"/>
    <w:rsid w:val="00020988"/>
    <w:rsid w:val="00021239"/>
    <w:rsid w:val="00021627"/>
    <w:rsid w:val="00021956"/>
    <w:rsid w:val="00021AB3"/>
    <w:rsid w:val="000235CA"/>
    <w:rsid w:val="00024232"/>
    <w:rsid w:val="00027116"/>
    <w:rsid w:val="0002777B"/>
    <w:rsid w:val="000277AD"/>
    <w:rsid w:val="000279F7"/>
    <w:rsid w:val="00027DB8"/>
    <w:rsid w:val="000301ED"/>
    <w:rsid w:val="0003034A"/>
    <w:rsid w:val="000308E0"/>
    <w:rsid w:val="00030AAF"/>
    <w:rsid w:val="000310A5"/>
    <w:rsid w:val="000318A4"/>
    <w:rsid w:val="000323C3"/>
    <w:rsid w:val="000332AD"/>
    <w:rsid w:val="00033A00"/>
    <w:rsid w:val="00033B5F"/>
    <w:rsid w:val="00033B78"/>
    <w:rsid w:val="00033C85"/>
    <w:rsid w:val="00034471"/>
    <w:rsid w:val="00034D4E"/>
    <w:rsid w:val="00035B99"/>
    <w:rsid w:val="00036F85"/>
    <w:rsid w:val="00040564"/>
    <w:rsid w:val="00040594"/>
    <w:rsid w:val="00041377"/>
    <w:rsid w:val="000414EA"/>
    <w:rsid w:val="000431C5"/>
    <w:rsid w:val="0004347E"/>
    <w:rsid w:val="0004447E"/>
    <w:rsid w:val="00044563"/>
    <w:rsid w:val="000445CE"/>
    <w:rsid w:val="00044B49"/>
    <w:rsid w:val="000457D8"/>
    <w:rsid w:val="00045855"/>
    <w:rsid w:val="000462B3"/>
    <w:rsid w:val="0004657C"/>
    <w:rsid w:val="000472BA"/>
    <w:rsid w:val="00047391"/>
    <w:rsid w:val="00047906"/>
    <w:rsid w:val="00047FE8"/>
    <w:rsid w:val="000502DC"/>
    <w:rsid w:val="00050C60"/>
    <w:rsid w:val="00051244"/>
    <w:rsid w:val="0005234D"/>
    <w:rsid w:val="00054140"/>
    <w:rsid w:val="000545AD"/>
    <w:rsid w:val="00054943"/>
    <w:rsid w:val="00054BB1"/>
    <w:rsid w:val="00054ED9"/>
    <w:rsid w:val="00054FA7"/>
    <w:rsid w:val="000557CE"/>
    <w:rsid w:val="0005592C"/>
    <w:rsid w:val="0005745E"/>
    <w:rsid w:val="000605C3"/>
    <w:rsid w:val="00060872"/>
    <w:rsid w:val="00060BB5"/>
    <w:rsid w:val="00060EF3"/>
    <w:rsid w:val="00061562"/>
    <w:rsid w:val="00061A14"/>
    <w:rsid w:val="00061EEE"/>
    <w:rsid w:val="00061F71"/>
    <w:rsid w:val="00062E88"/>
    <w:rsid w:val="000632ED"/>
    <w:rsid w:val="00063B93"/>
    <w:rsid w:val="000649D7"/>
    <w:rsid w:val="00064F24"/>
    <w:rsid w:val="0006582E"/>
    <w:rsid w:val="00065CC1"/>
    <w:rsid w:val="00065E06"/>
    <w:rsid w:val="00065F69"/>
    <w:rsid w:val="000660EA"/>
    <w:rsid w:val="00066A6D"/>
    <w:rsid w:val="00066CFC"/>
    <w:rsid w:val="00067AB2"/>
    <w:rsid w:val="00067CA6"/>
    <w:rsid w:val="00067D34"/>
    <w:rsid w:val="00070447"/>
    <w:rsid w:val="000705D3"/>
    <w:rsid w:val="000706E8"/>
    <w:rsid w:val="00070E19"/>
    <w:rsid w:val="00072436"/>
    <w:rsid w:val="00072BB9"/>
    <w:rsid w:val="00072CFC"/>
    <w:rsid w:val="00073378"/>
    <w:rsid w:val="00073B55"/>
    <w:rsid w:val="0007475D"/>
    <w:rsid w:val="00075063"/>
    <w:rsid w:val="0007523A"/>
    <w:rsid w:val="00075350"/>
    <w:rsid w:val="000753C2"/>
    <w:rsid w:val="0007597D"/>
    <w:rsid w:val="00077AED"/>
    <w:rsid w:val="00080529"/>
    <w:rsid w:val="000811E0"/>
    <w:rsid w:val="000815C1"/>
    <w:rsid w:val="00081EE2"/>
    <w:rsid w:val="0008204A"/>
    <w:rsid w:val="00082811"/>
    <w:rsid w:val="00082A32"/>
    <w:rsid w:val="00082F11"/>
    <w:rsid w:val="00083389"/>
    <w:rsid w:val="00083E89"/>
    <w:rsid w:val="00084AEB"/>
    <w:rsid w:val="0008570C"/>
    <w:rsid w:val="000859BA"/>
    <w:rsid w:val="0008636A"/>
    <w:rsid w:val="00087879"/>
    <w:rsid w:val="00087990"/>
    <w:rsid w:val="000905CF"/>
    <w:rsid w:val="000909C7"/>
    <w:rsid w:val="00090E36"/>
    <w:rsid w:val="0009145B"/>
    <w:rsid w:val="00091757"/>
    <w:rsid w:val="00091C59"/>
    <w:rsid w:val="00091F45"/>
    <w:rsid w:val="00092DA4"/>
    <w:rsid w:val="00093CC1"/>
    <w:rsid w:val="000943D9"/>
    <w:rsid w:val="000948D7"/>
    <w:rsid w:val="00095231"/>
    <w:rsid w:val="00096535"/>
    <w:rsid w:val="00097BF1"/>
    <w:rsid w:val="00097FC6"/>
    <w:rsid w:val="000A13DD"/>
    <w:rsid w:val="000A1CD9"/>
    <w:rsid w:val="000A1D44"/>
    <w:rsid w:val="000A26EB"/>
    <w:rsid w:val="000A2E49"/>
    <w:rsid w:val="000A380E"/>
    <w:rsid w:val="000A39BB"/>
    <w:rsid w:val="000A4298"/>
    <w:rsid w:val="000A4B9C"/>
    <w:rsid w:val="000A4BBD"/>
    <w:rsid w:val="000A4BE7"/>
    <w:rsid w:val="000A51DE"/>
    <w:rsid w:val="000A52D6"/>
    <w:rsid w:val="000A5AE0"/>
    <w:rsid w:val="000A5C85"/>
    <w:rsid w:val="000A6641"/>
    <w:rsid w:val="000A72E0"/>
    <w:rsid w:val="000A743C"/>
    <w:rsid w:val="000A7661"/>
    <w:rsid w:val="000B06DC"/>
    <w:rsid w:val="000B1063"/>
    <w:rsid w:val="000B1E9D"/>
    <w:rsid w:val="000B1EEE"/>
    <w:rsid w:val="000B26FA"/>
    <w:rsid w:val="000B3795"/>
    <w:rsid w:val="000B3819"/>
    <w:rsid w:val="000B394F"/>
    <w:rsid w:val="000B3FA8"/>
    <w:rsid w:val="000B42B0"/>
    <w:rsid w:val="000B4D17"/>
    <w:rsid w:val="000B666B"/>
    <w:rsid w:val="000B67E3"/>
    <w:rsid w:val="000B68FF"/>
    <w:rsid w:val="000B7656"/>
    <w:rsid w:val="000C0643"/>
    <w:rsid w:val="000C0CE8"/>
    <w:rsid w:val="000C1856"/>
    <w:rsid w:val="000C1D8F"/>
    <w:rsid w:val="000C1E41"/>
    <w:rsid w:val="000C1F5B"/>
    <w:rsid w:val="000C22A1"/>
    <w:rsid w:val="000C3038"/>
    <w:rsid w:val="000C31B6"/>
    <w:rsid w:val="000C320B"/>
    <w:rsid w:val="000C324A"/>
    <w:rsid w:val="000C3D57"/>
    <w:rsid w:val="000C4646"/>
    <w:rsid w:val="000C49FC"/>
    <w:rsid w:val="000C54D5"/>
    <w:rsid w:val="000C58A6"/>
    <w:rsid w:val="000C5DA5"/>
    <w:rsid w:val="000C62D1"/>
    <w:rsid w:val="000C6970"/>
    <w:rsid w:val="000D0E6B"/>
    <w:rsid w:val="000D1A9B"/>
    <w:rsid w:val="000D1B08"/>
    <w:rsid w:val="000D1C98"/>
    <w:rsid w:val="000D24E7"/>
    <w:rsid w:val="000D2941"/>
    <w:rsid w:val="000D2AFC"/>
    <w:rsid w:val="000D3C97"/>
    <w:rsid w:val="000D49DB"/>
    <w:rsid w:val="000D624A"/>
    <w:rsid w:val="000E03DB"/>
    <w:rsid w:val="000E06F0"/>
    <w:rsid w:val="000E0A77"/>
    <w:rsid w:val="000E1ECD"/>
    <w:rsid w:val="000E23EC"/>
    <w:rsid w:val="000E293A"/>
    <w:rsid w:val="000E2DA2"/>
    <w:rsid w:val="000E3D42"/>
    <w:rsid w:val="000E4B53"/>
    <w:rsid w:val="000E52FE"/>
    <w:rsid w:val="000E6BD6"/>
    <w:rsid w:val="000E748B"/>
    <w:rsid w:val="000E7681"/>
    <w:rsid w:val="000E7F62"/>
    <w:rsid w:val="000F108E"/>
    <w:rsid w:val="000F14AB"/>
    <w:rsid w:val="000F2215"/>
    <w:rsid w:val="000F235F"/>
    <w:rsid w:val="000F3933"/>
    <w:rsid w:val="000F3DB4"/>
    <w:rsid w:val="000F41BB"/>
    <w:rsid w:val="000F4B42"/>
    <w:rsid w:val="000F6289"/>
    <w:rsid w:val="000F743B"/>
    <w:rsid w:val="000F7574"/>
    <w:rsid w:val="000F7881"/>
    <w:rsid w:val="0010022A"/>
    <w:rsid w:val="0010026D"/>
    <w:rsid w:val="001002C6"/>
    <w:rsid w:val="00100D5C"/>
    <w:rsid w:val="00100DF4"/>
    <w:rsid w:val="0010129C"/>
    <w:rsid w:val="0010148C"/>
    <w:rsid w:val="00101C91"/>
    <w:rsid w:val="001022DA"/>
    <w:rsid w:val="00102C68"/>
    <w:rsid w:val="00103125"/>
    <w:rsid w:val="00103E08"/>
    <w:rsid w:val="00104762"/>
    <w:rsid w:val="001047AF"/>
    <w:rsid w:val="00104855"/>
    <w:rsid w:val="00104B75"/>
    <w:rsid w:val="00105F77"/>
    <w:rsid w:val="00106A95"/>
    <w:rsid w:val="00106E5E"/>
    <w:rsid w:val="001075BA"/>
    <w:rsid w:val="001077DA"/>
    <w:rsid w:val="00107E2D"/>
    <w:rsid w:val="00110977"/>
    <w:rsid w:val="001111AC"/>
    <w:rsid w:val="001131A8"/>
    <w:rsid w:val="00114A21"/>
    <w:rsid w:val="00114B6D"/>
    <w:rsid w:val="00114D67"/>
    <w:rsid w:val="00115133"/>
    <w:rsid w:val="00116D51"/>
    <w:rsid w:val="0011759C"/>
    <w:rsid w:val="00117FE1"/>
    <w:rsid w:val="00120416"/>
    <w:rsid w:val="0012070D"/>
    <w:rsid w:val="001208D4"/>
    <w:rsid w:val="00120CFD"/>
    <w:rsid w:val="00121A54"/>
    <w:rsid w:val="0012265A"/>
    <w:rsid w:val="00122F1B"/>
    <w:rsid w:val="001239A6"/>
    <w:rsid w:val="00124BF6"/>
    <w:rsid w:val="0012510F"/>
    <w:rsid w:val="0012547D"/>
    <w:rsid w:val="00125D5B"/>
    <w:rsid w:val="0012636F"/>
    <w:rsid w:val="00127729"/>
    <w:rsid w:val="001277E4"/>
    <w:rsid w:val="0013099D"/>
    <w:rsid w:val="0013137F"/>
    <w:rsid w:val="00131E14"/>
    <w:rsid w:val="00131F50"/>
    <w:rsid w:val="001320F3"/>
    <w:rsid w:val="0013338E"/>
    <w:rsid w:val="0013413D"/>
    <w:rsid w:val="00134B4A"/>
    <w:rsid w:val="00134B5B"/>
    <w:rsid w:val="00136E81"/>
    <w:rsid w:val="00137B43"/>
    <w:rsid w:val="00137FDF"/>
    <w:rsid w:val="00140172"/>
    <w:rsid w:val="001404C3"/>
    <w:rsid w:val="00140D80"/>
    <w:rsid w:val="0014283E"/>
    <w:rsid w:val="00142A42"/>
    <w:rsid w:val="00143687"/>
    <w:rsid w:val="00143E9B"/>
    <w:rsid w:val="00144099"/>
    <w:rsid w:val="00144862"/>
    <w:rsid w:val="001448C6"/>
    <w:rsid w:val="001449BB"/>
    <w:rsid w:val="001455B4"/>
    <w:rsid w:val="00146251"/>
    <w:rsid w:val="00146A70"/>
    <w:rsid w:val="00146D19"/>
    <w:rsid w:val="00146F71"/>
    <w:rsid w:val="00147940"/>
    <w:rsid w:val="00147A68"/>
    <w:rsid w:val="00147CE9"/>
    <w:rsid w:val="00147E4D"/>
    <w:rsid w:val="001500B5"/>
    <w:rsid w:val="001508B1"/>
    <w:rsid w:val="00150931"/>
    <w:rsid w:val="00150ABF"/>
    <w:rsid w:val="0015118B"/>
    <w:rsid w:val="00151324"/>
    <w:rsid w:val="00152137"/>
    <w:rsid w:val="00154241"/>
    <w:rsid w:val="001553A3"/>
    <w:rsid w:val="001554A4"/>
    <w:rsid w:val="001556D5"/>
    <w:rsid w:val="00155EE5"/>
    <w:rsid w:val="001564F4"/>
    <w:rsid w:val="001573C6"/>
    <w:rsid w:val="001573D0"/>
    <w:rsid w:val="00157D77"/>
    <w:rsid w:val="00160000"/>
    <w:rsid w:val="0016072B"/>
    <w:rsid w:val="00160978"/>
    <w:rsid w:val="0016282B"/>
    <w:rsid w:val="00162D38"/>
    <w:rsid w:val="00162FE2"/>
    <w:rsid w:val="0016305B"/>
    <w:rsid w:val="001633E2"/>
    <w:rsid w:val="001635A9"/>
    <w:rsid w:val="00163D98"/>
    <w:rsid w:val="001644FC"/>
    <w:rsid w:val="00164594"/>
    <w:rsid w:val="001649F7"/>
    <w:rsid w:val="00164DDC"/>
    <w:rsid w:val="00164EFA"/>
    <w:rsid w:val="001650A2"/>
    <w:rsid w:val="0016638A"/>
    <w:rsid w:val="00167FDC"/>
    <w:rsid w:val="00170313"/>
    <w:rsid w:val="00170714"/>
    <w:rsid w:val="00172B8F"/>
    <w:rsid w:val="00172D13"/>
    <w:rsid w:val="0017378F"/>
    <w:rsid w:val="0017395B"/>
    <w:rsid w:val="00174A06"/>
    <w:rsid w:val="00175865"/>
    <w:rsid w:val="00175B69"/>
    <w:rsid w:val="00176B82"/>
    <w:rsid w:val="00176DE7"/>
    <w:rsid w:val="0017765F"/>
    <w:rsid w:val="00177B13"/>
    <w:rsid w:val="00177C24"/>
    <w:rsid w:val="001808DE"/>
    <w:rsid w:val="00181078"/>
    <w:rsid w:val="0018134A"/>
    <w:rsid w:val="00181F80"/>
    <w:rsid w:val="00182A39"/>
    <w:rsid w:val="0018337E"/>
    <w:rsid w:val="00183B33"/>
    <w:rsid w:val="00183B60"/>
    <w:rsid w:val="001842D6"/>
    <w:rsid w:val="00186180"/>
    <w:rsid w:val="001864A5"/>
    <w:rsid w:val="00186FF2"/>
    <w:rsid w:val="00190BD1"/>
    <w:rsid w:val="0019164E"/>
    <w:rsid w:val="001925E3"/>
    <w:rsid w:val="0019432B"/>
    <w:rsid w:val="001943DB"/>
    <w:rsid w:val="0019479A"/>
    <w:rsid w:val="00194BA6"/>
    <w:rsid w:val="00194CA6"/>
    <w:rsid w:val="00195881"/>
    <w:rsid w:val="00195AF8"/>
    <w:rsid w:val="00197B02"/>
    <w:rsid w:val="001A0220"/>
    <w:rsid w:val="001A0568"/>
    <w:rsid w:val="001A092A"/>
    <w:rsid w:val="001A1CA5"/>
    <w:rsid w:val="001A2071"/>
    <w:rsid w:val="001A24E3"/>
    <w:rsid w:val="001A29FB"/>
    <w:rsid w:val="001A2B1C"/>
    <w:rsid w:val="001A3508"/>
    <w:rsid w:val="001A3827"/>
    <w:rsid w:val="001A3957"/>
    <w:rsid w:val="001A3A63"/>
    <w:rsid w:val="001A3E2A"/>
    <w:rsid w:val="001A47A4"/>
    <w:rsid w:val="001A48A6"/>
    <w:rsid w:val="001A4F15"/>
    <w:rsid w:val="001A53C9"/>
    <w:rsid w:val="001A5668"/>
    <w:rsid w:val="001A5E07"/>
    <w:rsid w:val="001A60C9"/>
    <w:rsid w:val="001A714C"/>
    <w:rsid w:val="001A7210"/>
    <w:rsid w:val="001A766C"/>
    <w:rsid w:val="001A7765"/>
    <w:rsid w:val="001B05A0"/>
    <w:rsid w:val="001B082D"/>
    <w:rsid w:val="001B1316"/>
    <w:rsid w:val="001B2641"/>
    <w:rsid w:val="001B2657"/>
    <w:rsid w:val="001B2FDB"/>
    <w:rsid w:val="001B3744"/>
    <w:rsid w:val="001B37BE"/>
    <w:rsid w:val="001B3991"/>
    <w:rsid w:val="001B3BA6"/>
    <w:rsid w:val="001B41DD"/>
    <w:rsid w:val="001B423D"/>
    <w:rsid w:val="001B438C"/>
    <w:rsid w:val="001B464C"/>
    <w:rsid w:val="001B500B"/>
    <w:rsid w:val="001B6332"/>
    <w:rsid w:val="001B7053"/>
    <w:rsid w:val="001B71C7"/>
    <w:rsid w:val="001B7276"/>
    <w:rsid w:val="001C3A1B"/>
    <w:rsid w:val="001C3AF4"/>
    <w:rsid w:val="001C4339"/>
    <w:rsid w:val="001C4D23"/>
    <w:rsid w:val="001C51FC"/>
    <w:rsid w:val="001C54B7"/>
    <w:rsid w:val="001C578D"/>
    <w:rsid w:val="001C5B3C"/>
    <w:rsid w:val="001C602B"/>
    <w:rsid w:val="001C6C2C"/>
    <w:rsid w:val="001C7D79"/>
    <w:rsid w:val="001D1A3A"/>
    <w:rsid w:val="001D1C54"/>
    <w:rsid w:val="001D2531"/>
    <w:rsid w:val="001D2CD8"/>
    <w:rsid w:val="001D2D43"/>
    <w:rsid w:val="001D3733"/>
    <w:rsid w:val="001D3BBB"/>
    <w:rsid w:val="001D3C99"/>
    <w:rsid w:val="001D4BF5"/>
    <w:rsid w:val="001D610A"/>
    <w:rsid w:val="001D6251"/>
    <w:rsid w:val="001D662F"/>
    <w:rsid w:val="001D69FD"/>
    <w:rsid w:val="001D766E"/>
    <w:rsid w:val="001E0590"/>
    <w:rsid w:val="001E08CD"/>
    <w:rsid w:val="001E08FC"/>
    <w:rsid w:val="001E096E"/>
    <w:rsid w:val="001E12A5"/>
    <w:rsid w:val="001E3C51"/>
    <w:rsid w:val="001E4BD1"/>
    <w:rsid w:val="001E534E"/>
    <w:rsid w:val="001E55B8"/>
    <w:rsid w:val="001E5803"/>
    <w:rsid w:val="001E6AB4"/>
    <w:rsid w:val="001E70C4"/>
    <w:rsid w:val="001E7B19"/>
    <w:rsid w:val="001F00B3"/>
    <w:rsid w:val="001F01D1"/>
    <w:rsid w:val="001F0881"/>
    <w:rsid w:val="001F15BB"/>
    <w:rsid w:val="001F1776"/>
    <w:rsid w:val="001F2AC5"/>
    <w:rsid w:val="001F37FD"/>
    <w:rsid w:val="001F3EE1"/>
    <w:rsid w:val="001F4A22"/>
    <w:rsid w:val="001F4EAE"/>
    <w:rsid w:val="001F553D"/>
    <w:rsid w:val="001F5BE7"/>
    <w:rsid w:val="001F61F5"/>
    <w:rsid w:val="001F6ADD"/>
    <w:rsid w:val="002004F9"/>
    <w:rsid w:val="00200921"/>
    <w:rsid w:val="002012E5"/>
    <w:rsid w:val="00201411"/>
    <w:rsid w:val="00201554"/>
    <w:rsid w:val="00201C98"/>
    <w:rsid w:val="00201F7F"/>
    <w:rsid w:val="00202902"/>
    <w:rsid w:val="00202BAF"/>
    <w:rsid w:val="00203676"/>
    <w:rsid w:val="00204A8A"/>
    <w:rsid w:val="002057A7"/>
    <w:rsid w:val="002058A2"/>
    <w:rsid w:val="00205DE1"/>
    <w:rsid w:val="0020666E"/>
    <w:rsid w:val="00207FE2"/>
    <w:rsid w:val="0021080D"/>
    <w:rsid w:val="00211172"/>
    <w:rsid w:val="00211488"/>
    <w:rsid w:val="00211726"/>
    <w:rsid w:val="002119F4"/>
    <w:rsid w:val="0021263D"/>
    <w:rsid w:val="0021264E"/>
    <w:rsid w:val="00212719"/>
    <w:rsid w:val="00213602"/>
    <w:rsid w:val="00213E13"/>
    <w:rsid w:val="00213FFC"/>
    <w:rsid w:val="0021412F"/>
    <w:rsid w:val="0021450F"/>
    <w:rsid w:val="002148CC"/>
    <w:rsid w:val="0021567D"/>
    <w:rsid w:val="00215A14"/>
    <w:rsid w:val="002165A7"/>
    <w:rsid w:val="0021785D"/>
    <w:rsid w:val="0022062E"/>
    <w:rsid w:val="002210ED"/>
    <w:rsid w:val="002211E1"/>
    <w:rsid w:val="00221222"/>
    <w:rsid w:val="00221E66"/>
    <w:rsid w:val="00222B60"/>
    <w:rsid w:val="00222F6F"/>
    <w:rsid w:val="00224235"/>
    <w:rsid w:val="00224ABE"/>
    <w:rsid w:val="00224E77"/>
    <w:rsid w:val="00224F80"/>
    <w:rsid w:val="00225367"/>
    <w:rsid w:val="00225B8D"/>
    <w:rsid w:val="0022626D"/>
    <w:rsid w:val="002266EB"/>
    <w:rsid w:val="00226978"/>
    <w:rsid w:val="00226DF0"/>
    <w:rsid w:val="0022700B"/>
    <w:rsid w:val="0022709B"/>
    <w:rsid w:val="00230778"/>
    <w:rsid w:val="00230B85"/>
    <w:rsid w:val="002316B9"/>
    <w:rsid w:val="00232E1E"/>
    <w:rsid w:val="002332CA"/>
    <w:rsid w:val="00233317"/>
    <w:rsid w:val="00233A76"/>
    <w:rsid w:val="00233C84"/>
    <w:rsid w:val="002348C6"/>
    <w:rsid w:val="00235612"/>
    <w:rsid w:val="00235C4C"/>
    <w:rsid w:val="00235F41"/>
    <w:rsid w:val="00236B0B"/>
    <w:rsid w:val="00237874"/>
    <w:rsid w:val="00240611"/>
    <w:rsid w:val="00240AC5"/>
    <w:rsid w:val="00240F96"/>
    <w:rsid w:val="0024184A"/>
    <w:rsid w:val="0024198F"/>
    <w:rsid w:val="00241A1E"/>
    <w:rsid w:val="00242069"/>
    <w:rsid w:val="00242279"/>
    <w:rsid w:val="002423A7"/>
    <w:rsid w:val="00242B18"/>
    <w:rsid w:val="00242D0A"/>
    <w:rsid w:val="00243F02"/>
    <w:rsid w:val="002456D8"/>
    <w:rsid w:val="00245EFF"/>
    <w:rsid w:val="00245FF0"/>
    <w:rsid w:val="00246810"/>
    <w:rsid w:val="002509EE"/>
    <w:rsid w:val="00250E1A"/>
    <w:rsid w:val="00251565"/>
    <w:rsid w:val="00251E47"/>
    <w:rsid w:val="0025228B"/>
    <w:rsid w:val="002524E0"/>
    <w:rsid w:val="002528A5"/>
    <w:rsid w:val="00252EF8"/>
    <w:rsid w:val="00253303"/>
    <w:rsid w:val="00254635"/>
    <w:rsid w:val="00254B04"/>
    <w:rsid w:val="00254FED"/>
    <w:rsid w:val="00255B70"/>
    <w:rsid w:val="002570EA"/>
    <w:rsid w:val="00257475"/>
    <w:rsid w:val="00257557"/>
    <w:rsid w:val="002609C8"/>
    <w:rsid w:val="00260EB4"/>
    <w:rsid w:val="0026112A"/>
    <w:rsid w:val="00261254"/>
    <w:rsid w:val="00261587"/>
    <w:rsid w:val="002618C6"/>
    <w:rsid w:val="00262DD0"/>
    <w:rsid w:val="00262F6E"/>
    <w:rsid w:val="00264774"/>
    <w:rsid w:val="00264925"/>
    <w:rsid w:val="00265B7D"/>
    <w:rsid w:val="00265D18"/>
    <w:rsid w:val="00265F3A"/>
    <w:rsid w:val="00266ED5"/>
    <w:rsid w:val="00267565"/>
    <w:rsid w:val="0026767D"/>
    <w:rsid w:val="00267768"/>
    <w:rsid w:val="00267CBC"/>
    <w:rsid w:val="00271418"/>
    <w:rsid w:val="002715D0"/>
    <w:rsid w:val="00271875"/>
    <w:rsid w:val="00271CBE"/>
    <w:rsid w:val="00272282"/>
    <w:rsid w:val="00272ECC"/>
    <w:rsid w:val="0027338C"/>
    <w:rsid w:val="00274039"/>
    <w:rsid w:val="00274BA6"/>
    <w:rsid w:val="00274C64"/>
    <w:rsid w:val="00274D62"/>
    <w:rsid w:val="00275692"/>
    <w:rsid w:val="0027662B"/>
    <w:rsid w:val="00276F14"/>
    <w:rsid w:val="002773AC"/>
    <w:rsid w:val="00280EC1"/>
    <w:rsid w:val="002814A7"/>
    <w:rsid w:val="00281A17"/>
    <w:rsid w:val="00282620"/>
    <w:rsid w:val="00282877"/>
    <w:rsid w:val="00282AE4"/>
    <w:rsid w:val="0028471E"/>
    <w:rsid w:val="00285CC6"/>
    <w:rsid w:val="002866B6"/>
    <w:rsid w:val="002901C4"/>
    <w:rsid w:val="002905C0"/>
    <w:rsid w:val="00290907"/>
    <w:rsid w:val="00290D97"/>
    <w:rsid w:val="002935B7"/>
    <w:rsid w:val="00293BC1"/>
    <w:rsid w:val="0029404A"/>
    <w:rsid w:val="00294D7A"/>
    <w:rsid w:val="002950A5"/>
    <w:rsid w:val="00296D98"/>
    <w:rsid w:val="00296F5B"/>
    <w:rsid w:val="00297335"/>
    <w:rsid w:val="002A1C8C"/>
    <w:rsid w:val="002A251E"/>
    <w:rsid w:val="002A2E76"/>
    <w:rsid w:val="002A33D7"/>
    <w:rsid w:val="002A36BE"/>
    <w:rsid w:val="002A38AD"/>
    <w:rsid w:val="002A40E1"/>
    <w:rsid w:val="002A4834"/>
    <w:rsid w:val="002A4B43"/>
    <w:rsid w:val="002A4ED0"/>
    <w:rsid w:val="002A4F5E"/>
    <w:rsid w:val="002A5238"/>
    <w:rsid w:val="002A529E"/>
    <w:rsid w:val="002A551B"/>
    <w:rsid w:val="002A5C95"/>
    <w:rsid w:val="002A5CC8"/>
    <w:rsid w:val="002A67A9"/>
    <w:rsid w:val="002B054A"/>
    <w:rsid w:val="002B05B5"/>
    <w:rsid w:val="002B1B0F"/>
    <w:rsid w:val="002B1D55"/>
    <w:rsid w:val="002B1EBA"/>
    <w:rsid w:val="002B2415"/>
    <w:rsid w:val="002B3AC3"/>
    <w:rsid w:val="002B3B98"/>
    <w:rsid w:val="002B5473"/>
    <w:rsid w:val="002B6412"/>
    <w:rsid w:val="002B697F"/>
    <w:rsid w:val="002B6A94"/>
    <w:rsid w:val="002B74AB"/>
    <w:rsid w:val="002C0437"/>
    <w:rsid w:val="002C15A0"/>
    <w:rsid w:val="002C17AB"/>
    <w:rsid w:val="002C1AA2"/>
    <w:rsid w:val="002C2193"/>
    <w:rsid w:val="002C264F"/>
    <w:rsid w:val="002C2A89"/>
    <w:rsid w:val="002C2E3B"/>
    <w:rsid w:val="002C3E53"/>
    <w:rsid w:val="002C42C3"/>
    <w:rsid w:val="002C480B"/>
    <w:rsid w:val="002C48A4"/>
    <w:rsid w:val="002C4E49"/>
    <w:rsid w:val="002C5E6D"/>
    <w:rsid w:val="002C68DF"/>
    <w:rsid w:val="002C7963"/>
    <w:rsid w:val="002D036F"/>
    <w:rsid w:val="002D0D08"/>
    <w:rsid w:val="002D0E65"/>
    <w:rsid w:val="002D1AE2"/>
    <w:rsid w:val="002D20DC"/>
    <w:rsid w:val="002D28BA"/>
    <w:rsid w:val="002D3147"/>
    <w:rsid w:val="002D3633"/>
    <w:rsid w:val="002D4625"/>
    <w:rsid w:val="002D4BCA"/>
    <w:rsid w:val="002D55A6"/>
    <w:rsid w:val="002D5B40"/>
    <w:rsid w:val="002D64D3"/>
    <w:rsid w:val="002D6781"/>
    <w:rsid w:val="002D6B90"/>
    <w:rsid w:val="002D723F"/>
    <w:rsid w:val="002D7684"/>
    <w:rsid w:val="002D7992"/>
    <w:rsid w:val="002D79D6"/>
    <w:rsid w:val="002E043A"/>
    <w:rsid w:val="002E05AE"/>
    <w:rsid w:val="002E09A6"/>
    <w:rsid w:val="002E1611"/>
    <w:rsid w:val="002E1944"/>
    <w:rsid w:val="002E1B81"/>
    <w:rsid w:val="002E1E9B"/>
    <w:rsid w:val="002E3E4C"/>
    <w:rsid w:val="002E4F70"/>
    <w:rsid w:val="002E523D"/>
    <w:rsid w:val="002E5384"/>
    <w:rsid w:val="002E53B1"/>
    <w:rsid w:val="002E579A"/>
    <w:rsid w:val="002E5A5A"/>
    <w:rsid w:val="002F0452"/>
    <w:rsid w:val="002F11BF"/>
    <w:rsid w:val="002F1548"/>
    <w:rsid w:val="002F1794"/>
    <w:rsid w:val="002F25B4"/>
    <w:rsid w:val="002F2A3E"/>
    <w:rsid w:val="002F2E8C"/>
    <w:rsid w:val="002F3369"/>
    <w:rsid w:val="002F38D9"/>
    <w:rsid w:val="002F3AB4"/>
    <w:rsid w:val="002F4425"/>
    <w:rsid w:val="002F447B"/>
    <w:rsid w:val="002F552E"/>
    <w:rsid w:val="002F59DE"/>
    <w:rsid w:val="002F6B52"/>
    <w:rsid w:val="002F758F"/>
    <w:rsid w:val="003002B2"/>
    <w:rsid w:val="00300B51"/>
    <w:rsid w:val="00300DE0"/>
    <w:rsid w:val="0030169A"/>
    <w:rsid w:val="00301BF3"/>
    <w:rsid w:val="0030269E"/>
    <w:rsid w:val="00302C52"/>
    <w:rsid w:val="0030325D"/>
    <w:rsid w:val="003039D0"/>
    <w:rsid w:val="00303A87"/>
    <w:rsid w:val="0030447E"/>
    <w:rsid w:val="00305031"/>
    <w:rsid w:val="003055A2"/>
    <w:rsid w:val="0030652A"/>
    <w:rsid w:val="00306DBC"/>
    <w:rsid w:val="003071BA"/>
    <w:rsid w:val="003075CA"/>
    <w:rsid w:val="00310046"/>
    <w:rsid w:val="0031009C"/>
    <w:rsid w:val="0031117A"/>
    <w:rsid w:val="003112B1"/>
    <w:rsid w:val="0031180A"/>
    <w:rsid w:val="00312C97"/>
    <w:rsid w:val="00312F1F"/>
    <w:rsid w:val="00313FBB"/>
    <w:rsid w:val="00314FAF"/>
    <w:rsid w:val="003150B5"/>
    <w:rsid w:val="003153D9"/>
    <w:rsid w:val="003156CA"/>
    <w:rsid w:val="003158E3"/>
    <w:rsid w:val="00315AD9"/>
    <w:rsid w:val="003169BD"/>
    <w:rsid w:val="00316D16"/>
    <w:rsid w:val="00316ECF"/>
    <w:rsid w:val="0031713C"/>
    <w:rsid w:val="003204AE"/>
    <w:rsid w:val="003204C2"/>
    <w:rsid w:val="003217E1"/>
    <w:rsid w:val="00322C2E"/>
    <w:rsid w:val="003234A3"/>
    <w:rsid w:val="00323B95"/>
    <w:rsid w:val="00323FDB"/>
    <w:rsid w:val="00324903"/>
    <w:rsid w:val="00324F6F"/>
    <w:rsid w:val="00324FD6"/>
    <w:rsid w:val="003257B9"/>
    <w:rsid w:val="003259BB"/>
    <w:rsid w:val="00326717"/>
    <w:rsid w:val="003270F3"/>
    <w:rsid w:val="0032739F"/>
    <w:rsid w:val="00327917"/>
    <w:rsid w:val="003301EA"/>
    <w:rsid w:val="00330890"/>
    <w:rsid w:val="00331BE0"/>
    <w:rsid w:val="00332F8C"/>
    <w:rsid w:val="00332FAA"/>
    <w:rsid w:val="00333185"/>
    <w:rsid w:val="00333811"/>
    <w:rsid w:val="003340BC"/>
    <w:rsid w:val="00334713"/>
    <w:rsid w:val="00337977"/>
    <w:rsid w:val="00337A6D"/>
    <w:rsid w:val="003406F7"/>
    <w:rsid w:val="00340A0A"/>
    <w:rsid w:val="00340B0F"/>
    <w:rsid w:val="0034188B"/>
    <w:rsid w:val="0034217C"/>
    <w:rsid w:val="003425EC"/>
    <w:rsid w:val="00343000"/>
    <w:rsid w:val="00343187"/>
    <w:rsid w:val="00343C0A"/>
    <w:rsid w:val="00343D44"/>
    <w:rsid w:val="00344EF1"/>
    <w:rsid w:val="0035136C"/>
    <w:rsid w:val="00351A19"/>
    <w:rsid w:val="00352C86"/>
    <w:rsid w:val="00353E0D"/>
    <w:rsid w:val="00353F8C"/>
    <w:rsid w:val="00354B63"/>
    <w:rsid w:val="00354CBD"/>
    <w:rsid w:val="00355958"/>
    <w:rsid w:val="00355FE0"/>
    <w:rsid w:val="00356AC3"/>
    <w:rsid w:val="00356ED2"/>
    <w:rsid w:val="00356EEC"/>
    <w:rsid w:val="003602B3"/>
    <w:rsid w:val="00361316"/>
    <w:rsid w:val="003616D4"/>
    <w:rsid w:val="00361E27"/>
    <w:rsid w:val="00362C6C"/>
    <w:rsid w:val="00363441"/>
    <w:rsid w:val="003634EE"/>
    <w:rsid w:val="00363B82"/>
    <w:rsid w:val="00363D50"/>
    <w:rsid w:val="003645FF"/>
    <w:rsid w:val="003647C7"/>
    <w:rsid w:val="003650B1"/>
    <w:rsid w:val="00365511"/>
    <w:rsid w:val="003666A4"/>
    <w:rsid w:val="003675F9"/>
    <w:rsid w:val="00367788"/>
    <w:rsid w:val="00367947"/>
    <w:rsid w:val="003702A4"/>
    <w:rsid w:val="003707BD"/>
    <w:rsid w:val="003708A1"/>
    <w:rsid w:val="003718CC"/>
    <w:rsid w:val="00371EC0"/>
    <w:rsid w:val="003727CA"/>
    <w:rsid w:val="00373A40"/>
    <w:rsid w:val="00374EBA"/>
    <w:rsid w:val="0037615A"/>
    <w:rsid w:val="00376966"/>
    <w:rsid w:val="0037770D"/>
    <w:rsid w:val="003806C2"/>
    <w:rsid w:val="003813E8"/>
    <w:rsid w:val="0038274F"/>
    <w:rsid w:val="00382C07"/>
    <w:rsid w:val="003834D0"/>
    <w:rsid w:val="00383EB1"/>
    <w:rsid w:val="00384A86"/>
    <w:rsid w:val="00385AB8"/>
    <w:rsid w:val="00385C4A"/>
    <w:rsid w:val="00385DC3"/>
    <w:rsid w:val="00385E3E"/>
    <w:rsid w:val="00386433"/>
    <w:rsid w:val="00387291"/>
    <w:rsid w:val="003873B6"/>
    <w:rsid w:val="00387E19"/>
    <w:rsid w:val="003902FB"/>
    <w:rsid w:val="003913DE"/>
    <w:rsid w:val="00392033"/>
    <w:rsid w:val="00392106"/>
    <w:rsid w:val="0039251B"/>
    <w:rsid w:val="003928EB"/>
    <w:rsid w:val="003943A9"/>
    <w:rsid w:val="00394668"/>
    <w:rsid w:val="00394F57"/>
    <w:rsid w:val="00395C6A"/>
    <w:rsid w:val="00395E90"/>
    <w:rsid w:val="00395F97"/>
    <w:rsid w:val="00397118"/>
    <w:rsid w:val="0039730F"/>
    <w:rsid w:val="00397FD2"/>
    <w:rsid w:val="003A06E0"/>
    <w:rsid w:val="003A1E45"/>
    <w:rsid w:val="003A2497"/>
    <w:rsid w:val="003A2857"/>
    <w:rsid w:val="003A29C3"/>
    <w:rsid w:val="003A3099"/>
    <w:rsid w:val="003A3815"/>
    <w:rsid w:val="003A39AB"/>
    <w:rsid w:val="003A3BD7"/>
    <w:rsid w:val="003A3D48"/>
    <w:rsid w:val="003A5280"/>
    <w:rsid w:val="003A5B02"/>
    <w:rsid w:val="003A6745"/>
    <w:rsid w:val="003A7744"/>
    <w:rsid w:val="003A7773"/>
    <w:rsid w:val="003A7877"/>
    <w:rsid w:val="003B0143"/>
    <w:rsid w:val="003B0872"/>
    <w:rsid w:val="003B1FCB"/>
    <w:rsid w:val="003B26B7"/>
    <w:rsid w:val="003B3B22"/>
    <w:rsid w:val="003B3C0F"/>
    <w:rsid w:val="003B477E"/>
    <w:rsid w:val="003B4A32"/>
    <w:rsid w:val="003B51EB"/>
    <w:rsid w:val="003B53E1"/>
    <w:rsid w:val="003B5ECC"/>
    <w:rsid w:val="003B736D"/>
    <w:rsid w:val="003C120D"/>
    <w:rsid w:val="003C295F"/>
    <w:rsid w:val="003C321B"/>
    <w:rsid w:val="003C3449"/>
    <w:rsid w:val="003C5842"/>
    <w:rsid w:val="003C58C6"/>
    <w:rsid w:val="003C624C"/>
    <w:rsid w:val="003C6D4E"/>
    <w:rsid w:val="003C7188"/>
    <w:rsid w:val="003C7C8E"/>
    <w:rsid w:val="003D01F9"/>
    <w:rsid w:val="003D04F7"/>
    <w:rsid w:val="003D0877"/>
    <w:rsid w:val="003D1204"/>
    <w:rsid w:val="003D1AE5"/>
    <w:rsid w:val="003D2229"/>
    <w:rsid w:val="003D2823"/>
    <w:rsid w:val="003D29D2"/>
    <w:rsid w:val="003D2AD4"/>
    <w:rsid w:val="003D3957"/>
    <w:rsid w:val="003D5607"/>
    <w:rsid w:val="003D59FA"/>
    <w:rsid w:val="003D5BD9"/>
    <w:rsid w:val="003D5C4E"/>
    <w:rsid w:val="003D675E"/>
    <w:rsid w:val="003D7243"/>
    <w:rsid w:val="003D7B24"/>
    <w:rsid w:val="003E08A7"/>
    <w:rsid w:val="003E1FFC"/>
    <w:rsid w:val="003E2300"/>
    <w:rsid w:val="003E3402"/>
    <w:rsid w:val="003E3A9E"/>
    <w:rsid w:val="003E46E9"/>
    <w:rsid w:val="003E5077"/>
    <w:rsid w:val="003E54E5"/>
    <w:rsid w:val="003E5DC4"/>
    <w:rsid w:val="003E5DFF"/>
    <w:rsid w:val="003E5E36"/>
    <w:rsid w:val="003E65E1"/>
    <w:rsid w:val="003E75DA"/>
    <w:rsid w:val="003E7692"/>
    <w:rsid w:val="003E7C9E"/>
    <w:rsid w:val="003F2A0D"/>
    <w:rsid w:val="003F37E3"/>
    <w:rsid w:val="003F39E5"/>
    <w:rsid w:val="003F3F64"/>
    <w:rsid w:val="003F41EF"/>
    <w:rsid w:val="003F60B1"/>
    <w:rsid w:val="003F65CD"/>
    <w:rsid w:val="003F66A0"/>
    <w:rsid w:val="0040032C"/>
    <w:rsid w:val="00400677"/>
    <w:rsid w:val="004008C6"/>
    <w:rsid w:val="00400EBD"/>
    <w:rsid w:val="00401579"/>
    <w:rsid w:val="00402E40"/>
    <w:rsid w:val="00402FC1"/>
    <w:rsid w:val="004034BC"/>
    <w:rsid w:val="00403B46"/>
    <w:rsid w:val="004040B6"/>
    <w:rsid w:val="00405CE9"/>
    <w:rsid w:val="004061AB"/>
    <w:rsid w:val="00406A6D"/>
    <w:rsid w:val="004070E0"/>
    <w:rsid w:val="00407A6E"/>
    <w:rsid w:val="00407B7D"/>
    <w:rsid w:val="00407C04"/>
    <w:rsid w:val="00407FB8"/>
    <w:rsid w:val="0041015D"/>
    <w:rsid w:val="004101F6"/>
    <w:rsid w:val="004109C3"/>
    <w:rsid w:val="00410BDE"/>
    <w:rsid w:val="0041100F"/>
    <w:rsid w:val="00411836"/>
    <w:rsid w:val="00411CDC"/>
    <w:rsid w:val="00412109"/>
    <w:rsid w:val="00412E37"/>
    <w:rsid w:val="00413138"/>
    <w:rsid w:val="00413252"/>
    <w:rsid w:val="00413313"/>
    <w:rsid w:val="004133DC"/>
    <w:rsid w:val="004133E9"/>
    <w:rsid w:val="00414199"/>
    <w:rsid w:val="004150FE"/>
    <w:rsid w:val="00417794"/>
    <w:rsid w:val="004179BD"/>
    <w:rsid w:val="00420107"/>
    <w:rsid w:val="0042027B"/>
    <w:rsid w:val="00420E0F"/>
    <w:rsid w:val="00421391"/>
    <w:rsid w:val="004215A1"/>
    <w:rsid w:val="00422273"/>
    <w:rsid w:val="004224C6"/>
    <w:rsid w:val="00422936"/>
    <w:rsid w:val="00423253"/>
    <w:rsid w:val="00423E1A"/>
    <w:rsid w:val="00424C86"/>
    <w:rsid w:val="00425206"/>
    <w:rsid w:val="004252F7"/>
    <w:rsid w:val="00425568"/>
    <w:rsid w:val="00426F1C"/>
    <w:rsid w:val="00427797"/>
    <w:rsid w:val="00427EEA"/>
    <w:rsid w:val="004300E4"/>
    <w:rsid w:val="0043023A"/>
    <w:rsid w:val="00430598"/>
    <w:rsid w:val="00430675"/>
    <w:rsid w:val="0043258F"/>
    <w:rsid w:val="0043264E"/>
    <w:rsid w:val="004328A6"/>
    <w:rsid w:val="00433665"/>
    <w:rsid w:val="00433827"/>
    <w:rsid w:val="00434195"/>
    <w:rsid w:val="004341E1"/>
    <w:rsid w:val="00436E99"/>
    <w:rsid w:val="00440498"/>
    <w:rsid w:val="00440F47"/>
    <w:rsid w:val="00441D91"/>
    <w:rsid w:val="004427AC"/>
    <w:rsid w:val="00442A36"/>
    <w:rsid w:val="0044328B"/>
    <w:rsid w:val="00443797"/>
    <w:rsid w:val="004437F1"/>
    <w:rsid w:val="00443E39"/>
    <w:rsid w:val="00443E98"/>
    <w:rsid w:val="00445629"/>
    <w:rsid w:val="00446393"/>
    <w:rsid w:val="004465ED"/>
    <w:rsid w:val="00446CDC"/>
    <w:rsid w:val="00446DA5"/>
    <w:rsid w:val="004474E3"/>
    <w:rsid w:val="00450D45"/>
    <w:rsid w:val="00450ED0"/>
    <w:rsid w:val="004510FF"/>
    <w:rsid w:val="00451382"/>
    <w:rsid w:val="00452506"/>
    <w:rsid w:val="00452B69"/>
    <w:rsid w:val="004537BF"/>
    <w:rsid w:val="0045386E"/>
    <w:rsid w:val="00453DDC"/>
    <w:rsid w:val="00454463"/>
    <w:rsid w:val="00454B1B"/>
    <w:rsid w:val="00455141"/>
    <w:rsid w:val="00455A1B"/>
    <w:rsid w:val="00455C9A"/>
    <w:rsid w:val="004566E0"/>
    <w:rsid w:val="004578C4"/>
    <w:rsid w:val="00457C7C"/>
    <w:rsid w:val="00460331"/>
    <w:rsid w:val="0046035E"/>
    <w:rsid w:val="00461247"/>
    <w:rsid w:val="00461CEF"/>
    <w:rsid w:val="00462107"/>
    <w:rsid w:val="004623AD"/>
    <w:rsid w:val="00462B2B"/>
    <w:rsid w:val="00462D90"/>
    <w:rsid w:val="00463019"/>
    <w:rsid w:val="00463726"/>
    <w:rsid w:val="004643EA"/>
    <w:rsid w:val="0046475C"/>
    <w:rsid w:val="00464814"/>
    <w:rsid w:val="00464E65"/>
    <w:rsid w:val="00465035"/>
    <w:rsid w:val="00465FEC"/>
    <w:rsid w:val="0046625D"/>
    <w:rsid w:val="00466945"/>
    <w:rsid w:val="004676D1"/>
    <w:rsid w:val="0046798B"/>
    <w:rsid w:val="00470012"/>
    <w:rsid w:val="00470C45"/>
    <w:rsid w:val="00470D4B"/>
    <w:rsid w:val="0047161C"/>
    <w:rsid w:val="004727FD"/>
    <w:rsid w:val="00472AA7"/>
    <w:rsid w:val="00472F84"/>
    <w:rsid w:val="00472FD7"/>
    <w:rsid w:val="00474728"/>
    <w:rsid w:val="004749F8"/>
    <w:rsid w:val="00475BC2"/>
    <w:rsid w:val="00475C7E"/>
    <w:rsid w:val="004773F5"/>
    <w:rsid w:val="0047769A"/>
    <w:rsid w:val="00480198"/>
    <w:rsid w:val="00480ABE"/>
    <w:rsid w:val="00482E15"/>
    <w:rsid w:val="00482E76"/>
    <w:rsid w:val="00483466"/>
    <w:rsid w:val="0048455E"/>
    <w:rsid w:val="0048477F"/>
    <w:rsid w:val="00485529"/>
    <w:rsid w:val="00485E26"/>
    <w:rsid w:val="00486129"/>
    <w:rsid w:val="00486A2E"/>
    <w:rsid w:val="00486DB8"/>
    <w:rsid w:val="0049231F"/>
    <w:rsid w:val="0049357D"/>
    <w:rsid w:val="00493ECA"/>
    <w:rsid w:val="004944A5"/>
    <w:rsid w:val="00494C75"/>
    <w:rsid w:val="00495C78"/>
    <w:rsid w:val="00495D78"/>
    <w:rsid w:val="00495E48"/>
    <w:rsid w:val="00497155"/>
    <w:rsid w:val="004A021F"/>
    <w:rsid w:val="004A0BED"/>
    <w:rsid w:val="004A0CC4"/>
    <w:rsid w:val="004A15E8"/>
    <w:rsid w:val="004A17DD"/>
    <w:rsid w:val="004A28CF"/>
    <w:rsid w:val="004A29F4"/>
    <w:rsid w:val="004A2FCD"/>
    <w:rsid w:val="004A38AE"/>
    <w:rsid w:val="004A39E5"/>
    <w:rsid w:val="004A4221"/>
    <w:rsid w:val="004A4685"/>
    <w:rsid w:val="004A4B08"/>
    <w:rsid w:val="004A7B60"/>
    <w:rsid w:val="004B0AF1"/>
    <w:rsid w:val="004B0EA1"/>
    <w:rsid w:val="004B115A"/>
    <w:rsid w:val="004B14A1"/>
    <w:rsid w:val="004B1AC7"/>
    <w:rsid w:val="004B1BE7"/>
    <w:rsid w:val="004B2A61"/>
    <w:rsid w:val="004B2AEA"/>
    <w:rsid w:val="004B3001"/>
    <w:rsid w:val="004B349E"/>
    <w:rsid w:val="004B36A2"/>
    <w:rsid w:val="004B3745"/>
    <w:rsid w:val="004B3D5E"/>
    <w:rsid w:val="004B4303"/>
    <w:rsid w:val="004B4305"/>
    <w:rsid w:val="004B4B5F"/>
    <w:rsid w:val="004B558F"/>
    <w:rsid w:val="004B5BDE"/>
    <w:rsid w:val="004B5DB0"/>
    <w:rsid w:val="004B6E5D"/>
    <w:rsid w:val="004B7440"/>
    <w:rsid w:val="004C011B"/>
    <w:rsid w:val="004C041F"/>
    <w:rsid w:val="004C142A"/>
    <w:rsid w:val="004C153F"/>
    <w:rsid w:val="004C1704"/>
    <w:rsid w:val="004C1726"/>
    <w:rsid w:val="004C1909"/>
    <w:rsid w:val="004C242A"/>
    <w:rsid w:val="004C27A7"/>
    <w:rsid w:val="004C2CEB"/>
    <w:rsid w:val="004C3277"/>
    <w:rsid w:val="004C3FBA"/>
    <w:rsid w:val="004C4BAF"/>
    <w:rsid w:val="004C56C3"/>
    <w:rsid w:val="004C5ACD"/>
    <w:rsid w:val="004C6B2A"/>
    <w:rsid w:val="004C759C"/>
    <w:rsid w:val="004C78A4"/>
    <w:rsid w:val="004D057A"/>
    <w:rsid w:val="004D1049"/>
    <w:rsid w:val="004D19FA"/>
    <w:rsid w:val="004D1E07"/>
    <w:rsid w:val="004D23E3"/>
    <w:rsid w:val="004D2E46"/>
    <w:rsid w:val="004D3A04"/>
    <w:rsid w:val="004D4194"/>
    <w:rsid w:val="004D4A00"/>
    <w:rsid w:val="004D565F"/>
    <w:rsid w:val="004D56D4"/>
    <w:rsid w:val="004D6701"/>
    <w:rsid w:val="004D671D"/>
    <w:rsid w:val="004D7AE0"/>
    <w:rsid w:val="004E0338"/>
    <w:rsid w:val="004E085C"/>
    <w:rsid w:val="004E0AE3"/>
    <w:rsid w:val="004E0DBF"/>
    <w:rsid w:val="004E270A"/>
    <w:rsid w:val="004E307B"/>
    <w:rsid w:val="004E3676"/>
    <w:rsid w:val="004E37B7"/>
    <w:rsid w:val="004E38D0"/>
    <w:rsid w:val="004E4B44"/>
    <w:rsid w:val="004E568D"/>
    <w:rsid w:val="004E5C32"/>
    <w:rsid w:val="004E5F04"/>
    <w:rsid w:val="004E6743"/>
    <w:rsid w:val="004E69F0"/>
    <w:rsid w:val="004E6B11"/>
    <w:rsid w:val="004E79DA"/>
    <w:rsid w:val="004E7D4B"/>
    <w:rsid w:val="004F0EEC"/>
    <w:rsid w:val="004F12AC"/>
    <w:rsid w:val="004F2AE4"/>
    <w:rsid w:val="004F2E19"/>
    <w:rsid w:val="004F3255"/>
    <w:rsid w:val="004F36C1"/>
    <w:rsid w:val="004F486B"/>
    <w:rsid w:val="004F49DD"/>
    <w:rsid w:val="004F5338"/>
    <w:rsid w:val="004F538C"/>
    <w:rsid w:val="004F5850"/>
    <w:rsid w:val="004F5EBB"/>
    <w:rsid w:val="004F6CC6"/>
    <w:rsid w:val="004F7645"/>
    <w:rsid w:val="004F778B"/>
    <w:rsid w:val="005009FE"/>
    <w:rsid w:val="00500BDC"/>
    <w:rsid w:val="00500CC4"/>
    <w:rsid w:val="00500E08"/>
    <w:rsid w:val="00501620"/>
    <w:rsid w:val="00501AD0"/>
    <w:rsid w:val="005026B5"/>
    <w:rsid w:val="00503661"/>
    <w:rsid w:val="00503755"/>
    <w:rsid w:val="005038FB"/>
    <w:rsid w:val="005039BD"/>
    <w:rsid w:val="00503C93"/>
    <w:rsid w:val="00504777"/>
    <w:rsid w:val="00504F51"/>
    <w:rsid w:val="00505BF7"/>
    <w:rsid w:val="005064D7"/>
    <w:rsid w:val="00506668"/>
    <w:rsid w:val="00506688"/>
    <w:rsid w:val="0050720C"/>
    <w:rsid w:val="005076E0"/>
    <w:rsid w:val="0051038D"/>
    <w:rsid w:val="005105FA"/>
    <w:rsid w:val="00510F63"/>
    <w:rsid w:val="00511C71"/>
    <w:rsid w:val="00511DCB"/>
    <w:rsid w:val="00511FD6"/>
    <w:rsid w:val="0051204C"/>
    <w:rsid w:val="0051218F"/>
    <w:rsid w:val="005122E9"/>
    <w:rsid w:val="00512418"/>
    <w:rsid w:val="00512913"/>
    <w:rsid w:val="00513661"/>
    <w:rsid w:val="00513ABF"/>
    <w:rsid w:val="0051413E"/>
    <w:rsid w:val="00515105"/>
    <w:rsid w:val="0051552E"/>
    <w:rsid w:val="00515779"/>
    <w:rsid w:val="00516C27"/>
    <w:rsid w:val="00517968"/>
    <w:rsid w:val="00517B7D"/>
    <w:rsid w:val="00521E1C"/>
    <w:rsid w:val="0052235E"/>
    <w:rsid w:val="00522572"/>
    <w:rsid w:val="00522B07"/>
    <w:rsid w:val="0052310F"/>
    <w:rsid w:val="005234F7"/>
    <w:rsid w:val="00523BFB"/>
    <w:rsid w:val="00524675"/>
    <w:rsid w:val="00524714"/>
    <w:rsid w:val="00524920"/>
    <w:rsid w:val="00524EC9"/>
    <w:rsid w:val="00525102"/>
    <w:rsid w:val="0052598C"/>
    <w:rsid w:val="00525A33"/>
    <w:rsid w:val="00525A8E"/>
    <w:rsid w:val="00526D81"/>
    <w:rsid w:val="00526FF5"/>
    <w:rsid w:val="005271F1"/>
    <w:rsid w:val="0052746F"/>
    <w:rsid w:val="00527A47"/>
    <w:rsid w:val="00527F06"/>
    <w:rsid w:val="0053255C"/>
    <w:rsid w:val="00532718"/>
    <w:rsid w:val="00532A7B"/>
    <w:rsid w:val="00532C94"/>
    <w:rsid w:val="00532D89"/>
    <w:rsid w:val="00534DC7"/>
    <w:rsid w:val="00535219"/>
    <w:rsid w:val="00536EE0"/>
    <w:rsid w:val="0053700C"/>
    <w:rsid w:val="00541E84"/>
    <w:rsid w:val="0054231E"/>
    <w:rsid w:val="0054298B"/>
    <w:rsid w:val="005429F9"/>
    <w:rsid w:val="00542CC8"/>
    <w:rsid w:val="00542FC6"/>
    <w:rsid w:val="0054369B"/>
    <w:rsid w:val="00544344"/>
    <w:rsid w:val="005453EE"/>
    <w:rsid w:val="005456C1"/>
    <w:rsid w:val="005457BE"/>
    <w:rsid w:val="00547012"/>
    <w:rsid w:val="00547D80"/>
    <w:rsid w:val="00551D17"/>
    <w:rsid w:val="00551DB0"/>
    <w:rsid w:val="0055454E"/>
    <w:rsid w:val="00554EC9"/>
    <w:rsid w:val="00555D17"/>
    <w:rsid w:val="0055637E"/>
    <w:rsid w:val="0055680E"/>
    <w:rsid w:val="00556A3C"/>
    <w:rsid w:val="00556DFA"/>
    <w:rsid w:val="005604D1"/>
    <w:rsid w:val="00560B20"/>
    <w:rsid w:val="00561865"/>
    <w:rsid w:val="00562E3D"/>
    <w:rsid w:val="005637DA"/>
    <w:rsid w:val="00566B3D"/>
    <w:rsid w:val="005703EE"/>
    <w:rsid w:val="00570750"/>
    <w:rsid w:val="0057091E"/>
    <w:rsid w:val="00571C22"/>
    <w:rsid w:val="00572018"/>
    <w:rsid w:val="005726F4"/>
    <w:rsid w:val="00572A91"/>
    <w:rsid w:val="00572EBC"/>
    <w:rsid w:val="00573840"/>
    <w:rsid w:val="00573B05"/>
    <w:rsid w:val="00573DA4"/>
    <w:rsid w:val="00574030"/>
    <w:rsid w:val="00574427"/>
    <w:rsid w:val="005751E6"/>
    <w:rsid w:val="00576972"/>
    <w:rsid w:val="00576C59"/>
    <w:rsid w:val="005807E0"/>
    <w:rsid w:val="005807EF"/>
    <w:rsid w:val="00580864"/>
    <w:rsid w:val="00580F0F"/>
    <w:rsid w:val="005813AD"/>
    <w:rsid w:val="00581819"/>
    <w:rsid w:val="00581822"/>
    <w:rsid w:val="005828DA"/>
    <w:rsid w:val="00583F4A"/>
    <w:rsid w:val="00584435"/>
    <w:rsid w:val="005856D6"/>
    <w:rsid w:val="00586E79"/>
    <w:rsid w:val="00587A1B"/>
    <w:rsid w:val="00587CE7"/>
    <w:rsid w:val="005904AB"/>
    <w:rsid w:val="00590BC8"/>
    <w:rsid w:val="005915FC"/>
    <w:rsid w:val="00591CE1"/>
    <w:rsid w:val="005922E3"/>
    <w:rsid w:val="0059299D"/>
    <w:rsid w:val="00593258"/>
    <w:rsid w:val="00593DE8"/>
    <w:rsid w:val="00595089"/>
    <w:rsid w:val="00595623"/>
    <w:rsid w:val="00596C25"/>
    <w:rsid w:val="00597006"/>
    <w:rsid w:val="005A0429"/>
    <w:rsid w:val="005A274B"/>
    <w:rsid w:val="005A2D04"/>
    <w:rsid w:val="005A30AF"/>
    <w:rsid w:val="005A329A"/>
    <w:rsid w:val="005A3F81"/>
    <w:rsid w:val="005A4AEC"/>
    <w:rsid w:val="005A5AE0"/>
    <w:rsid w:val="005A6DF8"/>
    <w:rsid w:val="005A7209"/>
    <w:rsid w:val="005A74F1"/>
    <w:rsid w:val="005A758F"/>
    <w:rsid w:val="005A7BAA"/>
    <w:rsid w:val="005B0210"/>
    <w:rsid w:val="005B07F5"/>
    <w:rsid w:val="005B0EDF"/>
    <w:rsid w:val="005B13CF"/>
    <w:rsid w:val="005B1561"/>
    <w:rsid w:val="005B18C3"/>
    <w:rsid w:val="005B1E2E"/>
    <w:rsid w:val="005B3137"/>
    <w:rsid w:val="005B34CD"/>
    <w:rsid w:val="005B3CD5"/>
    <w:rsid w:val="005B3F42"/>
    <w:rsid w:val="005B5059"/>
    <w:rsid w:val="005B5161"/>
    <w:rsid w:val="005B567D"/>
    <w:rsid w:val="005B570F"/>
    <w:rsid w:val="005B5861"/>
    <w:rsid w:val="005B62E0"/>
    <w:rsid w:val="005C0E70"/>
    <w:rsid w:val="005C2D74"/>
    <w:rsid w:val="005C3269"/>
    <w:rsid w:val="005C35FB"/>
    <w:rsid w:val="005C3629"/>
    <w:rsid w:val="005C3C09"/>
    <w:rsid w:val="005C432C"/>
    <w:rsid w:val="005C4779"/>
    <w:rsid w:val="005C4BB3"/>
    <w:rsid w:val="005C53CA"/>
    <w:rsid w:val="005C6B6C"/>
    <w:rsid w:val="005C73A4"/>
    <w:rsid w:val="005C782F"/>
    <w:rsid w:val="005C7A9D"/>
    <w:rsid w:val="005D0097"/>
    <w:rsid w:val="005D00D1"/>
    <w:rsid w:val="005D0DA5"/>
    <w:rsid w:val="005D186A"/>
    <w:rsid w:val="005D208A"/>
    <w:rsid w:val="005D31BF"/>
    <w:rsid w:val="005D3582"/>
    <w:rsid w:val="005D361C"/>
    <w:rsid w:val="005D4777"/>
    <w:rsid w:val="005D4CE6"/>
    <w:rsid w:val="005D4FC5"/>
    <w:rsid w:val="005D6FD0"/>
    <w:rsid w:val="005D798C"/>
    <w:rsid w:val="005D7E0C"/>
    <w:rsid w:val="005E20B8"/>
    <w:rsid w:val="005E27CA"/>
    <w:rsid w:val="005E3416"/>
    <w:rsid w:val="005E3693"/>
    <w:rsid w:val="005E3C66"/>
    <w:rsid w:val="005E5494"/>
    <w:rsid w:val="005E5A03"/>
    <w:rsid w:val="005E5AD7"/>
    <w:rsid w:val="005E7DFB"/>
    <w:rsid w:val="005E7EC8"/>
    <w:rsid w:val="005F0BB2"/>
    <w:rsid w:val="005F1381"/>
    <w:rsid w:val="005F240E"/>
    <w:rsid w:val="005F2E0A"/>
    <w:rsid w:val="005F308F"/>
    <w:rsid w:val="005F350F"/>
    <w:rsid w:val="005F35B3"/>
    <w:rsid w:val="005F3772"/>
    <w:rsid w:val="005F4273"/>
    <w:rsid w:val="005F4BB0"/>
    <w:rsid w:val="005F4D0A"/>
    <w:rsid w:val="005F4D20"/>
    <w:rsid w:val="005F5409"/>
    <w:rsid w:val="005F599F"/>
    <w:rsid w:val="005F5E56"/>
    <w:rsid w:val="005F6470"/>
    <w:rsid w:val="005F64CB"/>
    <w:rsid w:val="005F66D0"/>
    <w:rsid w:val="005F6713"/>
    <w:rsid w:val="005F692F"/>
    <w:rsid w:val="005F6F79"/>
    <w:rsid w:val="005F760A"/>
    <w:rsid w:val="0060035D"/>
    <w:rsid w:val="00600649"/>
    <w:rsid w:val="006010FF"/>
    <w:rsid w:val="00601476"/>
    <w:rsid w:val="006015DD"/>
    <w:rsid w:val="0060291A"/>
    <w:rsid w:val="00602FB1"/>
    <w:rsid w:val="006038D1"/>
    <w:rsid w:val="00603999"/>
    <w:rsid w:val="00604217"/>
    <w:rsid w:val="00604549"/>
    <w:rsid w:val="00605534"/>
    <w:rsid w:val="006059D1"/>
    <w:rsid w:val="00605F6F"/>
    <w:rsid w:val="00606C4D"/>
    <w:rsid w:val="00607559"/>
    <w:rsid w:val="0060796B"/>
    <w:rsid w:val="006105AC"/>
    <w:rsid w:val="00610C4A"/>
    <w:rsid w:val="00610F90"/>
    <w:rsid w:val="00611361"/>
    <w:rsid w:val="00611A03"/>
    <w:rsid w:val="00611F75"/>
    <w:rsid w:val="00612922"/>
    <w:rsid w:val="00612A0E"/>
    <w:rsid w:val="00612E16"/>
    <w:rsid w:val="00612E17"/>
    <w:rsid w:val="00614A8D"/>
    <w:rsid w:val="00614D36"/>
    <w:rsid w:val="006153DD"/>
    <w:rsid w:val="00615EEB"/>
    <w:rsid w:val="00617A9C"/>
    <w:rsid w:val="00617D83"/>
    <w:rsid w:val="00620884"/>
    <w:rsid w:val="0062106A"/>
    <w:rsid w:val="006218EE"/>
    <w:rsid w:val="006222B8"/>
    <w:rsid w:val="00622719"/>
    <w:rsid w:val="0062274B"/>
    <w:rsid w:val="006227D1"/>
    <w:rsid w:val="00622CB4"/>
    <w:rsid w:val="006235FB"/>
    <w:rsid w:val="00624028"/>
    <w:rsid w:val="006248DB"/>
    <w:rsid w:val="0062573C"/>
    <w:rsid w:val="00625AEB"/>
    <w:rsid w:val="00626591"/>
    <w:rsid w:val="00626B04"/>
    <w:rsid w:val="00626B73"/>
    <w:rsid w:val="00626C8C"/>
    <w:rsid w:val="00626D29"/>
    <w:rsid w:val="006274A1"/>
    <w:rsid w:val="006300E7"/>
    <w:rsid w:val="00630223"/>
    <w:rsid w:val="006308E0"/>
    <w:rsid w:val="0063231A"/>
    <w:rsid w:val="0063241E"/>
    <w:rsid w:val="00632BD5"/>
    <w:rsid w:val="006333C4"/>
    <w:rsid w:val="00633662"/>
    <w:rsid w:val="00634091"/>
    <w:rsid w:val="006345EE"/>
    <w:rsid w:val="00634A88"/>
    <w:rsid w:val="00635EFE"/>
    <w:rsid w:val="0063699B"/>
    <w:rsid w:val="00636E51"/>
    <w:rsid w:val="00636F23"/>
    <w:rsid w:val="00640DA6"/>
    <w:rsid w:val="00640F34"/>
    <w:rsid w:val="0064112F"/>
    <w:rsid w:val="006415A7"/>
    <w:rsid w:val="006429DA"/>
    <w:rsid w:val="00642F39"/>
    <w:rsid w:val="0064306C"/>
    <w:rsid w:val="0064367C"/>
    <w:rsid w:val="006443D2"/>
    <w:rsid w:val="00644B5A"/>
    <w:rsid w:val="006467A0"/>
    <w:rsid w:val="0064696D"/>
    <w:rsid w:val="0064707C"/>
    <w:rsid w:val="006473DF"/>
    <w:rsid w:val="006475AD"/>
    <w:rsid w:val="00647AF3"/>
    <w:rsid w:val="00647C71"/>
    <w:rsid w:val="00650057"/>
    <w:rsid w:val="00651A4E"/>
    <w:rsid w:val="00652044"/>
    <w:rsid w:val="006520B5"/>
    <w:rsid w:val="00653489"/>
    <w:rsid w:val="00653ED6"/>
    <w:rsid w:val="006547F7"/>
    <w:rsid w:val="00654EB7"/>
    <w:rsid w:val="00655038"/>
    <w:rsid w:val="00655D64"/>
    <w:rsid w:val="00655F37"/>
    <w:rsid w:val="00655FC3"/>
    <w:rsid w:val="00656DEE"/>
    <w:rsid w:val="006574B5"/>
    <w:rsid w:val="006574DF"/>
    <w:rsid w:val="00657A76"/>
    <w:rsid w:val="006609C4"/>
    <w:rsid w:val="00660A62"/>
    <w:rsid w:val="00661AAE"/>
    <w:rsid w:val="00662158"/>
    <w:rsid w:val="00662583"/>
    <w:rsid w:val="00662636"/>
    <w:rsid w:val="006626F9"/>
    <w:rsid w:val="00662D6A"/>
    <w:rsid w:val="00663403"/>
    <w:rsid w:val="00663459"/>
    <w:rsid w:val="00663646"/>
    <w:rsid w:val="0066379F"/>
    <w:rsid w:val="00663DD7"/>
    <w:rsid w:val="00666F65"/>
    <w:rsid w:val="00667A50"/>
    <w:rsid w:val="006707D4"/>
    <w:rsid w:val="00671660"/>
    <w:rsid w:val="00672818"/>
    <w:rsid w:val="00672E16"/>
    <w:rsid w:val="00673CEC"/>
    <w:rsid w:val="00674033"/>
    <w:rsid w:val="006743FB"/>
    <w:rsid w:val="006745D5"/>
    <w:rsid w:val="00675A87"/>
    <w:rsid w:val="0067608E"/>
    <w:rsid w:val="00677357"/>
    <w:rsid w:val="006778BB"/>
    <w:rsid w:val="00677C58"/>
    <w:rsid w:val="00680BA1"/>
    <w:rsid w:val="00680D8B"/>
    <w:rsid w:val="006810F0"/>
    <w:rsid w:val="006827A7"/>
    <w:rsid w:val="006828B3"/>
    <w:rsid w:val="0068361B"/>
    <w:rsid w:val="00683D4B"/>
    <w:rsid w:val="00683FB0"/>
    <w:rsid w:val="00684066"/>
    <w:rsid w:val="0068545C"/>
    <w:rsid w:val="00685FE6"/>
    <w:rsid w:val="006866CB"/>
    <w:rsid w:val="006874D2"/>
    <w:rsid w:val="00687D0A"/>
    <w:rsid w:val="006901BE"/>
    <w:rsid w:val="00690F79"/>
    <w:rsid w:val="00691980"/>
    <w:rsid w:val="00691DFB"/>
    <w:rsid w:val="00692815"/>
    <w:rsid w:val="00692919"/>
    <w:rsid w:val="006932DD"/>
    <w:rsid w:val="00693CE6"/>
    <w:rsid w:val="0069489D"/>
    <w:rsid w:val="0069489F"/>
    <w:rsid w:val="00694E57"/>
    <w:rsid w:val="006951CB"/>
    <w:rsid w:val="00695354"/>
    <w:rsid w:val="006969C1"/>
    <w:rsid w:val="006977A9"/>
    <w:rsid w:val="006A1DCD"/>
    <w:rsid w:val="006A2921"/>
    <w:rsid w:val="006A3558"/>
    <w:rsid w:val="006A39B2"/>
    <w:rsid w:val="006A42E0"/>
    <w:rsid w:val="006A492F"/>
    <w:rsid w:val="006A5462"/>
    <w:rsid w:val="006A57DA"/>
    <w:rsid w:val="006A5A3E"/>
    <w:rsid w:val="006A6669"/>
    <w:rsid w:val="006A69D2"/>
    <w:rsid w:val="006A6D90"/>
    <w:rsid w:val="006A6ED4"/>
    <w:rsid w:val="006A7997"/>
    <w:rsid w:val="006B1CF1"/>
    <w:rsid w:val="006B20E4"/>
    <w:rsid w:val="006B2AA2"/>
    <w:rsid w:val="006B2AED"/>
    <w:rsid w:val="006B3451"/>
    <w:rsid w:val="006B3A93"/>
    <w:rsid w:val="006B4111"/>
    <w:rsid w:val="006B4508"/>
    <w:rsid w:val="006B4DDD"/>
    <w:rsid w:val="006B568C"/>
    <w:rsid w:val="006B5750"/>
    <w:rsid w:val="006C020A"/>
    <w:rsid w:val="006C04C1"/>
    <w:rsid w:val="006C0EF4"/>
    <w:rsid w:val="006C1D61"/>
    <w:rsid w:val="006C252F"/>
    <w:rsid w:val="006C2E38"/>
    <w:rsid w:val="006C2ECC"/>
    <w:rsid w:val="006C302D"/>
    <w:rsid w:val="006C35FE"/>
    <w:rsid w:val="006C39D8"/>
    <w:rsid w:val="006C507B"/>
    <w:rsid w:val="006C54FC"/>
    <w:rsid w:val="006C5C7D"/>
    <w:rsid w:val="006C6500"/>
    <w:rsid w:val="006C6996"/>
    <w:rsid w:val="006C6F9C"/>
    <w:rsid w:val="006C7399"/>
    <w:rsid w:val="006C762C"/>
    <w:rsid w:val="006D0266"/>
    <w:rsid w:val="006D0928"/>
    <w:rsid w:val="006D0EF4"/>
    <w:rsid w:val="006D128A"/>
    <w:rsid w:val="006D14F4"/>
    <w:rsid w:val="006D1A82"/>
    <w:rsid w:val="006D1BBE"/>
    <w:rsid w:val="006D1BC0"/>
    <w:rsid w:val="006D1FA4"/>
    <w:rsid w:val="006D2210"/>
    <w:rsid w:val="006D2F6D"/>
    <w:rsid w:val="006D38A3"/>
    <w:rsid w:val="006D4A98"/>
    <w:rsid w:val="006D6E43"/>
    <w:rsid w:val="006D7526"/>
    <w:rsid w:val="006D7981"/>
    <w:rsid w:val="006D7A28"/>
    <w:rsid w:val="006D7C71"/>
    <w:rsid w:val="006E0F23"/>
    <w:rsid w:val="006E1F51"/>
    <w:rsid w:val="006E2758"/>
    <w:rsid w:val="006E2C59"/>
    <w:rsid w:val="006E4CE0"/>
    <w:rsid w:val="006E5106"/>
    <w:rsid w:val="006E52FA"/>
    <w:rsid w:val="006E56BD"/>
    <w:rsid w:val="006E75CF"/>
    <w:rsid w:val="006E7824"/>
    <w:rsid w:val="006F05E0"/>
    <w:rsid w:val="006F07F0"/>
    <w:rsid w:val="006F14A5"/>
    <w:rsid w:val="006F166C"/>
    <w:rsid w:val="006F2E43"/>
    <w:rsid w:val="006F3565"/>
    <w:rsid w:val="006F390F"/>
    <w:rsid w:val="006F4FAD"/>
    <w:rsid w:val="006F54B2"/>
    <w:rsid w:val="006F58C1"/>
    <w:rsid w:val="006F6C4C"/>
    <w:rsid w:val="006F75BD"/>
    <w:rsid w:val="006F76C5"/>
    <w:rsid w:val="006F7922"/>
    <w:rsid w:val="006F7A6B"/>
    <w:rsid w:val="006F7A7D"/>
    <w:rsid w:val="006F7FE6"/>
    <w:rsid w:val="007003FD"/>
    <w:rsid w:val="007008DC"/>
    <w:rsid w:val="00700D88"/>
    <w:rsid w:val="007019E5"/>
    <w:rsid w:val="00702359"/>
    <w:rsid w:val="00702E0F"/>
    <w:rsid w:val="0070372A"/>
    <w:rsid w:val="00703DC0"/>
    <w:rsid w:val="00704571"/>
    <w:rsid w:val="007046D2"/>
    <w:rsid w:val="00704F4B"/>
    <w:rsid w:val="00705D88"/>
    <w:rsid w:val="0070726E"/>
    <w:rsid w:val="007079B5"/>
    <w:rsid w:val="007105DE"/>
    <w:rsid w:val="007116F6"/>
    <w:rsid w:val="00711B01"/>
    <w:rsid w:val="00712C71"/>
    <w:rsid w:val="0071353F"/>
    <w:rsid w:val="00714286"/>
    <w:rsid w:val="0071492B"/>
    <w:rsid w:val="0071599B"/>
    <w:rsid w:val="00715C2E"/>
    <w:rsid w:val="00715FF8"/>
    <w:rsid w:val="007163FF"/>
    <w:rsid w:val="007170AA"/>
    <w:rsid w:val="007170E9"/>
    <w:rsid w:val="0071791B"/>
    <w:rsid w:val="00717A6A"/>
    <w:rsid w:val="00717A7E"/>
    <w:rsid w:val="0072028C"/>
    <w:rsid w:val="007202C0"/>
    <w:rsid w:val="00720642"/>
    <w:rsid w:val="00721A0A"/>
    <w:rsid w:val="007221AD"/>
    <w:rsid w:val="00722F96"/>
    <w:rsid w:val="00723697"/>
    <w:rsid w:val="0072390D"/>
    <w:rsid w:val="00723D99"/>
    <w:rsid w:val="007240A7"/>
    <w:rsid w:val="0072510C"/>
    <w:rsid w:val="00726C32"/>
    <w:rsid w:val="007279D5"/>
    <w:rsid w:val="00727AC6"/>
    <w:rsid w:val="00730971"/>
    <w:rsid w:val="00730E2E"/>
    <w:rsid w:val="00731204"/>
    <w:rsid w:val="00731E3E"/>
    <w:rsid w:val="0073283C"/>
    <w:rsid w:val="00732B05"/>
    <w:rsid w:val="0073311B"/>
    <w:rsid w:val="007336C3"/>
    <w:rsid w:val="00733D7C"/>
    <w:rsid w:val="007358DB"/>
    <w:rsid w:val="00735B9A"/>
    <w:rsid w:val="00736734"/>
    <w:rsid w:val="00736F6A"/>
    <w:rsid w:val="00737435"/>
    <w:rsid w:val="00740BAD"/>
    <w:rsid w:val="00741C83"/>
    <w:rsid w:val="00742852"/>
    <w:rsid w:val="00742BB8"/>
    <w:rsid w:val="007433F2"/>
    <w:rsid w:val="00743763"/>
    <w:rsid w:val="00744CD5"/>
    <w:rsid w:val="00744D6D"/>
    <w:rsid w:val="0074555E"/>
    <w:rsid w:val="0074716E"/>
    <w:rsid w:val="007476CB"/>
    <w:rsid w:val="00750C78"/>
    <w:rsid w:val="00750F3E"/>
    <w:rsid w:val="007519FF"/>
    <w:rsid w:val="00751B25"/>
    <w:rsid w:val="00752074"/>
    <w:rsid w:val="00752176"/>
    <w:rsid w:val="007528B9"/>
    <w:rsid w:val="00752ABA"/>
    <w:rsid w:val="007538A1"/>
    <w:rsid w:val="00753D53"/>
    <w:rsid w:val="00754D37"/>
    <w:rsid w:val="00754DF2"/>
    <w:rsid w:val="007556BB"/>
    <w:rsid w:val="00756124"/>
    <w:rsid w:val="00756A73"/>
    <w:rsid w:val="00757015"/>
    <w:rsid w:val="0075767B"/>
    <w:rsid w:val="00757706"/>
    <w:rsid w:val="007579C8"/>
    <w:rsid w:val="00757F2D"/>
    <w:rsid w:val="00757F77"/>
    <w:rsid w:val="00757FFC"/>
    <w:rsid w:val="007607EF"/>
    <w:rsid w:val="00762B38"/>
    <w:rsid w:val="00763D4D"/>
    <w:rsid w:val="00763F4C"/>
    <w:rsid w:val="0076577B"/>
    <w:rsid w:val="007661C9"/>
    <w:rsid w:val="00766609"/>
    <w:rsid w:val="007667EC"/>
    <w:rsid w:val="007667FB"/>
    <w:rsid w:val="00767303"/>
    <w:rsid w:val="00767D19"/>
    <w:rsid w:val="007709EF"/>
    <w:rsid w:val="00770CBE"/>
    <w:rsid w:val="00771F88"/>
    <w:rsid w:val="0077361D"/>
    <w:rsid w:val="00773775"/>
    <w:rsid w:val="00774924"/>
    <w:rsid w:val="0077496F"/>
    <w:rsid w:val="007749A8"/>
    <w:rsid w:val="00775425"/>
    <w:rsid w:val="00775641"/>
    <w:rsid w:val="00775C9F"/>
    <w:rsid w:val="00775E39"/>
    <w:rsid w:val="007765F1"/>
    <w:rsid w:val="0077669D"/>
    <w:rsid w:val="00776891"/>
    <w:rsid w:val="007800D7"/>
    <w:rsid w:val="007802D2"/>
    <w:rsid w:val="007806B3"/>
    <w:rsid w:val="00781995"/>
    <w:rsid w:val="00781B45"/>
    <w:rsid w:val="0078296A"/>
    <w:rsid w:val="00782DCD"/>
    <w:rsid w:val="0078302B"/>
    <w:rsid w:val="007831F4"/>
    <w:rsid w:val="0078471B"/>
    <w:rsid w:val="00784950"/>
    <w:rsid w:val="00785606"/>
    <w:rsid w:val="0078564E"/>
    <w:rsid w:val="00785866"/>
    <w:rsid w:val="00785EDB"/>
    <w:rsid w:val="00786CB9"/>
    <w:rsid w:val="0078757D"/>
    <w:rsid w:val="0078778D"/>
    <w:rsid w:val="00787807"/>
    <w:rsid w:val="00787B7D"/>
    <w:rsid w:val="00790FD9"/>
    <w:rsid w:val="00791081"/>
    <w:rsid w:val="0079108C"/>
    <w:rsid w:val="0079157C"/>
    <w:rsid w:val="007916D1"/>
    <w:rsid w:val="0079195F"/>
    <w:rsid w:val="00792278"/>
    <w:rsid w:val="00792C56"/>
    <w:rsid w:val="00792F41"/>
    <w:rsid w:val="00794535"/>
    <w:rsid w:val="00794BDB"/>
    <w:rsid w:val="00795465"/>
    <w:rsid w:val="00795B9F"/>
    <w:rsid w:val="00796680"/>
    <w:rsid w:val="0079694D"/>
    <w:rsid w:val="00796B06"/>
    <w:rsid w:val="00796B65"/>
    <w:rsid w:val="0079755F"/>
    <w:rsid w:val="007A0214"/>
    <w:rsid w:val="007A0508"/>
    <w:rsid w:val="007A0B5D"/>
    <w:rsid w:val="007A1BC2"/>
    <w:rsid w:val="007A238E"/>
    <w:rsid w:val="007A23D0"/>
    <w:rsid w:val="007A356D"/>
    <w:rsid w:val="007A375B"/>
    <w:rsid w:val="007A3EF9"/>
    <w:rsid w:val="007A4210"/>
    <w:rsid w:val="007A4364"/>
    <w:rsid w:val="007A4722"/>
    <w:rsid w:val="007A5BAC"/>
    <w:rsid w:val="007A5EBD"/>
    <w:rsid w:val="007A60FC"/>
    <w:rsid w:val="007A6790"/>
    <w:rsid w:val="007A7F3B"/>
    <w:rsid w:val="007B0AB2"/>
    <w:rsid w:val="007B0C28"/>
    <w:rsid w:val="007B0E3D"/>
    <w:rsid w:val="007B1159"/>
    <w:rsid w:val="007B19D0"/>
    <w:rsid w:val="007B1C80"/>
    <w:rsid w:val="007B3990"/>
    <w:rsid w:val="007B48DA"/>
    <w:rsid w:val="007B4F9E"/>
    <w:rsid w:val="007B53F4"/>
    <w:rsid w:val="007B67FC"/>
    <w:rsid w:val="007B71DF"/>
    <w:rsid w:val="007B7559"/>
    <w:rsid w:val="007B7927"/>
    <w:rsid w:val="007B7A23"/>
    <w:rsid w:val="007B7F4F"/>
    <w:rsid w:val="007C0B3D"/>
    <w:rsid w:val="007C0DF3"/>
    <w:rsid w:val="007C155E"/>
    <w:rsid w:val="007C15EA"/>
    <w:rsid w:val="007C18ED"/>
    <w:rsid w:val="007C1C6C"/>
    <w:rsid w:val="007C2EFC"/>
    <w:rsid w:val="007C32FD"/>
    <w:rsid w:val="007C35D7"/>
    <w:rsid w:val="007C365F"/>
    <w:rsid w:val="007C46E9"/>
    <w:rsid w:val="007C49A3"/>
    <w:rsid w:val="007C57B3"/>
    <w:rsid w:val="007C5D82"/>
    <w:rsid w:val="007C60E4"/>
    <w:rsid w:val="007C61B4"/>
    <w:rsid w:val="007C6409"/>
    <w:rsid w:val="007C6634"/>
    <w:rsid w:val="007C6FE8"/>
    <w:rsid w:val="007C7DC8"/>
    <w:rsid w:val="007D0325"/>
    <w:rsid w:val="007D0C3E"/>
    <w:rsid w:val="007D12D2"/>
    <w:rsid w:val="007D20D8"/>
    <w:rsid w:val="007D2732"/>
    <w:rsid w:val="007D3F2C"/>
    <w:rsid w:val="007D4041"/>
    <w:rsid w:val="007D4599"/>
    <w:rsid w:val="007D481B"/>
    <w:rsid w:val="007D48AD"/>
    <w:rsid w:val="007D5AFB"/>
    <w:rsid w:val="007D6549"/>
    <w:rsid w:val="007D6579"/>
    <w:rsid w:val="007D6E59"/>
    <w:rsid w:val="007D6EF3"/>
    <w:rsid w:val="007D713E"/>
    <w:rsid w:val="007D7A38"/>
    <w:rsid w:val="007E2629"/>
    <w:rsid w:val="007E266A"/>
    <w:rsid w:val="007E2AE1"/>
    <w:rsid w:val="007E2B95"/>
    <w:rsid w:val="007E2BC4"/>
    <w:rsid w:val="007E3397"/>
    <w:rsid w:val="007E4543"/>
    <w:rsid w:val="007E5343"/>
    <w:rsid w:val="007E5903"/>
    <w:rsid w:val="007E675A"/>
    <w:rsid w:val="007E6FD0"/>
    <w:rsid w:val="007E71E2"/>
    <w:rsid w:val="007E7679"/>
    <w:rsid w:val="007E7692"/>
    <w:rsid w:val="007F063B"/>
    <w:rsid w:val="007F075B"/>
    <w:rsid w:val="007F0AB9"/>
    <w:rsid w:val="007F0F9F"/>
    <w:rsid w:val="007F105B"/>
    <w:rsid w:val="007F22EE"/>
    <w:rsid w:val="007F2DB5"/>
    <w:rsid w:val="007F2F91"/>
    <w:rsid w:val="007F3173"/>
    <w:rsid w:val="007F4448"/>
    <w:rsid w:val="007F4B17"/>
    <w:rsid w:val="007F4C3B"/>
    <w:rsid w:val="007F4C95"/>
    <w:rsid w:val="007F531F"/>
    <w:rsid w:val="007F77A6"/>
    <w:rsid w:val="007F7898"/>
    <w:rsid w:val="007F78D4"/>
    <w:rsid w:val="007F7AED"/>
    <w:rsid w:val="007F7F33"/>
    <w:rsid w:val="008016AC"/>
    <w:rsid w:val="0080173C"/>
    <w:rsid w:val="00802627"/>
    <w:rsid w:val="00803659"/>
    <w:rsid w:val="0080367E"/>
    <w:rsid w:val="008037BE"/>
    <w:rsid w:val="00803AA5"/>
    <w:rsid w:val="00804645"/>
    <w:rsid w:val="0080502F"/>
    <w:rsid w:val="00805043"/>
    <w:rsid w:val="00807452"/>
    <w:rsid w:val="008076C4"/>
    <w:rsid w:val="008107B3"/>
    <w:rsid w:val="008108B9"/>
    <w:rsid w:val="00810CD0"/>
    <w:rsid w:val="00811543"/>
    <w:rsid w:val="00812983"/>
    <w:rsid w:val="00812B6F"/>
    <w:rsid w:val="0081304C"/>
    <w:rsid w:val="008132A9"/>
    <w:rsid w:val="00813312"/>
    <w:rsid w:val="00813ADA"/>
    <w:rsid w:val="008140E6"/>
    <w:rsid w:val="0081487D"/>
    <w:rsid w:val="0081513A"/>
    <w:rsid w:val="00815800"/>
    <w:rsid w:val="0081607A"/>
    <w:rsid w:val="00816A56"/>
    <w:rsid w:val="00817739"/>
    <w:rsid w:val="0081785C"/>
    <w:rsid w:val="008179E8"/>
    <w:rsid w:val="00817A53"/>
    <w:rsid w:val="00817FE4"/>
    <w:rsid w:val="008200E3"/>
    <w:rsid w:val="008207A2"/>
    <w:rsid w:val="008213C5"/>
    <w:rsid w:val="00821859"/>
    <w:rsid w:val="00822560"/>
    <w:rsid w:val="00822FF7"/>
    <w:rsid w:val="0082312F"/>
    <w:rsid w:val="008233EB"/>
    <w:rsid w:val="008246C1"/>
    <w:rsid w:val="008251AA"/>
    <w:rsid w:val="008252A7"/>
    <w:rsid w:val="00825318"/>
    <w:rsid w:val="00825540"/>
    <w:rsid w:val="008256A7"/>
    <w:rsid w:val="00825842"/>
    <w:rsid w:val="00825BE2"/>
    <w:rsid w:val="008260BF"/>
    <w:rsid w:val="00826BC3"/>
    <w:rsid w:val="00826C66"/>
    <w:rsid w:val="00830367"/>
    <w:rsid w:val="0083137B"/>
    <w:rsid w:val="0083185A"/>
    <w:rsid w:val="00831BF5"/>
    <w:rsid w:val="00832898"/>
    <w:rsid w:val="00832DC2"/>
    <w:rsid w:val="00833DE8"/>
    <w:rsid w:val="00834EBE"/>
    <w:rsid w:val="0083512D"/>
    <w:rsid w:val="008352A8"/>
    <w:rsid w:val="00835946"/>
    <w:rsid w:val="00835BD8"/>
    <w:rsid w:val="00836270"/>
    <w:rsid w:val="00836B3D"/>
    <w:rsid w:val="00836BCD"/>
    <w:rsid w:val="00836F5A"/>
    <w:rsid w:val="00841006"/>
    <w:rsid w:val="00842892"/>
    <w:rsid w:val="008436DB"/>
    <w:rsid w:val="0084401B"/>
    <w:rsid w:val="008449FA"/>
    <w:rsid w:val="00844C88"/>
    <w:rsid w:val="0084639E"/>
    <w:rsid w:val="00847CEE"/>
    <w:rsid w:val="008503B6"/>
    <w:rsid w:val="008510C9"/>
    <w:rsid w:val="008518EF"/>
    <w:rsid w:val="00852709"/>
    <w:rsid w:val="008527DF"/>
    <w:rsid w:val="00853629"/>
    <w:rsid w:val="00853ADF"/>
    <w:rsid w:val="00854129"/>
    <w:rsid w:val="00854331"/>
    <w:rsid w:val="00854A5F"/>
    <w:rsid w:val="00855425"/>
    <w:rsid w:val="00855BA7"/>
    <w:rsid w:val="00855EEB"/>
    <w:rsid w:val="00860051"/>
    <w:rsid w:val="00860FA0"/>
    <w:rsid w:val="00861AB9"/>
    <w:rsid w:val="00861C97"/>
    <w:rsid w:val="00861CCC"/>
    <w:rsid w:val="00862376"/>
    <w:rsid w:val="00862B68"/>
    <w:rsid w:val="00863744"/>
    <w:rsid w:val="0086424B"/>
    <w:rsid w:val="0086575A"/>
    <w:rsid w:val="008657D9"/>
    <w:rsid w:val="0086598A"/>
    <w:rsid w:val="008659DF"/>
    <w:rsid w:val="008666F6"/>
    <w:rsid w:val="00867630"/>
    <w:rsid w:val="008703B8"/>
    <w:rsid w:val="0087097B"/>
    <w:rsid w:val="008710BA"/>
    <w:rsid w:val="00871C7D"/>
    <w:rsid w:val="00872634"/>
    <w:rsid w:val="00872D6C"/>
    <w:rsid w:val="00873105"/>
    <w:rsid w:val="00873FD3"/>
    <w:rsid w:val="00874463"/>
    <w:rsid w:val="0087456D"/>
    <w:rsid w:val="00874975"/>
    <w:rsid w:val="00875DD3"/>
    <w:rsid w:val="008760EB"/>
    <w:rsid w:val="008766DD"/>
    <w:rsid w:val="00876C03"/>
    <w:rsid w:val="00876F45"/>
    <w:rsid w:val="00876FBA"/>
    <w:rsid w:val="00877870"/>
    <w:rsid w:val="008807E1"/>
    <w:rsid w:val="0088093A"/>
    <w:rsid w:val="00880D25"/>
    <w:rsid w:val="008811DD"/>
    <w:rsid w:val="008813CF"/>
    <w:rsid w:val="0088168D"/>
    <w:rsid w:val="0088183E"/>
    <w:rsid w:val="008823AF"/>
    <w:rsid w:val="0088272B"/>
    <w:rsid w:val="00882A0F"/>
    <w:rsid w:val="008830AF"/>
    <w:rsid w:val="00883FB1"/>
    <w:rsid w:val="0088431F"/>
    <w:rsid w:val="00884BBD"/>
    <w:rsid w:val="008853F7"/>
    <w:rsid w:val="00885633"/>
    <w:rsid w:val="00885AD2"/>
    <w:rsid w:val="00886F7B"/>
    <w:rsid w:val="00887215"/>
    <w:rsid w:val="008902DD"/>
    <w:rsid w:val="0089050D"/>
    <w:rsid w:val="00890638"/>
    <w:rsid w:val="00890730"/>
    <w:rsid w:val="008908E8"/>
    <w:rsid w:val="00890D5F"/>
    <w:rsid w:val="00891278"/>
    <w:rsid w:val="008925DF"/>
    <w:rsid w:val="008926D3"/>
    <w:rsid w:val="00892A3C"/>
    <w:rsid w:val="00892DBC"/>
    <w:rsid w:val="0089354F"/>
    <w:rsid w:val="00893671"/>
    <w:rsid w:val="008939A3"/>
    <w:rsid w:val="00893A30"/>
    <w:rsid w:val="00893C74"/>
    <w:rsid w:val="00895328"/>
    <w:rsid w:val="00895D53"/>
    <w:rsid w:val="00895D8C"/>
    <w:rsid w:val="008960C0"/>
    <w:rsid w:val="00896B37"/>
    <w:rsid w:val="008971CD"/>
    <w:rsid w:val="008974C4"/>
    <w:rsid w:val="0089758C"/>
    <w:rsid w:val="00897744"/>
    <w:rsid w:val="0089775C"/>
    <w:rsid w:val="00897CA9"/>
    <w:rsid w:val="008A08A6"/>
    <w:rsid w:val="008A1D31"/>
    <w:rsid w:val="008A3043"/>
    <w:rsid w:val="008A3F65"/>
    <w:rsid w:val="008A3FC0"/>
    <w:rsid w:val="008A5AFD"/>
    <w:rsid w:val="008A5C5E"/>
    <w:rsid w:val="008A5FBF"/>
    <w:rsid w:val="008A62C6"/>
    <w:rsid w:val="008A6A99"/>
    <w:rsid w:val="008A6DD4"/>
    <w:rsid w:val="008A714B"/>
    <w:rsid w:val="008A7ABD"/>
    <w:rsid w:val="008B02B9"/>
    <w:rsid w:val="008B14A3"/>
    <w:rsid w:val="008B18E8"/>
    <w:rsid w:val="008B228D"/>
    <w:rsid w:val="008B28B1"/>
    <w:rsid w:val="008B29CD"/>
    <w:rsid w:val="008B2E72"/>
    <w:rsid w:val="008B3221"/>
    <w:rsid w:val="008B32E4"/>
    <w:rsid w:val="008B4B36"/>
    <w:rsid w:val="008B4EAB"/>
    <w:rsid w:val="008B6775"/>
    <w:rsid w:val="008B728F"/>
    <w:rsid w:val="008C2F18"/>
    <w:rsid w:val="008C3EB9"/>
    <w:rsid w:val="008C4706"/>
    <w:rsid w:val="008C5424"/>
    <w:rsid w:val="008C5C29"/>
    <w:rsid w:val="008C5D7A"/>
    <w:rsid w:val="008C5F29"/>
    <w:rsid w:val="008C6D27"/>
    <w:rsid w:val="008D0672"/>
    <w:rsid w:val="008D0C3B"/>
    <w:rsid w:val="008D0D7F"/>
    <w:rsid w:val="008D1015"/>
    <w:rsid w:val="008D16B3"/>
    <w:rsid w:val="008D1D1B"/>
    <w:rsid w:val="008D2019"/>
    <w:rsid w:val="008D2067"/>
    <w:rsid w:val="008D2362"/>
    <w:rsid w:val="008D29ED"/>
    <w:rsid w:val="008D4347"/>
    <w:rsid w:val="008D43CA"/>
    <w:rsid w:val="008D4E85"/>
    <w:rsid w:val="008D55BF"/>
    <w:rsid w:val="008D631E"/>
    <w:rsid w:val="008D647F"/>
    <w:rsid w:val="008D662D"/>
    <w:rsid w:val="008D762C"/>
    <w:rsid w:val="008D798C"/>
    <w:rsid w:val="008E0053"/>
    <w:rsid w:val="008E0460"/>
    <w:rsid w:val="008E08D5"/>
    <w:rsid w:val="008E1200"/>
    <w:rsid w:val="008E153C"/>
    <w:rsid w:val="008E15FD"/>
    <w:rsid w:val="008E16AC"/>
    <w:rsid w:val="008E1B7E"/>
    <w:rsid w:val="008E1DA9"/>
    <w:rsid w:val="008E2622"/>
    <w:rsid w:val="008E2A39"/>
    <w:rsid w:val="008E318E"/>
    <w:rsid w:val="008E3819"/>
    <w:rsid w:val="008E403E"/>
    <w:rsid w:val="008E47DE"/>
    <w:rsid w:val="008E533C"/>
    <w:rsid w:val="008E5F12"/>
    <w:rsid w:val="008F03FF"/>
    <w:rsid w:val="008F15C2"/>
    <w:rsid w:val="008F1B63"/>
    <w:rsid w:val="008F1E48"/>
    <w:rsid w:val="008F1FFB"/>
    <w:rsid w:val="008F41B3"/>
    <w:rsid w:val="008F4E4F"/>
    <w:rsid w:val="008F5122"/>
    <w:rsid w:val="008F5305"/>
    <w:rsid w:val="008F593B"/>
    <w:rsid w:val="008F5DE6"/>
    <w:rsid w:val="008F5E0F"/>
    <w:rsid w:val="008F6D9E"/>
    <w:rsid w:val="008F73FB"/>
    <w:rsid w:val="008F7587"/>
    <w:rsid w:val="008F79F4"/>
    <w:rsid w:val="009005E7"/>
    <w:rsid w:val="00900CF9"/>
    <w:rsid w:val="00900EE1"/>
    <w:rsid w:val="009017E0"/>
    <w:rsid w:val="00901F00"/>
    <w:rsid w:val="009046A8"/>
    <w:rsid w:val="00904CD2"/>
    <w:rsid w:val="0090630A"/>
    <w:rsid w:val="009069C4"/>
    <w:rsid w:val="00910AB5"/>
    <w:rsid w:val="00910DBC"/>
    <w:rsid w:val="00910FE2"/>
    <w:rsid w:val="0091120D"/>
    <w:rsid w:val="00911561"/>
    <w:rsid w:val="009120AC"/>
    <w:rsid w:val="00912102"/>
    <w:rsid w:val="00912774"/>
    <w:rsid w:val="00913CB4"/>
    <w:rsid w:val="00914A65"/>
    <w:rsid w:val="00914FCE"/>
    <w:rsid w:val="00915124"/>
    <w:rsid w:val="00915214"/>
    <w:rsid w:val="00915886"/>
    <w:rsid w:val="009164E1"/>
    <w:rsid w:val="009168CB"/>
    <w:rsid w:val="00916F5F"/>
    <w:rsid w:val="00917601"/>
    <w:rsid w:val="0091771C"/>
    <w:rsid w:val="00917B6F"/>
    <w:rsid w:val="00917BCF"/>
    <w:rsid w:val="0092027D"/>
    <w:rsid w:val="0092069F"/>
    <w:rsid w:val="00920BCA"/>
    <w:rsid w:val="00920F0B"/>
    <w:rsid w:val="009223EA"/>
    <w:rsid w:val="00922D1E"/>
    <w:rsid w:val="00922D76"/>
    <w:rsid w:val="00923642"/>
    <w:rsid w:val="009241C0"/>
    <w:rsid w:val="00924514"/>
    <w:rsid w:val="00924955"/>
    <w:rsid w:val="00925D1E"/>
    <w:rsid w:val="00926C99"/>
    <w:rsid w:val="00926FB5"/>
    <w:rsid w:val="009276FD"/>
    <w:rsid w:val="00927854"/>
    <w:rsid w:val="00927868"/>
    <w:rsid w:val="00930C5B"/>
    <w:rsid w:val="00931151"/>
    <w:rsid w:val="009313EC"/>
    <w:rsid w:val="00932F5E"/>
    <w:rsid w:val="00933182"/>
    <w:rsid w:val="009334DF"/>
    <w:rsid w:val="0093351D"/>
    <w:rsid w:val="00933633"/>
    <w:rsid w:val="0093462E"/>
    <w:rsid w:val="0093726A"/>
    <w:rsid w:val="009413C9"/>
    <w:rsid w:val="009418B4"/>
    <w:rsid w:val="009418C7"/>
    <w:rsid w:val="009419F2"/>
    <w:rsid w:val="00941A14"/>
    <w:rsid w:val="009420E1"/>
    <w:rsid w:val="009421E1"/>
    <w:rsid w:val="00942A2E"/>
    <w:rsid w:val="00942B27"/>
    <w:rsid w:val="00942C62"/>
    <w:rsid w:val="00942DDF"/>
    <w:rsid w:val="0094307A"/>
    <w:rsid w:val="00943442"/>
    <w:rsid w:val="00943797"/>
    <w:rsid w:val="00944D0A"/>
    <w:rsid w:val="0094511A"/>
    <w:rsid w:val="00946590"/>
    <w:rsid w:val="0094702A"/>
    <w:rsid w:val="0095027B"/>
    <w:rsid w:val="0095050C"/>
    <w:rsid w:val="009505AC"/>
    <w:rsid w:val="00951237"/>
    <w:rsid w:val="00951937"/>
    <w:rsid w:val="00951AE4"/>
    <w:rsid w:val="00953EBC"/>
    <w:rsid w:val="00954764"/>
    <w:rsid w:val="00955705"/>
    <w:rsid w:val="0095619C"/>
    <w:rsid w:val="00956580"/>
    <w:rsid w:val="0095679A"/>
    <w:rsid w:val="00956963"/>
    <w:rsid w:val="00956DD9"/>
    <w:rsid w:val="00957455"/>
    <w:rsid w:val="00957578"/>
    <w:rsid w:val="009578DB"/>
    <w:rsid w:val="00957A6A"/>
    <w:rsid w:val="00957B98"/>
    <w:rsid w:val="00957D83"/>
    <w:rsid w:val="0096002A"/>
    <w:rsid w:val="00960350"/>
    <w:rsid w:val="00960BAD"/>
    <w:rsid w:val="009619B3"/>
    <w:rsid w:val="00962730"/>
    <w:rsid w:val="00963433"/>
    <w:rsid w:val="00964024"/>
    <w:rsid w:val="0096409A"/>
    <w:rsid w:val="00964B6A"/>
    <w:rsid w:val="00965109"/>
    <w:rsid w:val="009662B3"/>
    <w:rsid w:val="009672B0"/>
    <w:rsid w:val="009706ED"/>
    <w:rsid w:val="0097121E"/>
    <w:rsid w:val="009715F9"/>
    <w:rsid w:val="00971811"/>
    <w:rsid w:val="00971980"/>
    <w:rsid w:val="00971F67"/>
    <w:rsid w:val="00971F8B"/>
    <w:rsid w:val="00971FB0"/>
    <w:rsid w:val="0097292F"/>
    <w:rsid w:val="00972C8B"/>
    <w:rsid w:val="00972DF8"/>
    <w:rsid w:val="00972E62"/>
    <w:rsid w:val="0097321E"/>
    <w:rsid w:val="00973DAA"/>
    <w:rsid w:val="0097484D"/>
    <w:rsid w:val="00977FDD"/>
    <w:rsid w:val="00980087"/>
    <w:rsid w:val="00980D8F"/>
    <w:rsid w:val="00980E51"/>
    <w:rsid w:val="00981708"/>
    <w:rsid w:val="00983777"/>
    <w:rsid w:val="009837F9"/>
    <w:rsid w:val="00984BD3"/>
    <w:rsid w:val="00985967"/>
    <w:rsid w:val="0098637C"/>
    <w:rsid w:val="0098688C"/>
    <w:rsid w:val="00986E76"/>
    <w:rsid w:val="0098704C"/>
    <w:rsid w:val="00990D3E"/>
    <w:rsid w:val="00991143"/>
    <w:rsid w:val="00991C3F"/>
    <w:rsid w:val="00991CC7"/>
    <w:rsid w:val="0099207A"/>
    <w:rsid w:val="00993A73"/>
    <w:rsid w:val="00993DD1"/>
    <w:rsid w:val="00993E69"/>
    <w:rsid w:val="00993FED"/>
    <w:rsid w:val="009940EC"/>
    <w:rsid w:val="009947E8"/>
    <w:rsid w:val="009949FC"/>
    <w:rsid w:val="00994B68"/>
    <w:rsid w:val="00995CEF"/>
    <w:rsid w:val="00995FBD"/>
    <w:rsid w:val="00996300"/>
    <w:rsid w:val="00996F2B"/>
    <w:rsid w:val="00997C8C"/>
    <w:rsid w:val="009A106C"/>
    <w:rsid w:val="009A2454"/>
    <w:rsid w:val="009A2FE2"/>
    <w:rsid w:val="009A34BF"/>
    <w:rsid w:val="009A3A2E"/>
    <w:rsid w:val="009A4226"/>
    <w:rsid w:val="009A437B"/>
    <w:rsid w:val="009A48D4"/>
    <w:rsid w:val="009A494E"/>
    <w:rsid w:val="009A4E20"/>
    <w:rsid w:val="009A4FDF"/>
    <w:rsid w:val="009A53C1"/>
    <w:rsid w:val="009A5AB8"/>
    <w:rsid w:val="009A5D4C"/>
    <w:rsid w:val="009A61B1"/>
    <w:rsid w:val="009A6AD6"/>
    <w:rsid w:val="009A7B30"/>
    <w:rsid w:val="009A7F6F"/>
    <w:rsid w:val="009B004B"/>
    <w:rsid w:val="009B014E"/>
    <w:rsid w:val="009B1E37"/>
    <w:rsid w:val="009B355D"/>
    <w:rsid w:val="009B3FF4"/>
    <w:rsid w:val="009B5448"/>
    <w:rsid w:val="009B6210"/>
    <w:rsid w:val="009B79F0"/>
    <w:rsid w:val="009C005F"/>
    <w:rsid w:val="009C07B5"/>
    <w:rsid w:val="009C07B6"/>
    <w:rsid w:val="009C21BF"/>
    <w:rsid w:val="009C2461"/>
    <w:rsid w:val="009C4485"/>
    <w:rsid w:val="009C45CA"/>
    <w:rsid w:val="009C5095"/>
    <w:rsid w:val="009C6196"/>
    <w:rsid w:val="009C65CD"/>
    <w:rsid w:val="009C6792"/>
    <w:rsid w:val="009C7D85"/>
    <w:rsid w:val="009C7E7D"/>
    <w:rsid w:val="009D118C"/>
    <w:rsid w:val="009D14D9"/>
    <w:rsid w:val="009D1897"/>
    <w:rsid w:val="009D22D4"/>
    <w:rsid w:val="009D3011"/>
    <w:rsid w:val="009D3102"/>
    <w:rsid w:val="009D38E8"/>
    <w:rsid w:val="009D3996"/>
    <w:rsid w:val="009D3BC6"/>
    <w:rsid w:val="009D3CA5"/>
    <w:rsid w:val="009D402A"/>
    <w:rsid w:val="009D431E"/>
    <w:rsid w:val="009D4992"/>
    <w:rsid w:val="009D54D5"/>
    <w:rsid w:val="009D55B8"/>
    <w:rsid w:val="009D587B"/>
    <w:rsid w:val="009D5D6D"/>
    <w:rsid w:val="009D69B2"/>
    <w:rsid w:val="009D723F"/>
    <w:rsid w:val="009D7338"/>
    <w:rsid w:val="009D7469"/>
    <w:rsid w:val="009D7BD9"/>
    <w:rsid w:val="009D7E7E"/>
    <w:rsid w:val="009E0D11"/>
    <w:rsid w:val="009E1FE1"/>
    <w:rsid w:val="009E2D6F"/>
    <w:rsid w:val="009E3CBC"/>
    <w:rsid w:val="009E4CE7"/>
    <w:rsid w:val="009E4F37"/>
    <w:rsid w:val="009E57E8"/>
    <w:rsid w:val="009E5AF5"/>
    <w:rsid w:val="009E5C39"/>
    <w:rsid w:val="009E5F31"/>
    <w:rsid w:val="009E6C5B"/>
    <w:rsid w:val="009E6D41"/>
    <w:rsid w:val="009E72C4"/>
    <w:rsid w:val="009E7D10"/>
    <w:rsid w:val="009F0EEB"/>
    <w:rsid w:val="009F14D8"/>
    <w:rsid w:val="009F17AE"/>
    <w:rsid w:val="009F2E9C"/>
    <w:rsid w:val="009F3055"/>
    <w:rsid w:val="009F3359"/>
    <w:rsid w:val="009F33A1"/>
    <w:rsid w:val="009F36B2"/>
    <w:rsid w:val="009F38B0"/>
    <w:rsid w:val="009F3FFA"/>
    <w:rsid w:val="009F4323"/>
    <w:rsid w:val="009F43C9"/>
    <w:rsid w:val="009F43E4"/>
    <w:rsid w:val="009F571D"/>
    <w:rsid w:val="009F57FC"/>
    <w:rsid w:val="009F5CE5"/>
    <w:rsid w:val="009F5DA4"/>
    <w:rsid w:val="009F66B8"/>
    <w:rsid w:val="009F6954"/>
    <w:rsid w:val="009F6D08"/>
    <w:rsid w:val="009F7733"/>
    <w:rsid w:val="00A00AC0"/>
    <w:rsid w:val="00A015CB"/>
    <w:rsid w:val="00A01734"/>
    <w:rsid w:val="00A0314F"/>
    <w:rsid w:val="00A0339C"/>
    <w:rsid w:val="00A03D71"/>
    <w:rsid w:val="00A04966"/>
    <w:rsid w:val="00A04A25"/>
    <w:rsid w:val="00A056FF"/>
    <w:rsid w:val="00A05BC6"/>
    <w:rsid w:val="00A05F65"/>
    <w:rsid w:val="00A06F7E"/>
    <w:rsid w:val="00A07636"/>
    <w:rsid w:val="00A07A9F"/>
    <w:rsid w:val="00A10208"/>
    <w:rsid w:val="00A118FF"/>
    <w:rsid w:val="00A11EA6"/>
    <w:rsid w:val="00A1204C"/>
    <w:rsid w:val="00A1250F"/>
    <w:rsid w:val="00A12738"/>
    <w:rsid w:val="00A13051"/>
    <w:rsid w:val="00A13CA2"/>
    <w:rsid w:val="00A13DD6"/>
    <w:rsid w:val="00A15913"/>
    <w:rsid w:val="00A1684F"/>
    <w:rsid w:val="00A17FF0"/>
    <w:rsid w:val="00A20149"/>
    <w:rsid w:val="00A203F8"/>
    <w:rsid w:val="00A20E07"/>
    <w:rsid w:val="00A21317"/>
    <w:rsid w:val="00A221D6"/>
    <w:rsid w:val="00A23181"/>
    <w:rsid w:val="00A232D9"/>
    <w:rsid w:val="00A24AD4"/>
    <w:rsid w:val="00A25B9B"/>
    <w:rsid w:val="00A25ED1"/>
    <w:rsid w:val="00A26074"/>
    <w:rsid w:val="00A269CF"/>
    <w:rsid w:val="00A26A13"/>
    <w:rsid w:val="00A26E6E"/>
    <w:rsid w:val="00A26F15"/>
    <w:rsid w:val="00A30416"/>
    <w:rsid w:val="00A30EA6"/>
    <w:rsid w:val="00A30FEE"/>
    <w:rsid w:val="00A32135"/>
    <w:rsid w:val="00A321D0"/>
    <w:rsid w:val="00A335A4"/>
    <w:rsid w:val="00A33B32"/>
    <w:rsid w:val="00A343B3"/>
    <w:rsid w:val="00A3540B"/>
    <w:rsid w:val="00A35BF7"/>
    <w:rsid w:val="00A35C47"/>
    <w:rsid w:val="00A3736A"/>
    <w:rsid w:val="00A3750F"/>
    <w:rsid w:val="00A377A6"/>
    <w:rsid w:val="00A377E9"/>
    <w:rsid w:val="00A37815"/>
    <w:rsid w:val="00A37FF2"/>
    <w:rsid w:val="00A4006E"/>
    <w:rsid w:val="00A4018E"/>
    <w:rsid w:val="00A402F9"/>
    <w:rsid w:val="00A41ABF"/>
    <w:rsid w:val="00A421CA"/>
    <w:rsid w:val="00A4301C"/>
    <w:rsid w:val="00A438E9"/>
    <w:rsid w:val="00A443FB"/>
    <w:rsid w:val="00A44850"/>
    <w:rsid w:val="00A452EE"/>
    <w:rsid w:val="00A456A5"/>
    <w:rsid w:val="00A460B1"/>
    <w:rsid w:val="00A472A3"/>
    <w:rsid w:val="00A47BA8"/>
    <w:rsid w:val="00A47D1D"/>
    <w:rsid w:val="00A501AE"/>
    <w:rsid w:val="00A50428"/>
    <w:rsid w:val="00A50532"/>
    <w:rsid w:val="00A50C76"/>
    <w:rsid w:val="00A513ED"/>
    <w:rsid w:val="00A51609"/>
    <w:rsid w:val="00A5165A"/>
    <w:rsid w:val="00A52CF0"/>
    <w:rsid w:val="00A54E83"/>
    <w:rsid w:val="00A5562C"/>
    <w:rsid w:val="00A5643D"/>
    <w:rsid w:val="00A56915"/>
    <w:rsid w:val="00A56FDB"/>
    <w:rsid w:val="00A57141"/>
    <w:rsid w:val="00A57225"/>
    <w:rsid w:val="00A572EF"/>
    <w:rsid w:val="00A5740A"/>
    <w:rsid w:val="00A575E0"/>
    <w:rsid w:val="00A57CE9"/>
    <w:rsid w:val="00A60709"/>
    <w:rsid w:val="00A60DDD"/>
    <w:rsid w:val="00A611B4"/>
    <w:rsid w:val="00A61413"/>
    <w:rsid w:val="00A615D5"/>
    <w:rsid w:val="00A6235D"/>
    <w:rsid w:val="00A64216"/>
    <w:rsid w:val="00A65BB2"/>
    <w:rsid w:val="00A66CC8"/>
    <w:rsid w:val="00A67083"/>
    <w:rsid w:val="00A70610"/>
    <w:rsid w:val="00A70A57"/>
    <w:rsid w:val="00A70DC7"/>
    <w:rsid w:val="00A723F5"/>
    <w:rsid w:val="00A72E3E"/>
    <w:rsid w:val="00A73728"/>
    <w:rsid w:val="00A739F1"/>
    <w:rsid w:val="00A7448A"/>
    <w:rsid w:val="00A747BD"/>
    <w:rsid w:val="00A74EB3"/>
    <w:rsid w:val="00A7503E"/>
    <w:rsid w:val="00A75578"/>
    <w:rsid w:val="00A75799"/>
    <w:rsid w:val="00A75BB4"/>
    <w:rsid w:val="00A75FCD"/>
    <w:rsid w:val="00A766B5"/>
    <w:rsid w:val="00A76C6F"/>
    <w:rsid w:val="00A76FD4"/>
    <w:rsid w:val="00A770A0"/>
    <w:rsid w:val="00A77B49"/>
    <w:rsid w:val="00A8072D"/>
    <w:rsid w:val="00A80D33"/>
    <w:rsid w:val="00A82065"/>
    <w:rsid w:val="00A82DCD"/>
    <w:rsid w:val="00A83B2C"/>
    <w:rsid w:val="00A852B2"/>
    <w:rsid w:val="00A852CD"/>
    <w:rsid w:val="00A8563D"/>
    <w:rsid w:val="00A8568F"/>
    <w:rsid w:val="00A87671"/>
    <w:rsid w:val="00A90348"/>
    <w:rsid w:val="00A910C8"/>
    <w:rsid w:val="00A911DF"/>
    <w:rsid w:val="00A9222B"/>
    <w:rsid w:val="00A92464"/>
    <w:rsid w:val="00A92D05"/>
    <w:rsid w:val="00A93E49"/>
    <w:rsid w:val="00A94A7C"/>
    <w:rsid w:val="00A94A9B"/>
    <w:rsid w:val="00A95354"/>
    <w:rsid w:val="00A95EC2"/>
    <w:rsid w:val="00A96A62"/>
    <w:rsid w:val="00A96D24"/>
    <w:rsid w:val="00A97F0B"/>
    <w:rsid w:val="00AA0B19"/>
    <w:rsid w:val="00AA0BFB"/>
    <w:rsid w:val="00AA12D5"/>
    <w:rsid w:val="00AA1DA2"/>
    <w:rsid w:val="00AA1FD5"/>
    <w:rsid w:val="00AA2420"/>
    <w:rsid w:val="00AA2DCB"/>
    <w:rsid w:val="00AA2E4B"/>
    <w:rsid w:val="00AA31C0"/>
    <w:rsid w:val="00AA3D64"/>
    <w:rsid w:val="00AA4C93"/>
    <w:rsid w:val="00AA5591"/>
    <w:rsid w:val="00AA5822"/>
    <w:rsid w:val="00AA605A"/>
    <w:rsid w:val="00AA6420"/>
    <w:rsid w:val="00AA6617"/>
    <w:rsid w:val="00AA763D"/>
    <w:rsid w:val="00AB0D8B"/>
    <w:rsid w:val="00AB10CC"/>
    <w:rsid w:val="00AB1153"/>
    <w:rsid w:val="00AB1791"/>
    <w:rsid w:val="00AB2D90"/>
    <w:rsid w:val="00AB357B"/>
    <w:rsid w:val="00AB3981"/>
    <w:rsid w:val="00AB4672"/>
    <w:rsid w:val="00AB47F7"/>
    <w:rsid w:val="00AB4AFB"/>
    <w:rsid w:val="00AB5072"/>
    <w:rsid w:val="00AB57C9"/>
    <w:rsid w:val="00AB58F0"/>
    <w:rsid w:val="00AB653D"/>
    <w:rsid w:val="00AB7248"/>
    <w:rsid w:val="00AB7280"/>
    <w:rsid w:val="00AB76F1"/>
    <w:rsid w:val="00AB78F7"/>
    <w:rsid w:val="00AC0461"/>
    <w:rsid w:val="00AC068B"/>
    <w:rsid w:val="00AC1CD5"/>
    <w:rsid w:val="00AC34BE"/>
    <w:rsid w:val="00AC3CF6"/>
    <w:rsid w:val="00AC3FC6"/>
    <w:rsid w:val="00AC49A9"/>
    <w:rsid w:val="00AC4EAA"/>
    <w:rsid w:val="00AC636A"/>
    <w:rsid w:val="00AC64A1"/>
    <w:rsid w:val="00AC67B5"/>
    <w:rsid w:val="00AC6AB4"/>
    <w:rsid w:val="00AC7D88"/>
    <w:rsid w:val="00AD04A9"/>
    <w:rsid w:val="00AD0E0F"/>
    <w:rsid w:val="00AD0F70"/>
    <w:rsid w:val="00AD1B9E"/>
    <w:rsid w:val="00AD1DA4"/>
    <w:rsid w:val="00AD2348"/>
    <w:rsid w:val="00AD29CF"/>
    <w:rsid w:val="00AD2EFB"/>
    <w:rsid w:val="00AD2F11"/>
    <w:rsid w:val="00AD31DE"/>
    <w:rsid w:val="00AD3A2B"/>
    <w:rsid w:val="00AD3AE4"/>
    <w:rsid w:val="00AD3F36"/>
    <w:rsid w:val="00AD43CB"/>
    <w:rsid w:val="00AD5797"/>
    <w:rsid w:val="00AD5EFF"/>
    <w:rsid w:val="00AD6376"/>
    <w:rsid w:val="00AD65AB"/>
    <w:rsid w:val="00AD6A53"/>
    <w:rsid w:val="00AD6BFE"/>
    <w:rsid w:val="00AD7328"/>
    <w:rsid w:val="00AD7CCD"/>
    <w:rsid w:val="00AD7E0B"/>
    <w:rsid w:val="00AE0423"/>
    <w:rsid w:val="00AE04DA"/>
    <w:rsid w:val="00AE0BB1"/>
    <w:rsid w:val="00AE12C7"/>
    <w:rsid w:val="00AE134E"/>
    <w:rsid w:val="00AE1402"/>
    <w:rsid w:val="00AE1821"/>
    <w:rsid w:val="00AE1CF7"/>
    <w:rsid w:val="00AE1E63"/>
    <w:rsid w:val="00AE1FE3"/>
    <w:rsid w:val="00AE2213"/>
    <w:rsid w:val="00AE48DF"/>
    <w:rsid w:val="00AE4C9C"/>
    <w:rsid w:val="00AE50D4"/>
    <w:rsid w:val="00AE5821"/>
    <w:rsid w:val="00AE65C5"/>
    <w:rsid w:val="00AE676F"/>
    <w:rsid w:val="00AE6E23"/>
    <w:rsid w:val="00AE735A"/>
    <w:rsid w:val="00AE7BB5"/>
    <w:rsid w:val="00AE7EAD"/>
    <w:rsid w:val="00AF0590"/>
    <w:rsid w:val="00AF0EF6"/>
    <w:rsid w:val="00AF2216"/>
    <w:rsid w:val="00AF32F6"/>
    <w:rsid w:val="00AF3563"/>
    <w:rsid w:val="00AF35D5"/>
    <w:rsid w:val="00AF4606"/>
    <w:rsid w:val="00AF473D"/>
    <w:rsid w:val="00AF50D2"/>
    <w:rsid w:val="00AF558D"/>
    <w:rsid w:val="00AF5C64"/>
    <w:rsid w:val="00AF6567"/>
    <w:rsid w:val="00AF6B2C"/>
    <w:rsid w:val="00AF7B33"/>
    <w:rsid w:val="00B00622"/>
    <w:rsid w:val="00B00F88"/>
    <w:rsid w:val="00B00FFD"/>
    <w:rsid w:val="00B027AE"/>
    <w:rsid w:val="00B028F5"/>
    <w:rsid w:val="00B02B12"/>
    <w:rsid w:val="00B02BD9"/>
    <w:rsid w:val="00B02D61"/>
    <w:rsid w:val="00B02EEC"/>
    <w:rsid w:val="00B0372A"/>
    <w:rsid w:val="00B040B9"/>
    <w:rsid w:val="00B041E7"/>
    <w:rsid w:val="00B04A59"/>
    <w:rsid w:val="00B053FD"/>
    <w:rsid w:val="00B061E7"/>
    <w:rsid w:val="00B06528"/>
    <w:rsid w:val="00B076EA"/>
    <w:rsid w:val="00B1012E"/>
    <w:rsid w:val="00B102FE"/>
    <w:rsid w:val="00B10B9C"/>
    <w:rsid w:val="00B10DB0"/>
    <w:rsid w:val="00B10FCF"/>
    <w:rsid w:val="00B118C4"/>
    <w:rsid w:val="00B11A0F"/>
    <w:rsid w:val="00B12449"/>
    <w:rsid w:val="00B1314A"/>
    <w:rsid w:val="00B13643"/>
    <w:rsid w:val="00B1406D"/>
    <w:rsid w:val="00B14AA6"/>
    <w:rsid w:val="00B14F91"/>
    <w:rsid w:val="00B15645"/>
    <w:rsid w:val="00B15B20"/>
    <w:rsid w:val="00B16565"/>
    <w:rsid w:val="00B16FA5"/>
    <w:rsid w:val="00B17240"/>
    <w:rsid w:val="00B17AB4"/>
    <w:rsid w:val="00B20328"/>
    <w:rsid w:val="00B2095A"/>
    <w:rsid w:val="00B21B94"/>
    <w:rsid w:val="00B22223"/>
    <w:rsid w:val="00B22EAC"/>
    <w:rsid w:val="00B23623"/>
    <w:rsid w:val="00B23E75"/>
    <w:rsid w:val="00B240C2"/>
    <w:rsid w:val="00B24688"/>
    <w:rsid w:val="00B252E2"/>
    <w:rsid w:val="00B25720"/>
    <w:rsid w:val="00B257B9"/>
    <w:rsid w:val="00B25860"/>
    <w:rsid w:val="00B25C59"/>
    <w:rsid w:val="00B2632E"/>
    <w:rsid w:val="00B27437"/>
    <w:rsid w:val="00B27710"/>
    <w:rsid w:val="00B302C0"/>
    <w:rsid w:val="00B30CC2"/>
    <w:rsid w:val="00B30CFF"/>
    <w:rsid w:val="00B30DD3"/>
    <w:rsid w:val="00B30FA2"/>
    <w:rsid w:val="00B31F20"/>
    <w:rsid w:val="00B33258"/>
    <w:rsid w:val="00B3356E"/>
    <w:rsid w:val="00B33BD0"/>
    <w:rsid w:val="00B33C87"/>
    <w:rsid w:val="00B34886"/>
    <w:rsid w:val="00B34894"/>
    <w:rsid w:val="00B34FE5"/>
    <w:rsid w:val="00B354BA"/>
    <w:rsid w:val="00B35CAF"/>
    <w:rsid w:val="00B36F50"/>
    <w:rsid w:val="00B375D5"/>
    <w:rsid w:val="00B40AC9"/>
    <w:rsid w:val="00B40CC6"/>
    <w:rsid w:val="00B41225"/>
    <w:rsid w:val="00B42999"/>
    <w:rsid w:val="00B42C7B"/>
    <w:rsid w:val="00B43844"/>
    <w:rsid w:val="00B43AC2"/>
    <w:rsid w:val="00B44569"/>
    <w:rsid w:val="00B44742"/>
    <w:rsid w:val="00B447D5"/>
    <w:rsid w:val="00B44AA8"/>
    <w:rsid w:val="00B44C55"/>
    <w:rsid w:val="00B450A9"/>
    <w:rsid w:val="00B45215"/>
    <w:rsid w:val="00B45911"/>
    <w:rsid w:val="00B4671E"/>
    <w:rsid w:val="00B469D5"/>
    <w:rsid w:val="00B47803"/>
    <w:rsid w:val="00B47D54"/>
    <w:rsid w:val="00B508DF"/>
    <w:rsid w:val="00B5243D"/>
    <w:rsid w:val="00B52630"/>
    <w:rsid w:val="00B52C77"/>
    <w:rsid w:val="00B52C78"/>
    <w:rsid w:val="00B52EF7"/>
    <w:rsid w:val="00B53C78"/>
    <w:rsid w:val="00B5512C"/>
    <w:rsid w:val="00B56283"/>
    <w:rsid w:val="00B5689D"/>
    <w:rsid w:val="00B57266"/>
    <w:rsid w:val="00B57A0E"/>
    <w:rsid w:val="00B6077E"/>
    <w:rsid w:val="00B60DBF"/>
    <w:rsid w:val="00B60F61"/>
    <w:rsid w:val="00B626E8"/>
    <w:rsid w:val="00B62DF0"/>
    <w:rsid w:val="00B62E27"/>
    <w:rsid w:val="00B63436"/>
    <w:rsid w:val="00B6399B"/>
    <w:rsid w:val="00B6481C"/>
    <w:rsid w:val="00B64BD4"/>
    <w:rsid w:val="00B652B7"/>
    <w:rsid w:val="00B66F91"/>
    <w:rsid w:val="00B67879"/>
    <w:rsid w:val="00B70087"/>
    <w:rsid w:val="00B708A2"/>
    <w:rsid w:val="00B70E69"/>
    <w:rsid w:val="00B71769"/>
    <w:rsid w:val="00B71A69"/>
    <w:rsid w:val="00B71EBE"/>
    <w:rsid w:val="00B7408A"/>
    <w:rsid w:val="00B748EB"/>
    <w:rsid w:val="00B74F42"/>
    <w:rsid w:val="00B75322"/>
    <w:rsid w:val="00B75BF3"/>
    <w:rsid w:val="00B76B95"/>
    <w:rsid w:val="00B76C85"/>
    <w:rsid w:val="00B777C7"/>
    <w:rsid w:val="00B80974"/>
    <w:rsid w:val="00B816D7"/>
    <w:rsid w:val="00B828CE"/>
    <w:rsid w:val="00B830FE"/>
    <w:rsid w:val="00B831CB"/>
    <w:rsid w:val="00B83EE4"/>
    <w:rsid w:val="00B843EA"/>
    <w:rsid w:val="00B848FC"/>
    <w:rsid w:val="00B85524"/>
    <w:rsid w:val="00B85D4C"/>
    <w:rsid w:val="00B901A9"/>
    <w:rsid w:val="00B9149C"/>
    <w:rsid w:val="00B91D1D"/>
    <w:rsid w:val="00B92252"/>
    <w:rsid w:val="00B92764"/>
    <w:rsid w:val="00B92DE3"/>
    <w:rsid w:val="00B9349A"/>
    <w:rsid w:val="00B93FCF"/>
    <w:rsid w:val="00B942B1"/>
    <w:rsid w:val="00B9476D"/>
    <w:rsid w:val="00B94877"/>
    <w:rsid w:val="00B94B72"/>
    <w:rsid w:val="00B95CE7"/>
    <w:rsid w:val="00B95E2D"/>
    <w:rsid w:val="00B95E82"/>
    <w:rsid w:val="00B96676"/>
    <w:rsid w:val="00B976E9"/>
    <w:rsid w:val="00B97743"/>
    <w:rsid w:val="00BA0FE2"/>
    <w:rsid w:val="00BA120B"/>
    <w:rsid w:val="00BA15F0"/>
    <w:rsid w:val="00BA18F0"/>
    <w:rsid w:val="00BA2CB1"/>
    <w:rsid w:val="00BA31F0"/>
    <w:rsid w:val="00BA3397"/>
    <w:rsid w:val="00BA356D"/>
    <w:rsid w:val="00BA52FF"/>
    <w:rsid w:val="00BA6640"/>
    <w:rsid w:val="00BA7156"/>
    <w:rsid w:val="00BA7A82"/>
    <w:rsid w:val="00BA7CD6"/>
    <w:rsid w:val="00BB02A3"/>
    <w:rsid w:val="00BB05DE"/>
    <w:rsid w:val="00BB08FA"/>
    <w:rsid w:val="00BB1B44"/>
    <w:rsid w:val="00BB246E"/>
    <w:rsid w:val="00BB2CFA"/>
    <w:rsid w:val="00BB32D0"/>
    <w:rsid w:val="00BB38ED"/>
    <w:rsid w:val="00BB5B3A"/>
    <w:rsid w:val="00BB6191"/>
    <w:rsid w:val="00BC0508"/>
    <w:rsid w:val="00BC0821"/>
    <w:rsid w:val="00BC1304"/>
    <w:rsid w:val="00BC1611"/>
    <w:rsid w:val="00BC1AB9"/>
    <w:rsid w:val="00BC1D8F"/>
    <w:rsid w:val="00BC321D"/>
    <w:rsid w:val="00BC49A8"/>
    <w:rsid w:val="00BC52FC"/>
    <w:rsid w:val="00BC53D6"/>
    <w:rsid w:val="00BC55E9"/>
    <w:rsid w:val="00BC5822"/>
    <w:rsid w:val="00BC5FE5"/>
    <w:rsid w:val="00BC647A"/>
    <w:rsid w:val="00BC680E"/>
    <w:rsid w:val="00BC6FF9"/>
    <w:rsid w:val="00BC7508"/>
    <w:rsid w:val="00BC7F18"/>
    <w:rsid w:val="00BD0AC3"/>
    <w:rsid w:val="00BD133A"/>
    <w:rsid w:val="00BD2A81"/>
    <w:rsid w:val="00BD4D9C"/>
    <w:rsid w:val="00BD5642"/>
    <w:rsid w:val="00BD5D3B"/>
    <w:rsid w:val="00BD621A"/>
    <w:rsid w:val="00BD769C"/>
    <w:rsid w:val="00BD7B83"/>
    <w:rsid w:val="00BD7F29"/>
    <w:rsid w:val="00BE0E23"/>
    <w:rsid w:val="00BE1416"/>
    <w:rsid w:val="00BE33C4"/>
    <w:rsid w:val="00BE3A6D"/>
    <w:rsid w:val="00BE3DC1"/>
    <w:rsid w:val="00BE3DC2"/>
    <w:rsid w:val="00BE4C3C"/>
    <w:rsid w:val="00BE6111"/>
    <w:rsid w:val="00BE6950"/>
    <w:rsid w:val="00BE6986"/>
    <w:rsid w:val="00BE6EC5"/>
    <w:rsid w:val="00BE78F0"/>
    <w:rsid w:val="00BE7CB1"/>
    <w:rsid w:val="00BF0061"/>
    <w:rsid w:val="00BF00CF"/>
    <w:rsid w:val="00BF0672"/>
    <w:rsid w:val="00BF0EFC"/>
    <w:rsid w:val="00BF1791"/>
    <w:rsid w:val="00BF22B8"/>
    <w:rsid w:val="00BF2429"/>
    <w:rsid w:val="00BF2EDE"/>
    <w:rsid w:val="00BF3231"/>
    <w:rsid w:val="00BF3A7B"/>
    <w:rsid w:val="00BF3DB9"/>
    <w:rsid w:val="00BF5D71"/>
    <w:rsid w:val="00BF7270"/>
    <w:rsid w:val="00BF731F"/>
    <w:rsid w:val="00BF7AFD"/>
    <w:rsid w:val="00C005BF"/>
    <w:rsid w:val="00C007EA"/>
    <w:rsid w:val="00C013AB"/>
    <w:rsid w:val="00C0160A"/>
    <w:rsid w:val="00C02403"/>
    <w:rsid w:val="00C024F2"/>
    <w:rsid w:val="00C02557"/>
    <w:rsid w:val="00C025B8"/>
    <w:rsid w:val="00C026FD"/>
    <w:rsid w:val="00C02E8D"/>
    <w:rsid w:val="00C03CC8"/>
    <w:rsid w:val="00C03E7B"/>
    <w:rsid w:val="00C056AA"/>
    <w:rsid w:val="00C05FB3"/>
    <w:rsid w:val="00C06A03"/>
    <w:rsid w:val="00C07151"/>
    <w:rsid w:val="00C07171"/>
    <w:rsid w:val="00C10343"/>
    <w:rsid w:val="00C11530"/>
    <w:rsid w:val="00C130BF"/>
    <w:rsid w:val="00C1460B"/>
    <w:rsid w:val="00C14F61"/>
    <w:rsid w:val="00C1620A"/>
    <w:rsid w:val="00C16221"/>
    <w:rsid w:val="00C1653A"/>
    <w:rsid w:val="00C16C38"/>
    <w:rsid w:val="00C1756B"/>
    <w:rsid w:val="00C20893"/>
    <w:rsid w:val="00C20B18"/>
    <w:rsid w:val="00C20C16"/>
    <w:rsid w:val="00C21194"/>
    <w:rsid w:val="00C213A9"/>
    <w:rsid w:val="00C213F0"/>
    <w:rsid w:val="00C21814"/>
    <w:rsid w:val="00C21BE4"/>
    <w:rsid w:val="00C223B5"/>
    <w:rsid w:val="00C23049"/>
    <w:rsid w:val="00C23BBA"/>
    <w:rsid w:val="00C23E48"/>
    <w:rsid w:val="00C241B6"/>
    <w:rsid w:val="00C2461C"/>
    <w:rsid w:val="00C24695"/>
    <w:rsid w:val="00C246DC"/>
    <w:rsid w:val="00C24986"/>
    <w:rsid w:val="00C24A63"/>
    <w:rsid w:val="00C25549"/>
    <w:rsid w:val="00C25670"/>
    <w:rsid w:val="00C26127"/>
    <w:rsid w:val="00C2619A"/>
    <w:rsid w:val="00C26D18"/>
    <w:rsid w:val="00C27557"/>
    <w:rsid w:val="00C27E4B"/>
    <w:rsid w:val="00C3061E"/>
    <w:rsid w:val="00C30AD7"/>
    <w:rsid w:val="00C3115D"/>
    <w:rsid w:val="00C32545"/>
    <w:rsid w:val="00C32A57"/>
    <w:rsid w:val="00C33C9A"/>
    <w:rsid w:val="00C35B52"/>
    <w:rsid w:val="00C35BC1"/>
    <w:rsid w:val="00C361F9"/>
    <w:rsid w:val="00C36EF8"/>
    <w:rsid w:val="00C37057"/>
    <w:rsid w:val="00C375BD"/>
    <w:rsid w:val="00C4126A"/>
    <w:rsid w:val="00C412DF"/>
    <w:rsid w:val="00C41BB1"/>
    <w:rsid w:val="00C41F94"/>
    <w:rsid w:val="00C431C9"/>
    <w:rsid w:val="00C43755"/>
    <w:rsid w:val="00C438CD"/>
    <w:rsid w:val="00C44148"/>
    <w:rsid w:val="00C44345"/>
    <w:rsid w:val="00C45421"/>
    <w:rsid w:val="00C455FC"/>
    <w:rsid w:val="00C4587F"/>
    <w:rsid w:val="00C4712C"/>
    <w:rsid w:val="00C47610"/>
    <w:rsid w:val="00C4772E"/>
    <w:rsid w:val="00C477C0"/>
    <w:rsid w:val="00C4791E"/>
    <w:rsid w:val="00C47C00"/>
    <w:rsid w:val="00C50324"/>
    <w:rsid w:val="00C503E7"/>
    <w:rsid w:val="00C50626"/>
    <w:rsid w:val="00C506D1"/>
    <w:rsid w:val="00C517D5"/>
    <w:rsid w:val="00C51BAF"/>
    <w:rsid w:val="00C52E44"/>
    <w:rsid w:val="00C546BD"/>
    <w:rsid w:val="00C546CD"/>
    <w:rsid w:val="00C54B00"/>
    <w:rsid w:val="00C54DF0"/>
    <w:rsid w:val="00C558F4"/>
    <w:rsid w:val="00C55E8B"/>
    <w:rsid w:val="00C55F72"/>
    <w:rsid w:val="00C56909"/>
    <w:rsid w:val="00C56F15"/>
    <w:rsid w:val="00C5739A"/>
    <w:rsid w:val="00C57C6E"/>
    <w:rsid w:val="00C6078C"/>
    <w:rsid w:val="00C61394"/>
    <w:rsid w:val="00C61BF6"/>
    <w:rsid w:val="00C62EFC"/>
    <w:rsid w:val="00C6490D"/>
    <w:rsid w:val="00C64B63"/>
    <w:rsid w:val="00C66434"/>
    <w:rsid w:val="00C66564"/>
    <w:rsid w:val="00C6679D"/>
    <w:rsid w:val="00C67DCF"/>
    <w:rsid w:val="00C67F70"/>
    <w:rsid w:val="00C70512"/>
    <w:rsid w:val="00C709E3"/>
    <w:rsid w:val="00C70C2D"/>
    <w:rsid w:val="00C70C93"/>
    <w:rsid w:val="00C71042"/>
    <w:rsid w:val="00C71765"/>
    <w:rsid w:val="00C722B0"/>
    <w:rsid w:val="00C72953"/>
    <w:rsid w:val="00C73A01"/>
    <w:rsid w:val="00C7456F"/>
    <w:rsid w:val="00C746B9"/>
    <w:rsid w:val="00C74AD0"/>
    <w:rsid w:val="00C75082"/>
    <w:rsid w:val="00C75B87"/>
    <w:rsid w:val="00C75C11"/>
    <w:rsid w:val="00C76048"/>
    <w:rsid w:val="00C760B0"/>
    <w:rsid w:val="00C77C3A"/>
    <w:rsid w:val="00C77D77"/>
    <w:rsid w:val="00C8022B"/>
    <w:rsid w:val="00C81D6D"/>
    <w:rsid w:val="00C821BA"/>
    <w:rsid w:val="00C831D6"/>
    <w:rsid w:val="00C83546"/>
    <w:rsid w:val="00C83880"/>
    <w:rsid w:val="00C84462"/>
    <w:rsid w:val="00C84A7F"/>
    <w:rsid w:val="00C84C7C"/>
    <w:rsid w:val="00C84D6A"/>
    <w:rsid w:val="00C86799"/>
    <w:rsid w:val="00C867E9"/>
    <w:rsid w:val="00C87666"/>
    <w:rsid w:val="00C876CC"/>
    <w:rsid w:val="00C8791E"/>
    <w:rsid w:val="00C90193"/>
    <w:rsid w:val="00C901D8"/>
    <w:rsid w:val="00C90F4B"/>
    <w:rsid w:val="00C914D1"/>
    <w:rsid w:val="00C91AD4"/>
    <w:rsid w:val="00C920F2"/>
    <w:rsid w:val="00C936C6"/>
    <w:rsid w:val="00C94DBE"/>
    <w:rsid w:val="00C9524C"/>
    <w:rsid w:val="00C9531A"/>
    <w:rsid w:val="00C971E8"/>
    <w:rsid w:val="00C9746E"/>
    <w:rsid w:val="00CA03BC"/>
    <w:rsid w:val="00CA0C6D"/>
    <w:rsid w:val="00CA33CD"/>
    <w:rsid w:val="00CA39A5"/>
    <w:rsid w:val="00CA3CD5"/>
    <w:rsid w:val="00CA3EB7"/>
    <w:rsid w:val="00CA41D0"/>
    <w:rsid w:val="00CA4360"/>
    <w:rsid w:val="00CA4870"/>
    <w:rsid w:val="00CA4DAF"/>
    <w:rsid w:val="00CA4DF6"/>
    <w:rsid w:val="00CA634C"/>
    <w:rsid w:val="00CA643B"/>
    <w:rsid w:val="00CA7704"/>
    <w:rsid w:val="00CA797C"/>
    <w:rsid w:val="00CA7DE0"/>
    <w:rsid w:val="00CB032E"/>
    <w:rsid w:val="00CB0349"/>
    <w:rsid w:val="00CB0923"/>
    <w:rsid w:val="00CB0A32"/>
    <w:rsid w:val="00CB1CA3"/>
    <w:rsid w:val="00CB208A"/>
    <w:rsid w:val="00CB31C1"/>
    <w:rsid w:val="00CB3C98"/>
    <w:rsid w:val="00CB3E95"/>
    <w:rsid w:val="00CB4329"/>
    <w:rsid w:val="00CB5075"/>
    <w:rsid w:val="00CB5F8F"/>
    <w:rsid w:val="00CB7365"/>
    <w:rsid w:val="00CB779A"/>
    <w:rsid w:val="00CC0393"/>
    <w:rsid w:val="00CC0710"/>
    <w:rsid w:val="00CC0751"/>
    <w:rsid w:val="00CC0CAF"/>
    <w:rsid w:val="00CC1674"/>
    <w:rsid w:val="00CC25DF"/>
    <w:rsid w:val="00CC2940"/>
    <w:rsid w:val="00CC4120"/>
    <w:rsid w:val="00CC4F2E"/>
    <w:rsid w:val="00CC57D5"/>
    <w:rsid w:val="00CC5A68"/>
    <w:rsid w:val="00CC5D0F"/>
    <w:rsid w:val="00CC639F"/>
    <w:rsid w:val="00CC6A8D"/>
    <w:rsid w:val="00CC6CC7"/>
    <w:rsid w:val="00CC77E0"/>
    <w:rsid w:val="00CD0321"/>
    <w:rsid w:val="00CD0CA9"/>
    <w:rsid w:val="00CD140A"/>
    <w:rsid w:val="00CD1EB6"/>
    <w:rsid w:val="00CD21DD"/>
    <w:rsid w:val="00CD22F8"/>
    <w:rsid w:val="00CD2491"/>
    <w:rsid w:val="00CD2729"/>
    <w:rsid w:val="00CD2C81"/>
    <w:rsid w:val="00CD2CE9"/>
    <w:rsid w:val="00CD362E"/>
    <w:rsid w:val="00CD3EE3"/>
    <w:rsid w:val="00CD4166"/>
    <w:rsid w:val="00CD471B"/>
    <w:rsid w:val="00CD5095"/>
    <w:rsid w:val="00CD514B"/>
    <w:rsid w:val="00CD5640"/>
    <w:rsid w:val="00CD5F4E"/>
    <w:rsid w:val="00CD656F"/>
    <w:rsid w:val="00CD7798"/>
    <w:rsid w:val="00CD7DC4"/>
    <w:rsid w:val="00CE0CFA"/>
    <w:rsid w:val="00CE0F11"/>
    <w:rsid w:val="00CE1407"/>
    <w:rsid w:val="00CE16BA"/>
    <w:rsid w:val="00CE25A8"/>
    <w:rsid w:val="00CE2676"/>
    <w:rsid w:val="00CE28CB"/>
    <w:rsid w:val="00CE28D4"/>
    <w:rsid w:val="00CE3064"/>
    <w:rsid w:val="00CE31D8"/>
    <w:rsid w:val="00CE3EC6"/>
    <w:rsid w:val="00CE4829"/>
    <w:rsid w:val="00CE48D3"/>
    <w:rsid w:val="00CE4CD1"/>
    <w:rsid w:val="00CE56EA"/>
    <w:rsid w:val="00CE6214"/>
    <w:rsid w:val="00CE6833"/>
    <w:rsid w:val="00CE7685"/>
    <w:rsid w:val="00CF09CF"/>
    <w:rsid w:val="00CF0E7B"/>
    <w:rsid w:val="00CF20C9"/>
    <w:rsid w:val="00CF20D2"/>
    <w:rsid w:val="00CF2750"/>
    <w:rsid w:val="00CF2CB8"/>
    <w:rsid w:val="00CF301E"/>
    <w:rsid w:val="00CF3086"/>
    <w:rsid w:val="00CF315B"/>
    <w:rsid w:val="00CF3611"/>
    <w:rsid w:val="00CF38AD"/>
    <w:rsid w:val="00CF3C7E"/>
    <w:rsid w:val="00CF40A3"/>
    <w:rsid w:val="00CF56C5"/>
    <w:rsid w:val="00CF570D"/>
    <w:rsid w:val="00CF5A1E"/>
    <w:rsid w:val="00CF7403"/>
    <w:rsid w:val="00D007AA"/>
    <w:rsid w:val="00D011B6"/>
    <w:rsid w:val="00D01723"/>
    <w:rsid w:val="00D02D97"/>
    <w:rsid w:val="00D03693"/>
    <w:rsid w:val="00D04428"/>
    <w:rsid w:val="00D04807"/>
    <w:rsid w:val="00D04D7B"/>
    <w:rsid w:val="00D05B78"/>
    <w:rsid w:val="00D06264"/>
    <w:rsid w:val="00D06393"/>
    <w:rsid w:val="00D06427"/>
    <w:rsid w:val="00D073B5"/>
    <w:rsid w:val="00D10853"/>
    <w:rsid w:val="00D1178A"/>
    <w:rsid w:val="00D11FDB"/>
    <w:rsid w:val="00D1283A"/>
    <w:rsid w:val="00D12891"/>
    <w:rsid w:val="00D135B8"/>
    <w:rsid w:val="00D13B4F"/>
    <w:rsid w:val="00D141A2"/>
    <w:rsid w:val="00D14A42"/>
    <w:rsid w:val="00D1515A"/>
    <w:rsid w:val="00D15836"/>
    <w:rsid w:val="00D165FB"/>
    <w:rsid w:val="00D17648"/>
    <w:rsid w:val="00D177B4"/>
    <w:rsid w:val="00D1787F"/>
    <w:rsid w:val="00D21014"/>
    <w:rsid w:val="00D23AAD"/>
    <w:rsid w:val="00D2462A"/>
    <w:rsid w:val="00D2474D"/>
    <w:rsid w:val="00D25FA3"/>
    <w:rsid w:val="00D26ABB"/>
    <w:rsid w:val="00D27DCB"/>
    <w:rsid w:val="00D30A19"/>
    <w:rsid w:val="00D311A1"/>
    <w:rsid w:val="00D321F6"/>
    <w:rsid w:val="00D32D75"/>
    <w:rsid w:val="00D33BFD"/>
    <w:rsid w:val="00D353E5"/>
    <w:rsid w:val="00D353F3"/>
    <w:rsid w:val="00D3557E"/>
    <w:rsid w:val="00D35831"/>
    <w:rsid w:val="00D36207"/>
    <w:rsid w:val="00D36D87"/>
    <w:rsid w:val="00D40263"/>
    <w:rsid w:val="00D41082"/>
    <w:rsid w:val="00D41272"/>
    <w:rsid w:val="00D415D0"/>
    <w:rsid w:val="00D415F1"/>
    <w:rsid w:val="00D41C69"/>
    <w:rsid w:val="00D4377D"/>
    <w:rsid w:val="00D43B3D"/>
    <w:rsid w:val="00D45187"/>
    <w:rsid w:val="00D4562C"/>
    <w:rsid w:val="00D45ACE"/>
    <w:rsid w:val="00D45D39"/>
    <w:rsid w:val="00D46CF5"/>
    <w:rsid w:val="00D47062"/>
    <w:rsid w:val="00D474B4"/>
    <w:rsid w:val="00D47AAD"/>
    <w:rsid w:val="00D50D22"/>
    <w:rsid w:val="00D514B6"/>
    <w:rsid w:val="00D5189E"/>
    <w:rsid w:val="00D5237D"/>
    <w:rsid w:val="00D542EF"/>
    <w:rsid w:val="00D565D9"/>
    <w:rsid w:val="00D573CB"/>
    <w:rsid w:val="00D57769"/>
    <w:rsid w:val="00D57895"/>
    <w:rsid w:val="00D60AA8"/>
    <w:rsid w:val="00D60FED"/>
    <w:rsid w:val="00D61F11"/>
    <w:rsid w:val="00D62727"/>
    <w:rsid w:val="00D634ED"/>
    <w:rsid w:val="00D65A77"/>
    <w:rsid w:val="00D65E3A"/>
    <w:rsid w:val="00D65F1A"/>
    <w:rsid w:val="00D660D1"/>
    <w:rsid w:val="00D66D62"/>
    <w:rsid w:val="00D672B8"/>
    <w:rsid w:val="00D6733F"/>
    <w:rsid w:val="00D67BA6"/>
    <w:rsid w:val="00D67DEF"/>
    <w:rsid w:val="00D67F9E"/>
    <w:rsid w:val="00D7030B"/>
    <w:rsid w:val="00D7031D"/>
    <w:rsid w:val="00D704C1"/>
    <w:rsid w:val="00D70ED9"/>
    <w:rsid w:val="00D711CC"/>
    <w:rsid w:val="00D71565"/>
    <w:rsid w:val="00D71639"/>
    <w:rsid w:val="00D71F84"/>
    <w:rsid w:val="00D72AF4"/>
    <w:rsid w:val="00D72E3B"/>
    <w:rsid w:val="00D73976"/>
    <w:rsid w:val="00D75017"/>
    <w:rsid w:val="00D75C21"/>
    <w:rsid w:val="00D761CA"/>
    <w:rsid w:val="00D7641C"/>
    <w:rsid w:val="00D77918"/>
    <w:rsid w:val="00D77FE6"/>
    <w:rsid w:val="00D80814"/>
    <w:rsid w:val="00D80941"/>
    <w:rsid w:val="00D820FA"/>
    <w:rsid w:val="00D82198"/>
    <w:rsid w:val="00D828AD"/>
    <w:rsid w:val="00D8350B"/>
    <w:rsid w:val="00D84119"/>
    <w:rsid w:val="00D8480E"/>
    <w:rsid w:val="00D84B57"/>
    <w:rsid w:val="00D84EC6"/>
    <w:rsid w:val="00D850D8"/>
    <w:rsid w:val="00D850F7"/>
    <w:rsid w:val="00D87DB7"/>
    <w:rsid w:val="00D87DBA"/>
    <w:rsid w:val="00D87EC9"/>
    <w:rsid w:val="00D90E88"/>
    <w:rsid w:val="00D91B5B"/>
    <w:rsid w:val="00D92468"/>
    <w:rsid w:val="00D93AE9"/>
    <w:rsid w:val="00D93E1B"/>
    <w:rsid w:val="00D94C05"/>
    <w:rsid w:val="00D95802"/>
    <w:rsid w:val="00D95B74"/>
    <w:rsid w:val="00D95D86"/>
    <w:rsid w:val="00D96AB9"/>
    <w:rsid w:val="00D97B22"/>
    <w:rsid w:val="00DA036F"/>
    <w:rsid w:val="00DA04FF"/>
    <w:rsid w:val="00DA053C"/>
    <w:rsid w:val="00DA075D"/>
    <w:rsid w:val="00DA0CC7"/>
    <w:rsid w:val="00DA0F04"/>
    <w:rsid w:val="00DA12E4"/>
    <w:rsid w:val="00DA24EE"/>
    <w:rsid w:val="00DA298B"/>
    <w:rsid w:val="00DA362B"/>
    <w:rsid w:val="00DA4B9D"/>
    <w:rsid w:val="00DA58E3"/>
    <w:rsid w:val="00DA5DA6"/>
    <w:rsid w:val="00DA60C4"/>
    <w:rsid w:val="00DA63B1"/>
    <w:rsid w:val="00DA65BC"/>
    <w:rsid w:val="00DA6C73"/>
    <w:rsid w:val="00DA6EC9"/>
    <w:rsid w:val="00DA714B"/>
    <w:rsid w:val="00DA7C25"/>
    <w:rsid w:val="00DB0320"/>
    <w:rsid w:val="00DB0CA5"/>
    <w:rsid w:val="00DB15AF"/>
    <w:rsid w:val="00DB18E5"/>
    <w:rsid w:val="00DB1D64"/>
    <w:rsid w:val="00DB2158"/>
    <w:rsid w:val="00DB273D"/>
    <w:rsid w:val="00DB278A"/>
    <w:rsid w:val="00DB313E"/>
    <w:rsid w:val="00DB34BC"/>
    <w:rsid w:val="00DB3691"/>
    <w:rsid w:val="00DB39F0"/>
    <w:rsid w:val="00DB42FA"/>
    <w:rsid w:val="00DB4AA4"/>
    <w:rsid w:val="00DB4EA6"/>
    <w:rsid w:val="00DB5D1F"/>
    <w:rsid w:val="00DB72C0"/>
    <w:rsid w:val="00DB7EDE"/>
    <w:rsid w:val="00DC037A"/>
    <w:rsid w:val="00DC0C21"/>
    <w:rsid w:val="00DC121A"/>
    <w:rsid w:val="00DC1ADE"/>
    <w:rsid w:val="00DC3D0A"/>
    <w:rsid w:val="00DC487C"/>
    <w:rsid w:val="00DC553C"/>
    <w:rsid w:val="00DC5581"/>
    <w:rsid w:val="00DC5B11"/>
    <w:rsid w:val="00DC6332"/>
    <w:rsid w:val="00DC64A5"/>
    <w:rsid w:val="00DC64D0"/>
    <w:rsid w:val="00DC6A2F"/>
    <w:rsid w:val="00DC6FC1"/>
    <w:rsid w:val="00DC716B"/>
    <w:rsid w:val="00DD03C4"/>
    <w:rsid w:val="00DD043A"/>
    <w:rsid w:val="00DD0DAC"/>
    <w:rsid w:val="00DD10BE"/>
    <w:rsid w:val="00DD2720"/>
    <w:rsid w:val="00DD2BF4"/>
    <w:rsid w:val="00DD33D5"/>
    <w:rsid w:val="00DD41BB"/>
    <w:rsid w:val="00DD45B2"/>
    <w:rsid w:val="00DD5A27"/>
    <w:rsid w:val="00DD6113"/>
    <w:rsid w:val="00DD6505"/>
    <w:rsid w:val="00DD794F"/>
    <w:rsid w:val="00DE014D"/>
    <w:rsid w:val="00DE01F8"/>
    <w:rsid w:val="00DE1169"/>
    <w:rsid w:val="00DE192C"/>
    <w:rsid w:val="00DE1D26"/>
    <w:rsid w:val="00DE2893"/>
    <w:rsid w:val="00DE2983"/>
    <w:rsid w:val="00DE311B"/>
    <w:rsid w:val="00DE3540"/>
    <w:rsid w:val="00DE3679"/>
    <w:rsid w:val="00DE49FF"/>
    <w:rsid w:val="00DE5147"/>
    <w:rsid w:val="00DE64AA"/>
    <w:rsid w:val="00DE7BB0"/>
    <w:rsid w:val="00DE7E14"/>
    <w:rsid w:val="00DF140B"/>
    <w:rsid w:val="00DF15BA"/>
    <w:rsid w:val="00DF504B"/>
    <w:rsid w:val="00DF5769"/>
    <w:rsid w:val="00DF64EA"/>
    <w:rsid w:val="00DF6794"/>
    <w:rsid w:val="00DF68DB"/>
    <w:rsid w:val="00DF6FE5"/>
    <w:rsid w:val="00DF73A7"/>
    <w:rsid w:val="00E01428"/>
    <w:rsid w:val="00E021C2"/>
    <w:rsid w:val="00E022A7"/>
    <w:rsid w:val="00E02984"/>
    <w:rsid w:val="00E03753"/>
    <w:rsid w:val="00E04555"/>
    <w:rsid w:val="00E053B1"/>
    <w:rsid w:val="00E0588A"/>
    <w:rsid w:val="00E05B87"/>
    <w:rsid w:val="00E067DA"/>
    <w:rsid w:val="00E06C19"/>
    <w:rsid w:val="00E06DD8"/>
    <w:rsid w:val="00E06E79"/>
    <w:rsid w:val="00E10506"/>
    <w:rsid w:val="00E113AF"/>
    <w:rsid w:val="00E11DF0"/>
    <w:rsid w:val="00E15B28"/>
    <w:rsid w:val="00E15DDF"/>
    <w:rsid w:val="00E15EF4"/>
    <w:rsid w:val="00E162C9"/>
    <w:rsid w:val="00E164C9"/>
    <w:rsid w:val="00E165A2"/>
    <w:rsid w:val="00E2036C"/>
    <w:rsid w:val="00E20B99"/>
    <w:rsid w:val="00E2156A"/>
    <w:rsid w:val="00E22138"/>
    <w:rsid w:val="00E2397E"/>
    <w:rsid w:val="00E25CED"/>
    <w:rsid w:val="00E26403"/>
    <w:rsid w:val="00E27838"/>
    <w:rsid w:val="00E27F87"/>
    <w:rsid w:val="00E3099E"/>
    <w:rsid w:val="00E315A8"/>
    <w:rsid w:val="00E325FD"/>
    <w:rsid w:val="00E32B23"/>
    <w:rsid w:val="00E3466D"/>
    <w:rsid w:val="00E34B37"/>
    <w:rsid w:val="00E35939"/>
    <w:rsid w:val="00E35FAB"/>
    <w:rsid w:val="00E361F9"/>
    <w:rsid w:val="00E3722B"/>
    <w:rsid w:val="00E375A8"/>
    <w:rsid w:val="00E37B73"/>
    <w:rsid w:val="00E40C5E"/>
    <w:rsid w:val="00E40D95"/>
    <w:rsid w:val="00E4129F"/>
    <w:rsid w:val="00E4201A"/>
    <w:rsid w:val="00E42E12"/>
    <w:rsid w:val="00E43238"/>
    <w:rsid w:val="00E437F5"/>
    <w:rsid w:val="00E4576B"/>
    <w:rsid w:val="00E45816"/>
    <w:rsid w:val="00E46225"/>
    <w:rsid w:val="00E463EC"/>
    <w:rsid w:val="00E4663F"/>
    <w:rsid w:val="00E469E5"/>
    <w:rsid w:val="00E46B6E"/>
    <w:rsid w:val="00E4721C"/>
    <w:rsid w:val="00E47637"/>
    <w:rsid w:val="00E50713"/>
    <w:rsid w:val="00E510BB"/>
    <w:rsid w:val="00E52598"/>
    <w:rsid w:val="00E53D52"/>
    <w:rsid w:val="00E54BDF"/>
    <w:rsid w:val="00E5515A"/>
    <w:rsid w:val="00E55DB9"/>
    <w:rsid w:val="00E57E43"/>
    <w:rsid w:val="00E609DA"/>
    <w:rsid w:val="00E60A3D"/>
    <w:rsid w:val="00E61A06"/>
    <w:rsid w:val="00E61C2B"/>
    <w:rsid w:val="00E61D0D"/>
    <w:rsid w:val="00E6346A"/>
    <w:rsid w:val="00E63470"/>
    <w:rsid w:val="00E63EA6"/>
    <w:rsid w:val="00E6448C"/>
    <w:rsid w:val="00E646F3"/>
    <w:rsid w:val="00E64C88"/>
    <w:rsid w:val="00E64DE7"/>
    <w:rsid w:val="00E65ABD"/>
    <w:rsid w:val="00E65FD3"/>
    <w:rsid w:val="00E660CD"/>
    <w:rsid w:val="00E660D1"/>
    <w:rsid w:val="00E6614B"/>
    <w:rsid w:val="00E661A1"/>
    <w:rsid w:val="00E668CA"/>
    <w:rsid w:val="00E668E3"/>
    <w:rsid w:val="00E66FBF"/>
    <w:rsid w:val="00E671B7"/>
    <w:rsid w:val="00E6748B"/>
    <w:rsid w:val="00E67808"/>
    <w:rsid w:val="00E702E6"/>
    <w:rsid w:val="00E70746"/>
    <w:rsid w:val="00E71975"/>
    <w:rsid w:val="00E725E2"/>
    <w:rsid w:val="00E72634"/>
    <w:rsid w:val="00E72883"/>
    <w:rsid w:val="00E737F9"/>
    <w:rsid w:val="00E73AEF"/>
    <w:rsid w:val="00E7410B"/>
    <w:rsid w:val="00E74F78"/>
    <w:rsid w:val="00E7593F"/>
    <w:rsid w:val="00E76C06"/>
    <w:rsid w:val="00E7717A"/>
    <w:rsid w:val="00E77A44"/>
    <w:rsid w:val="00E77ECA"/>
    <w:rsid w:val="00E80655"/>
    <w:rsid w:val="00E80685"/>
    <w:rsid w:val="00E80B10"/>
    <w:rsid w:val="00E819B2"/>
    <w:rsid w:val="00E81A35"/>
    <w:rsid w:val="00E82103"/>
    <w:rsid w:val="00E8229C"/>
    <w:rsid w:val="00E8281F"/>
    <w:rsid w:val="00E82C45"/>
    <w:rsid w:val="00E833B6"/>
    <w:rsid w:val="00E837D6"/>
    <w:rsid w:val="00E85090"/>
    <w:rsid w:val="00E85C51"/>
    <w:rsid w:val="00E86CDA"/>
    <w:rsid w:val="00E87699"/>
    <w:rsid w:val="00E877A9"/>
    <w:rsid w:val="00E877BC"/>
    <w:rsid w:val="00E87B4A"/>
    <w:rsid w:val="00E9091F"/>
    <w:rsid w:val="00E90B9B"/>
    <w:rsid w:val="00E91D84"/>
    <w:rsid w:val="00E92BCB"/>
    <w:rsid w:val="00E93289"/>
    <w:rsid w:val="00E93FEF"/>
    <w:rsid w:val="00E943A1"/>
    <w:rsid w:val="00E94EAB"/>
    <w:rsid w:val="00E950F3"/>
    <w:rsid w:val="00E9536B"/>
    <w:rsid w:val="00E9591A"/>
    <w:rsid w:val="00E96013"/>
    <w:rsid w:val="00E96269"/>
    <w:rsid w:val="00E96B65"/>
    <w:rsid w:val="00E9715D"/>
    <w:rsid w:val="00E972B0"/>
    <w:rsid w:val="00E97E62"/>
    <w:rsid w:val="00EA0E1B"/>
    <w:rsid w:val="00EA16B2"/>
    <w:rsid w:val="00EA1AAF"/>
    <w:rsid w:val="00EA2124"/>
    <w:rsid w:val="00EA267E"/>
    <w:rsid w:val="00EA32AD"/>
    <w:rsid w:val="00EA4489"/>
    <w:rsid w:val="00EA6E16"/>
    <w:rsid w:val="00EA7538"/>
    <w:rsid w:val="00EA759E"/>
    <w:rsid w:val="00EA7A58"/>
    <w:rsid w:val="00EB0008"/>
    <w:rsid w:val="00EB0469"/>
    <w:rsid w:val="00EB0A61"/>
    <w:rsid w:val="00EB0FBB"/>
    <w:rsid w:val="00EB2F65"/>
    <w:rsid w:val="00EB42AA"/>
    <w:rsid w:val="00EB4715"/>
    <w:rsid w:val="00EB48CA"/>
    <w:rsid w:val="00EB669C"/>
    <w:rsid w:val="00EB6BB2"/>
    <w:rsid w:val="00EB7730"/>
    <w:rsid w:val="00EC02E2"/>
    <w:rsid w:val="00EC05D0"/>
    <w:rsid w:val="00EC0649"/>
    <w:rsid w:val="00EC075B"/>
    <w:rsid w:val="00EC0C82"/>
    <w:rsid w:val="00EC11F3"/>
    <w:rsid w:val="00EC1210"/>
    <w:rsid w:val="00EC14C6"/>
    <w:rsid w:val="00EC1C03"/>
    <w:rsid w:val="00EC2981"/>
    <w:rsid w:val="00EC3060"/>
    <w:rsid w:val="00EC31B9"/>
    <w:rsid w:val="00EC3232"/>
    <w:rsid w:val="00EC33E6"/>
    <w:rsid w:val="00EC3ADA"/>
    <w:rsid w:val="00EC420D"/>
    <w:rsid w:val="00EC4853"/>
    <w:rsid w:val="00EC4FCB"/>
    <w:rsid w:val="00EC5272"/>
    <w:rsid w:val="00EC5FEA"/>
    <w:rsid w:val="00EC633C"/>
    <w:rsid w:val="00EC7CEA"/>
    <w:rsid w:val="00ED0787"/>
    <w:rsid w:val="00ED0DCC"/>
    <w:rsid w:val="00ED1AB1"/>
    <w:rsid w:val="00ED261C"/>
    <w:rsid w:val="00ED47DB"/>
    <w:rsid w:val="00ED66C1"/>
    <w:rsid w:val="00ED6CC5"/>
    <w:rsid w:val="00ED70FD"/>
    <w:rsid w:val="00ED710C"/>
    <w:rsid w:val="00EE0CD6"/>
    <w:rsid w:val="00EE2057"/>
    <w:rsid w:val="00EE3499"/>
    <w:rsid w:val="00EE3B58"/>
    <w:rsid w:val="00EE3F52"/>
    <w:rsid w:val="00EE463A"/>
    <w:rsid w:val="00EE4750"/>
    <w:rsid w:val="00EE4DC8"/>
    <w:rsid w:val="00EE533E"/>
    <w:rsid w:val="00EE56EB"/>
    <w:rsid w:val="00EE5D9F"/>
    <w:rsid w:val="00EF0919"/>
    <w:rsid w:val="00EF1370"/>
    <w:rsid w:val="00EF13D9"/>
    <w:rsid w:val="00EF192D"/>
    <w:rsid w:val="00EF28AF"/>
    <w:rsid w:val="00EF37A4"/>
    <w:rsid w:val="00EF42F7"/>
    <w:rsid w:val="00EF4831"/>
    <w:rsid w:val="00EF4B04"/>
    <w:rsid w:val="00EF6FE4"/>
    <w:rsid w:val="00EF77CE"/>
    <w:rsid w:val="00F00B5C"/>
    <w:rsid w:val="00F00D38"/>
    <w:rsid w:val="00F00E09"/>
    <w:rsid w:val="00F00F02"/>
    <w:rsid w:val="00F02340"/>
    <w:rsid w:val="00F023B2"/>
    <w:rsid w:val="00F02E06"/>
    <w:rsid w:val="00F03C2A"/>
    <w:rsid w:val="00F05308"/>
    <w:rsid w:val="00F05822"/>
    <w:rsid w:val="00F05CD0"/>
    <w:rsid w:val="00F0604B"/>
    <w:rsid w:val="00F0610E"/>
    <w:rsid w:val="00F065BF"/>
    <w:rsid w:val="00F06B95"/>
    <w:rsid w:val="00F1172B"/>
    <w:rsid w:val="00F11C97"/>
    <w:rsid w:val="00F133FF"/>
    <w:rsid w:val="00F136B8"/>
    <w:rsid w:val="00F138DB"/>
    <w:rsid w:val="00F1499D"/>
    <w:rsid w:val="00F16186"/>
    <w:rsid w:val="00F166CC"/>
    <w:rsid w:val="00F16A83"/>
    <w:rsid w:val="00F16D12"/>
    <w:rsid w:val="00F173D8"/>
    <w:rsid w:val="00F1744E"/>
    <w:rsid w:val="00F179B0"/>
    <w:rsid w:val="00F17AF7"/>
    <w:rsid w:val="00F17C4D"/>
    <w:rsid w:val="00F17EBB"/>
    <w:rsid w:val="00F20A63"/>
    <w:rsid w:val="00F20B5D"/>
    <w:rsid w:val="00F20FED"/>
    <w:rsid w:val="00F21F4F"/>
    <w:rsid w:val="00F22B7E"/>
    <w:rsid w:val="00F22D8A"/>
    <w:rsid w:val="00F2308A"/>
    <w:rsid w:val="00F23134"/>
    <w:rsid w:val="00F23769"/>
    <w:rsid w:val="00F23E21"/>
    <w:rsid w:val="00F24627"/>
    <w:rsid w:val="00F25BB4"/>
    <w:rsid w:val="00F25C96"/>
    <w:rsid w:val="00F262D7"/>
    <w:rsid w:val="00F27E36"/>
    <w:rsid w:val="00F31B8E"/>
    <w:rsid w:val="00F31BE1"/>
    <w:rsid w:val="00F31EE9"/>
    <w:rsid w:val="00F321B8"/>
    <w:rsid w:val="00F3358E"/>
    <w:rsid w:val="00F33B75"/>
    <w:rsid w:val="00F34340"/>
    <w:rsid w:val="00F35177"/>
    <w:rsid w:val="00F35E21"/>
    <w:rsid w:val="00F36DC4"/>
    <w:rsid w:val="00F37A29"/>
    <w:rsid w:val="00F37C7B"/>
    <w:rsid w:val="00F37D34"/>
    <w:rsid w:val="00F37DB8"/>
    <w:rsid w:val="00F40D6F"/>
    <w:rsid w:val="00F40F4D"/>
    <w:rsid w:val="00F41197"/>
    <w:rsid w:val="00F42377"/>
    <w:rsid w:val="00F42D03"/>
    <w:rsid w:val="00F43F10"/>
    <w:rsid w:val="00F440F1"/>
    <w:rsid w:val="00F446AD"/>
    <w:rsid w:val="00F4629E"/>
    <w:rsid w:val="00F46744"/>
    <w:rsid w:val="00F46AC2"/>
    <w:rsid w:val="00F5125A"/>
    <w:rsid w:val="00F514B6"/>
    <w:rsid w:val="00F51EF0"/>
    <w:rsid w:val="00F52474"/>
    <w:rsid w:val="00F5352C"/>
    <w:rsid w:val="00F535C7"/>
    <w:rsid w:val="00F53692"/>
    <w:rsid w:val="00F53D35"/>
    <w:rsid w:val="00F5439A"/>
    <w:rsid w:val="00F54C21"/>
    <w:rsid w:val="00F56679"/>
    <w:rsid w:val="00F5688D"/>
    <w:rsid w:val="00F57573"/>
    <w:rsid w:val="00F57D2A"/>
    <w:rsid w:val="00F601F6"/>
    <w:rsid w:val="00F60908"/>
    <w:rsid w:val="00F60D40"/>
    <w:rsid w:val="00F60E46"/>
    <w:rsid w:val="00F61696"/>
    <w:rsid w:val="00F61C4D"/>
    <w:rsid w:val="00F6277B"/>
    <w:rsid w:val="00F62C4E"/>
    <w:rsid w:val="00F62C50"/>
    <w:rsid w:val="00F635F8"/>
    <w:rsid w:val="00F63D62"/>
    <w:rsid w:val="00F649DD"/>
    <w:rsid w:val="00F65006"/>
    <w:rsid w:val="00F65735"/>
    <w:rsid w:val="00F663BA"/>
    <w:rsid w:val="00F678D4"/>
    <w:rsid w:val="00F67F29"/>
    <w:rsid w:val="00F7065D"/>
    <w:rsid w:val="00F70F82"/>
    <w:rsid w:val="00F71550"/>
    <w:rsid w:val="00F71EA4"/>
    <w:rsid w:val="00F71ECB"/>
    <w:rsid w:val="00F7202F"/>
    <w:rsid w:val="00F72175"/>
    <w:rsid w:val="00F72DAC"/>
    <w:rsid w:val="00F73620"/>
    <w:rsid w:val="00F736D0"/>
    <w:rsid w:val="00F7430F"/>
    <w:rsid w:val="00F74388"/>
    <w:rsid w:val="00F745D8"/>
    <w:rsid w:val="00F74B96"/>
    <w:rsid w:val="00F75593"/>
    <w:rsid w:val="00F75D40"/>
    <w:rsid w:val="00F7750A"/>
    <w:rsid w:val="00F77953"/>
    <w:rsid w:val="00F779F1"/>
    <w:rsid w:val="00F77A88"/>
    <w:rsid w:val="00F802C6"/>
    <w:rsid w:val="00F80901"/>
    <w:rsid w:val="00F80B53"/>
    <w:rsid w:val="00F815A5"/>
    <w:rsid w:val="00F815DE"/>
    <w:rsid w:val="00F81A60"/>
    <w:rsid w:val="00F81EE4"/>
    <w:rsid w:val="00F82577"/>
    <w:rsid w:val="00F8275C"/>
    <w:rsid w:val="00F82B99"/>
    <w:rsid w:val="00F82FAA"/>
    <w:rsid w:val="00F832F9"/>
    <w:rsid w:val="00F83594"/>
    <w:rsid w:val="00F8376E"/>
    <w:rsid w:val="00F843C4"/>
    <w:rsid w:val="00F84628"/>
    <w:rsid w:val="00F8473E"/>
    <w:rsid w:val="00F84EF9"/>
    <w:rsid w:val="00F86004"/>
    <w:rsid w:val="00F86016"/>
    <w:rsid w:val="00F86C50"/>
    <w:rsid w:val="00F87987"/>
    <w:rsid w:val="00F87A74"/>
    <w:rsid w:val="00F87FA9"/>
    <w:rsid w:val="00F901E6"/>
    <w:rsid w:val="00F90258"/>
    <w:rsid w:val="00F90547"/>
    <w:rsid w:val="00F91545"/>
    <w:rsid w:val="00F91FA1"/>
    <w:rsid w:val="00F9292E"/>
    <w:rsid w:val="00F92C06"/>
    <w:rsid w:val="00F93014"/>
    <w:rsid w:val="00F93E6A"/>
    <w:rsid w:val="00F94072"/>
    <w:rsid w:val="00F94F6D"/>
    <w:rsid w:val="00F96BDB"/>
    <w:rsid w:val="00F96ED8"/>
    <w:rsid w:val="00F96F0B"/>
    <w:rsid w:val="00F971E3"/>
    <w:rsid w:val="00F9720F"/>
    <w:rsid w:val="00F97AA4"/>
    <w:rsid w:val="00FA00B5"/>
    <w:rsid w:val="00FA0550"/>
    <w:rsid w:val="00FA0928"/>
    <w:rsid w:val="00FA1758"/>
    <w:rsid w:val="00FA1F10"/>
    <w:rsid w:val="00FA2F22"/>
    <w:rsid w:val="00FA3B3D"/>
    <w:rsid w:val="00FA3B92"/>
    <w:rsid w:val="00FA459C"/>
    <w:rsid w:val="00FA557D"/>
    <w:rsid w:val="00FA5878"/>
    <w:rsid w:val="00FA5F71"/>
    <w:rsid w:val="00FA6649"/>
    <w:rsid w:val="00FA6BC5"/>
    <w:rsid w:val="00FA7401"/>
    <w:rsid w:val="00FA7A40"/>
    <w:rsid w:val="00FB021C"/>
    <w:rsid w:val="00FB1315"/>
    <w:rsid w:val="00FB19A6"/>
    <w:rsid w:val="00FB1A67"/>
    <w:rsid w:val="00FB1F6B"/>
    <w:rsid w:val="00FB2894"/>
    <w:rsid w:val="00FB2C14"/>
    <w:rsid w:val="00FB48B3"/>
    <w:rsid w:val="00FB5666"/>
    <w:rsid w:val="00FB68F8"/>
    <w:rsid w:val="00FB7761"/>
    <w:rsid w:val="00FC084A"/>
    <w:rsid w:val="00FC0F1B"/>
    <w:rsid w:val="00FC1588"/>
    <w:rsid w:val="00FC4956"/>
    <w:rsid w:val="00FC55C0"/>
    <w:rsid w:val="00FC5BD2"/>
    <w:rsid w:val="00FC5C15"/>
    <w:rsid w:val="00FC64CE"/>
    <w:rsid w:val="00FC6963"/>
    <w:rsid w:val="00FC6D75"/>
    <w:rsid w:val="00FC6D77"/>
    <w:rsid w:val="00FC78A5"/>
    <w:rsid w:val="00FC7A7C"/>
    <w:rsid w:val="00FD0A1D"/>
    <w:rsid w:val="00FD1A85"/>
    <w:rsid w:val="00FD2056"/>
    <w:rsid w:val="00FD2127"/>
    <w:rsid w:val="00FD29F8"/>
    <w:rsid w:val="00FD2C48"/>
    <w:rsid w:val="00FD3DDC"/>
    <w:rsid w:val="00FD4050"/>
    <w:rsid w:val="00FD4D41"/>
    <w:rsid w:val="00FD4FE0"/>
    <w:rsid w:val="00FD5A25"/>
    <w:rsid w:val="00FD5DF5"/>
    <w:rsid w:val="00FD6063"/>
    <w:rsid w:val="00FD68FB"/>
    <w:rsid w:val="00FD6A2F"/>
    <w:rsid w:val="00FD6F41"/>
    <w:rsid w:val="00FD715D"/>
    <w:rsid w:val="00FD7185"/>
    <w:rsid w:val="00FD78D2"/>
    <w:rsid w:val="00FD7906"/>
    <w:rsid w:val="00FD7F88"/>
    <w:rsid w:val="00FE0B95"/>
    <w:rsid w:val="00FE19B9"/>
    <w:rsid w:val="00FE1A36"/>
    <w:rsid w:val="00FE1F92"/>
    <w:rsid w:val="00FE242D"/>
    <w:rsid w:val="00FE2C6A"/>
    <w:rsid w:val="00FE3339"/>
    <w:rsid w:val="00FE3B13"/>
    <w:rsid w:val="00FE3B70"/>
    <w:rsid w:val="00FE5EE9"/>
    <w:rsid w:val="00FE5FFF"/>
    <w:rsid w:val="00FE61A8"/>
    <w:rsid w:val="00FE64FD"/>
    <w:rsid w:val="00FE7501"/>
    <w:rsid w:val="00FE7803"/>
    <w:rsid w:val="00FE7A29"/>
    <w:rsid w:val="00FE7C21"/>
    <w:rsid w:val="00FE7FB3"/>
    <w:rsid w:val="00FF0A23"/>
    <w:rsid w:val="00FF0A37"/>
    <w:rsid w:val="00FF2071"/>
    <w:rsid w:val="00FF2553"/>
    <w:rsid w:val="00FF32D7"/>
    <w:rsid w:val="00FF3901"/>
    <w:rsid w:val="00FF3E19"/>
    <w:rsid w:val="00FF43AF"/>
    <w:rsid w:val="00FF47B0"/>
    <w:rsid w:val="00FF6BB0"/>
    <w:rsid w:val="00FF74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80"/>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486DB8"/>
    <w:pPr>
      <w:keepNext/>
      <w:keepLines/>
      <w:widowControl/>
      <w:autoSpaceDE/>
      <w:autoSpaceDN/>
      <w:adjustRightInd/>
      <w:spacing w:before="480" w:line="276" w:lineRule="auto"/>
      <w:outlineLvl w:val="0"/>
    </w:pPr>
    <w:rPr>
      <w:rFonts w:ascii="Cambria" w:hAnsi="Cambria" w:cs="Cambria"/>
      <w:b/>
      <w:bCs/>
      <w:color w:val="365F91"/>
      <w:sz w:val="28"/>
      <w:szCs w:val="28"/>
      <w:lang w:eastAsia="en-US"/>
    </w:rPr>
  </w:style>
  <w:style w:type="paragraph" w:styleId="Heading2">
    <w:name w:val="heading 2"/>
    <w:basedOn w:val="Normal"/>
    <w:next w:val="Normal"/>
    <w:link w:val="Heading2Char"/>
    <w:uiPriority w:val="99"/>
    <w:qFormat/>
    <w:rsid w:val="00486DB8"/>
    <w:pPr>
      <w:keepNext/>
      <w:keepLines/>
      <w:widowControl/>
      <w:autoSpaceDE/>
      <w:autoSpaceDN/>
      <w:adjustRightInd/>
      <w:spacing w:before="200" w:line="276" w:lineRule="auto"/>
      <w:outlineLvl w:val="1"/>
    </w:pPr>
    <w:rPr>
      <w:rFonts w:ascii="Cambria" w:hAnsi="Cambria" w:cs="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DB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86DB8"/>
    <w:rPr>
      <w:rFonts w:ascii="Cambria" w:hAnsi="Cambria" w:cs="Cambria"/>
      <w:b/>
      <w:bCs/>
      <w:color w:val="4F81BD"/>
      <w:sz w:val="26"/>
      <w:szCs w:val="26"/>
    </w:rPr>
  </w:style>
  <w:style w:type="character" w:customStyle="1" w:styleId="Absatz-Standardschriftart">
    <w:name w:val="Absatz-Standardschriftart"/>
    <w:uiPriority w:val="99"/>
    <w:rsid w:val="00834EBE"/>
  </w:style>
  <w:style w:type="character" w:customStyle="1" w:styleId="WW-Absatz-Standardschriftart">
    <w:name w:val="WW-Absatz-Standardschriftart"/>
    <w:uiPriority w:val="99"/>
    <w:rsid w:val="00834EBE"/>
  </w:style>
  <w:style w:type="character" w:customStyle="1" w:styleId="WW8Num1z0">
    <w:name w:val="WW8Num1z0"/>
    <w:uiPriority w:val="99"/>
    <w:rsid w:val="00834EBE"/>
    <w:rPr>
      <w:rFonts w:ascii="Symbol" w:hAnsi="Symbol" w:cs="Symbol"/>
    </w:rPr>
  </w:style>
  <w:style w:type="character" w:customStyle="1" w:styleId="WW8Num1z1">
    <w:name w:val="WW8Num1z1"/>
    <w:uiPriority w:val="99"/>
    <w:rsid w:val="00834EBE"/>
    <w:rPr>
      <w:rFonts w:ascii="Courier New" w:hAnsi="Courier New" w:cs="Courier New"/>
    </w:rPr>
  </w:style>
  <w:style w:type="character" w:customStyle="1" w:styleId="WW8Num1z2">
    <w:name w:val="WW8Num1z2"/>
    <w:uiPriority w:val="99"/>
    <w:rsid w:val="00834EBE"/>
    <w:rPr>
      <w:rFonts w:ascii="Wingdings" w:hAnsi="Wingdings" w:cs="Wingdings"/>
    </w:rPr>
  </w:style>
  <w:style w:type="character" w:customStyle="1" w:styleId="WW8Num2z0">
    <w:name w:val="WW8Num2z0"/>
    <w:uiPriority w:val="99"/>
    <w:rsid w:val="00834EBE"/>
    <w:rPr>
      <w:rFonts w:ascii="Symbol" w:hAnsi="Symbol" w:cs="Symbol"/>
    </w:rPr>
  </w:style>
  <w:style w:type="character" w:customStyle="1" w:styleId="WW8Num2z1">
    <w:name w:val="WW8Num2z1"/>
    <w:uiPriority w:val="99"/>
    <w:rsid w:val="00834EBE"/>
    <w:rPr>
      <w:rFonts w:ascii="Courier New" w:hAnsi="Courier New" w:cs="Courier New"/>
    </w:rPr>
  </w:style>
  <w:style w:type="character" w:customStyle="1" w:styleId="WW8Num2z2">
    <w:name w:val="WW8Num2z2"/>
    <w:uiPriority w:val="99"/>
    <w:rsid w:val="00834EBE"/>
    <w:rPr>
      <w:rFonts w:ascii="Wingdings" w:hAnsi="Wingdings" w:cs="Wingdings"/>
    </w:rPr>
  </w:style>
  <w:style w:type="character" w:customStyle="1" w:styleId="WW8Num3z0">
    <w:name w:val="WW8Num3z0"/>
    <w:uiPriority w:val="99"/>
    <w:rsid w:val="00834EBE"/>
    <w:rPr>
      <w:rFonts w:ascii="Symbol" w:hAnsi="Symbol" w:cs="Symbol"/>
    </w:rPr>
  </w:style>
  <w:style w:type="character" w:customStyle="1" w:styleId="WW8Num3z1">
    <w:name w:val="WW8Num3z1"/>
    <w:uiPriority w:val="99"/>
    <w:rsid w:val="00834EBE"/>
    <w:rPr>
      <w:rFonts w:ascii="Courier New" w:hAnsi="Courier New" w:cs="Courier New"/>
    </w:rPr>
  </w:style>
  <w:style w:type="character" w:customStyle="1" w:styleId="WW8Num3z2">
    <w:name w:val="WW8Num3z2"/>
    <w:uiPriority w:val="99"/>
    <w:rsid w:val="00834EBE"/>
    <w:rPr>
      <w:rFonts w:ascii="Wingdings" w:hAnsi="Wingdings" w:cs="Wingdings"/>
    </w:rPr>
  </w:style>
  <w:style w:type="character" w:customStyle="1" w:styleId="WW8Num4z0">
    <w:name w:val="WW8Num4z0"/>
    <w:uiPriority w:val="99"/>
    <w:rsid w:val="00834EBE"/>
    <w:rPr>
      <w:rFonts w:ascii="Symbol" w:hAnsi="Symbol" w:cs="Symbol"/>
    </w:rPr>
  </w:style>
  <w:style w:type="character" w:customStyle="1" w:styleId="WW8Num4z1">
    <w:name w:val="WW8Num4z1"/>
    <w:uiPriority w:val="99"/>
    <w:rsid w:val="00834EBE"/>
    <w:rPr>
      <w:rFonts w:ascii="Courier New" w:hAnsi="Courier New" w:cs="Courier New"/>
    </w:rPr>
  </w:style>
  <w:style w:type="character" w:customStyle="1" w:styleId="WW8Num4z2">
    <w:name w:val="WW8Num4z2"/>
    <w:uiPriority w:val="99"/>
    <w:rsid w:val="00834EBE"/>
    <w:rPr>
      <w:rFonts w:ascii="Wingdings" w:hAnsi="Wingdings" w:cs="Wingdings"/>
    </w:rPr>
  </w:style>
  <w:style w:type="character" w:customStyle="1" w:styleId="WW8Num5z0">
    <w:name w:val="WW8Num5z0"/>
    <w:uiPriority w:val="99"/>
    <w:rsid w:val="00834EBE"/>
    <w:rPr>
      <w:rFonts w:ascii="Symbol" w:hAnsi="Symbol" w:cs="Symbol"/>
    </w:rPr>
  </w:style>
  <w:style w:type="character" w:customStyle="1" w:styleId="WW8Num5z1">
    <w:name w:val="WW8Num5z1"/>
    <w:uiPriority w:val="99"/>
    <w:rsid w:val="00834EBE"/>
    <w:rPr>
      <w:rFonts w:ascii="Courier New" w:hAnsi="Courier New" w:cs="Courier New"/>
    </w:rPr>
  </w:style>
  <w:style w:type="character" w:customStyle="1" w:styleId="WW8Num5z2">
    <w:name w:val="WW8Num5z2"/>
    <w:uiPriority w:val="99"/>
    <w:rsid w:val="00834EBE"/>
    <w:rPr>
      <w:rFonts w:ascii="Wingdings" w:hAnsi="Wingdings" w:cs="Wingdings"/>
    </w:rPr>
  </w:style>
  <w:style w:type="paragraph" w:customStyle="1" w:styleId="a">
    <w:name w:val="Заголовок"/>
    <w:basedOn w:val="Normal"/>
    <w:next w:val="BodyText"/>
    <w:uiPriority w:val="99"/>
    <w:rsid w:val="00834EBE"/>
    <w:pPr>
      <w:keepNext/>
      <w:widowControl/>
      <w:suppressAutoHyphens/>
      <w:autoSpaceDE/>
      <w:autoSpaceDN/>
      <w:adjustRightInd/>
      <w:spacing w:before="240" w:after="120"/>
    </w:pPr>
    <w:rPr>
      <w:rFonts w:ascii="Arial" w:eastAsia="MS Mincho" w:hAnsi="Arial" w:cs="Arial"/>
      <w:sz w:val="28"/>
      <w:szCs w:val="28"/>
      <w:lang w:eastAsia="ar-SA"/>
    </w:rPr>
  </w:style>
  <w:style w:type="paragraph" w:styleId="BodyText">
    <w:name w:val="Body Text"/>
    <w:basedOn w:val="Normal"/>
    <w:link w:val="BodyTextChar1"/>
    <w:uiPriority w:val="99"/>
    <w:rsid w:val="00834EBE"/>
    <w:pPr>
      <w:widowControl/>
      <w:suppressAutoHyphens/>
      <w:autoSpaceDE/>
      <w:autoSpaceDN/>
      <w:adjustRightInd/>
      <w:jc w:val="both"/>
    </w:pPr>
    <w:rPr>
      <w:rFonts w:eastAsia="Calibri"/>
      <w:sz w:val="28"/>
      <w:szCs w:val="28"/>
      <w:lang w:eastAsia="ar-SA"/>
    </w:rPr>
  </w:style>
  <w:style w:type="character" w:customStyle="1" w:styleId="BodyTextChar">
    <w:name w:val="Body Text Char"/>
    <w:basedOn w:val="DefaultParagraphFont"/>
    <w:link w:val="BodyText"/>
    <w:uiPriority w:val="99"/>
    <w:semiHidden/>
    <w:rsid w:val="00901F76"/>
    <w:rPr>
      <w:rFonts w:ascii="Times New Roman" w:eastAsia="Times New Roman" w:hAnsi="Times New Roman"/>
      <w:sz w:val="20"/>
      <w:szCs w:val="20"/>
    </w:rPr>
  </w:style>
  <w:style w:type="character" w:customStyle="1" w:styleId="BodyTextChar1">
    <w:name w:val="Body Text Char1"/>
    <w:basedOn w:val="DefaultParagraphFont"/>
    <w:link w:val="BodyText"/>
    <w:uiPriority w:val="99"/>
    <w:locked/>
    <w:rsid w:val="00834EBE"/>
    <w:rPr>
      <w:sz w:val="28"/>
      <w:szCs w:val="28"/>
      <w:lang w:val="ru-RU" w:eastAsia="ar-SA" w:bidi="ar-SA"/>
    </w:rPr>
  </w:style>
  <w:style w:type="paragraph" w:styleId="List">
    <w:name w:val="List"/>
    <w:basedOn w:val="BodyText"/>
    <w:uiPriority w:val="99"/>
    <w:rsid w:val="00834EBE"/>
    <w:rPr>
      <w:rFonts w:ascii="Arial" w:hAnsi="Arial" w:cs="Arial"/>
    </w:rPr>
  </w:style>
  <w:style w:type="paragraph" w:styleId="Title">
    <w:name w:val="Title"/>
    <w:basedOn w:val="Normal"/>
    <w:link w:val="TitleChar1"/>
    <w:uiPriority w:val="99"/>
    <w:qFormat/>
    <w:locked/>
    <w:rsid w:val="00834EBE"/>
    <w:pPr>
      <w:widowControl/>
      <w:suppressLineNumbers/>
      <w:suppressAutoHyphens/>
      <w:autoSpaceDE/>
      <w:autoSpaceDN/>
      <w:adjustRightInd/>
      <w:spacing w:before="120" w:after="120"/>
    </w:pPr>
    <w:rPr>
      <w:rFonts w:ascii="Arial" w:eastAsia="Calibri" w:hAnsi="Arial" w:cs="Arial"/>
      <w:i/>
      <w:iCs/>
      <w:lang w:eastAsia="ar-SA"/>
    </w:rPr>
  </w:style>
  <w:style w:type="character" w:customStyle="1" w:styleId="TitleChar">
    <w:name w:val="Title Char"/>
    <w:basedOn w:val="DefaultParagraphFont"/>
    <w:link w:val="Title"/>
    <w:uiPriority w:val="10"/>
    <w:rsid w:val="00901F76"/>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834EBE"/>
    <w:rPr>
      <w:rFonts w:ascii="Arial" w:hAnsi="Arial" w:cs="Arial"/>
      <w:i/>
      <w:iCs/>
      <w:sz w:val="24"/>
      <w:szCs w:val="24"/>
      <w:lang w:val="ru-RU" w:eastAsia="ar-SA" w:bidi="ar-SA"/>
    </w:rPr>
  </w:style>
  <w:style w:type="paragraph" w:styleId="Index1">
    <w:name w:val="index 1"/>
    <w:basedOn w:val="Normal"/>
    <w:next w:val="Normal"/>
    <w:autoRedefine/>
    <w:uiPriority w:val="99"/>
    <w:semiHidden/>
    <w:rsid w:val="00834EBE"/>
    <w:pPr>
      <w:ind w:left="200" w:hanging="200"/>
    </w:pPr>
  </w:style>
  <w:style w:type="paragraph" w:styleId="IndexHeading">
    <w:name w:val="index heading"/>
    <w:basedOn w:val="Normal"/>
    <w:uiPriority w:val="99"/>
    <w:semiHidden/>
    <w:rsid w:val="00834EBE"/>
    <w:pPr>
      <w:widowControl/>
      <w:suppressLineNumbers/>
      <w:suppressAutoHyphens/>
      <w:autoSpaceDE/>
      <w:autoSpaceDN/>
      <w:adjustRightInd/>
    </w:pPr>
    <w:rPr>
      <w:rFonts w:ascii="Arial" w:eastAsia="Calibri" w:hAnsi="Arial" w:cs="Arial"/>
      <w:sz w:val="24"/>
      <w:szCs w:val="24"/>
      <w:lang w:eastAsia="ar-SA"/>
    </w:rPr>
  </w:style>
  <w:style w:type="paragraph" w:styleId="BodyTextIndent">
    <w:name w:val="Body Text Indent"/>
    <w:basedOn w:val="Normal"/>
    <w:link w:val="BodyTextIndentChar1"/>
    <w:uiPriority w:val="99"/>
    <w:rsid w:val="00834EBE"/>
    <w:pPr>
      <w:widowControl/>
      <w:suppressAutoHyphens/>
      <w:autoSpaceDE/>
      <w:autoSpaceDN/>
      <w:adjustRightInd/>
      <w:ind w:firstLine="720"/>
      <w:jc w:val="both"/>
    </w:pPr>
    <w:rPr>
      <w:rFonts w:eastAsia="Calibri"/>
      <w:sz w:val="24"/>
      <w:szCs w:val="24"/>
      <w:lang w:eastAsia="ar-SA"/>
    </w:rPr>
  </w:style>
  <w:style w:type="character" w:customStyle="1" w:styleId="BodyTextIndentChar">
    <w:name w:val="Body Text Indent Char"/>
    <w:basedOn w:val="DefaultParagraphFont"/>
    <w:link w:val="BodyTextIndent"/>
    <w:uiPriority w:val="99"/>
    <w:semiHidden/>
    <w:rsid w:val="00901F76"/>
    <w:rPr>
      <w:rFonts w:ascii="Times New Roman" w:eastAsia="Times New Roman" w:hAnsi="Times New Roman"/>
      <w:sz w:val="20"/>
      <w:szCs w:val="20"/>
    </w:rPr>
  </w:style>
  <w:style w:type="character" w:customStyle="1" w:styleId="BodyTextIndentChar1">
    <w:name w:val="Body Text Indent Char1"/>
    <w:basedOn w:val="DefaultParagraphFont"/>
    <w:link w:val="BodyTextIndent"/>
    <w:uiPriority w:val="99"/>
    <w:locked/>
    <w:rsid w:val="00834EBE"/>
    <w:rPr>
      <w:sz w:val="24"/>
      <w:szCs w:val="24"/>
      <w:lang w:val="ru-RU" w:eastAsia="ar-SA" w:bidi="ar-SA"/>
    </w:rPr>
  </w:style>
  <w:style w:type="paragraph" w:styleId="BodyTextIndent2">
    <w:name w:val="Body Text Indent 2"/>
    <w:basedOn w:val="Normal"/>
    <w:link w:val="BodyTextIndent2Char"/>
    <w:uiPriority w:val="99"/>
    <w:rsid w:val="00834EBE"/>
    <w:pPr>
      <w:widowControl/>
      <w:suppressAutoHyphens/>
      <w:autoSpaceDE/>
      <w:autoSpaceDN/>
      <w:adjustRightInd/>
      <w:ind w:firstLine="360"/>
      <w:jc w:val="both"/>
    </w:pPr>
    <w:rPr>
      <w:rFonts w:eastAsia="Calibri"/>
      <w:sz w:val="24"/>
      <w:szCs w:val="24"/>
      <w:lang w:eastAsia="ar-SA"/>
    </w:rPr>
  </w:style>
  <w:style w:type="character" w:customStyle="1" w:styleId="BodyTextIndent2Char">
    <w:name w:val="Body Text Indent 2 Char"/>
    <w:basedOn w:val="DefaultParagraphFont"/>
    <w:link w:val="BodyTextIndent2"/>
    <w:uiPriority w:val="99"/>
    <w:semiHidden/>
    <w:rsid w:val="00901F76"/>
    <w:rPr>
      <w:rFonts w:ascii="Times New Roman" w:eastAsia="Times New Roman" w:hAnsi="Times New Roman"/>
      <w:sz w:val="20"/>
      <w:szCs w:val="20"/>
    </w:rPr>
  </w:style>
  <w:style w:type="paragraph" w:customStyle="1" w:styleId="ConsPlusTitle">
    <w:name w:val="ConsPlusTitle"/>
    <w:uiPriority w:val="99"/>
    <w:rsid w:val="00834EBE"/>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34EBE"/>
    <w:pPr>
      <w:widowControl w:val="0"/>
      <w:autoSpaceDE w:val="0"/>
      <w:autoSpaceDN w:val="0"/>
      <w:adjustRightInd w:val="0"/>
    </w:pPr>
    <w:rPr>
      <w:rFonts w:ascii="Arial" w:hAnsi="Arial" w:cs="Arial"/>
      <w:sz w:val="20"/>
      <w:szCs w:val="20"/>
    </w:rPr>
  </w:style>
  <w:style w:type="paragraph" w:customStyle="1" w:styleId="a0">
    <w:name w:val="Без интервала"/>
    <w:uiPriority w:val="99"/>
    <w:rsid w:val="00834EBE"/>
    <w:rPr>
      <w:rFonts w:cs="Calibri"/>
    </w:rPr>
  </w:style>
  <w:style w:type="character" w:customStyle="1" w:styleId="3">
    <w:name w:val="Знак Знак3"/>
    <w:basedOn w:val="DefaultParagraphFont"/>
    <w:uiPriority w:val="99"/>
    <w:rsid w:val="00834EBE"/>
    <w:rPr>
      <w:sz w:val="40"/>
      <w:szCs w:val="40"/>
      <w:lang w:eastAsia="ar-SA" w:bidi="ar-SA"/>
    </w:rPr>
  </w:style>
  <w:style w:type="paragraph" w:customStyle="1" w:styleId="a1">
    <w:name w:val="Îáû÷íûé"/>
    <w:uiPriority w:val="99"/>
    <w:rsid w:val="00834EBE"/>
    <w:rPr>
      <w:rFonts w:ascii="Times New Roman" w:hAnsi="Times New Roman"/>
      <w:sz w:val="24"/>
      <w:szCs w:val="24"/>
    </w:rPr>
  </w:style>
  <w:style w:type="paragraph" w:customStyle="1" w:styleId="30">
    <w:name w:val="çàãîëîâîê 3"/>
    <w:basedOn w:val="a1"/>
    <w:next w:val="a1"/>
    <w:uiPriority w:val="99"/>
    <w:rsid w:val="00834EBE"/>
    <w:pPr>
      <w:keepNext/>
      <w:jc w:val="center"/>
    </w:pPr>
    <w:rPr>
      <w:b/>
      <w:bCs/>
    </w:rPr>
  </w:style>
  <w:style w:type="paragraph" w:customStyle="1" w:styleId="a2">
    <w:name w:val="Âåðõíèé êîëîíòèòóë"/>
    <w:basedOn w:val="a1"/>
    <w:uiPriority w:val="99"/>
    <w:rsid w:val="00834EBE"/>
    <w:pPr>
      <w:tabs>
        <w:tab w:val="center" w:pos="4153"/>
        <w:tab w:val="right" w:pos="8306"/>
      </w:tabs>
    </w:pPr>
  </w:style>
  <w:style w:type="paragraph" w:customStyle="1" w:styleId="ConsPlusNormal">
    <w:name w:val="ConsPlusNormal"/>
    <w:uiPriority w:val="99"/>
    <w:rsid w:val="00834EBE"/>
    <w:pPr>
      <w:widowControl w:val="0"/>
      <w:autoSpaceDE w:val="0"/>
      <w:autoSpaceDN w:val="0"/>
      <w:adjustRightInd w:val="0"/>
      <w:ind w:firstLine="720"/>
    </w:pPr>
    <w:rPr>
      <w:rFonts w:ascii="Arial" w:hAnsi="Arial" w:cs="Arial"/>
      <w:sz w:val="20"/>
      <w:szCs w:val="20"/>
    </w:rPr>
  </w:style>
  <w:style w:type="paragraph" w:styleId="Caption">
    <w:name w:val="caption"/>
    <w:basedOn w:val="Normal"/>
    <w:next w:val="Normal"/>
    <w:uiPriority w:val="99"/>
    <w:qFormat/>
    <w:locked/>
    <w:rsid w:val="001D766E"/>
    <w:pPr>
      <w:widowControl/>
      <w:autoSpaceDE/>
      <w:autoSpaceDN/>
      <w:adjustRightInd/>
    </w:pPr>
    <w:rPr>
      <w:b/>
      <w:bCs/>
      <w:sz w:val="24"/>
      <w:szCs w:val="24"/>
    </w:rPr>
  </w:style>
  <w:style w:type="paragraph" w:styleId="Footer">
    <w:name w:val="footer"/>
    <w:basedOn w:val="Normal"/>
    <w:link w:val="FooterChar"/>
    <w:uiPriority w:val="99"/>
    <w:rsid w:val="001D766E"/>
    <w:pPr>
      <w:widowControl/>
      <w:tabs>
        <w:tab w:val="center" w:pos="4677"/>
        <w:tab w:val="right" w:pos="9355"/>
      </w:tabs>
      <w:autoSpaceDE/>
      <w:autoSpaceDN/>
      <w:adjustRightInd/>
    </w:pPr>
    <w:rPr>
      <w:sz w:val="24"/>
      <w:szCs w:val="24"/>
    </w:rPr>
  </w:style>
  <w:style w:type="character" w:customStyle="1" w:styleId="FooterChar">
    <w:name w:val="Footer Char"/>
    <w:basedOn w:val="DefaultParagraphFont"/>
    <w:link w:val="Footer"/>
    <w:uiPriority w:val="99"/>
    <w:locked/>
    <w:rsid w:val="001D766E"/>
    <w:rPr>
      <w:rFonts w:eastAsia="Times New Roman"/>
      <w:sz w:val="24"/>
      <w:szCs w:val="24"/>
      <w:lang w:val="ru-RU" w:eastAsia="ru-RU"/>
    </w:rPr>
  </w:style>
  <w:style w:type="paragraph" w:styleId="NormalWeb">
    <w:name w:val="Normal (Web)"/>
    <w:aliases w:val="Обычный (Web)1"/>
    <w:basedOn w:val="Normal"/>
    <w:uiPriority w:val="99"/>
    <w:rsid w:val="001D766E"/>
    <w:pPr>
      <w:widowControl/>
      <w:autoSpaceDE/>
      <w:autoSpaceDN/>
      <w:adjustRightInd/>
    </w:pPr>
    <w:rPr>
      <w:rFonts w:ascii="Courier New" w:eastAsia="MS Mincho" w:hAnsi="Courier New" w:cs="Courier New"/>
      <w:lang w:eastAsia="ja-JP"/>
    </w:rPr>
  </w:style>
  <w:style w:type="paragraph" w:customStyle="1" w:styleId="Style2">
    <w:name w:val="Style2"/>
    <w:basedOn w:val="Normal"/>
    <w:uiPriority w:val="99"/>
    <w:rsid w:val="001D766E"/>
    <w:pPr>
      <w:jc w:val="both"/>
    </w:pPr>
    <w:rPr>
      <w:sz w:val="24"/>
      <w:szCs w:val="24"/>
    </w:rPr>
  </w:style>
  <w:style w:type="paragraph" w:customStyle="1" w:styleId="Style4">
    <w:name w:val="Style4"/>
    <w:basedOn w:val="Normal"/>
    <w:uiPriority w:val="99"/>
    <w:rsid w:val="001D766E"/>
    <w:pPr>
      <w:spacing w:line="320" w:lineRule="exact"/>
    </w:pPr>
    <w:rPr>
      <w:sz w:val="24"/>
      <w:szCs w:val="24"/>
    </w:rPr>
  </w:style>
  <w:style w:type="character" w:customStyle="1" w:styleId="FontStyle13">
    <w:name w:val="Font Style13"/>
    <w:basedOn w:val="DefaultParagraphFont"/>
    <w:uiPriority w:val="99"/>
    <w:rsid w:val="001D766E"/>
    <w:rPr>
      <w:rFonts w:ascii="Times New Roman" w:hAnsi="Times New Roman" w:cs="Times New Roman"/>
      <w:b/>
      <w:bCs/>
      <w:sz w:val="26"/>
      <w:szCs w:val="26"/>
    </w:rPr>
  </w:style>
  <w:style w:type="character" w:customStyle="1" w:styleId="FontStyle14">
    <w:name w:val="Font Style14"/>
    <w:basedOn w:val="DefaultParagraphFont"/>
    <w:uiPriority w:val="99"/>
    <w:rsid w:val="001D766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10B9DE2772CC165B28F7F8F160A3C01D045C4E77667935DFD643E574CACAD72B884AABB761DD941CA2B44D6I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25</Pages>
  <Words>8263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14</cp:revision>
  <cp:lastPrinted>2014-11-27T03:45:00Z</cp:lastPrinted>
  <dcterms:created xsi:type="dcterms:W3CDTF">2014-11-17T04:24:00Z</dcterms:created>
  <dcterms:modified xsi:type="dcterms:W3CDTF">2015-11-24T08:36:00Z</dcterms:modified>
</cp:coreProperties>
</file>