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4C" w:rsidRPr="00004BD5" w:rsidRDefault="00F04640" w:rsidP="00004BD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BD5" w:rsidRPr="00004BD5">
        <w:rPr>
          <w:rFonts w:ascii="Times New Roman" w:hAnsi="Times New Roman" w:cs="Times New Roman"/>
          <w:sz w:val="24"/>
          <w:szCs w:val="24"/>
        </w:rPr>
        <w:tab/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ЧТО ДЕЛАТЬ ЕСЛИ ВАС ЗАТОПИЛИ СОСЕДИ, ЛИБО ЭТО СДЕЛАЛИ ВЫ?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Одной из наиболее частых причин конфликтов между жильцами многоквартирного дома является затопление (залив) квартиры и находящегося в ней имущества.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004BD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04BD5">
        <w:rPr>
          <w:rFonts w:ascii="Times New Roman" w:hAnsi="Times New Roman" w:cs="Times New Roman"/>
          <w:sz w:val="24"/>
          <w:szCs w:val="24"/>
        </w:rPr>
        <w:t xml:space="preserve"> не спешите хватать вёдра и тряпки - отключите электричество, дабы избежать короткого замыкания.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Затем следует выяснить причину потопа. Это может быть и незакрытый кран у соседей, и дырявая крыша дома, и прорыв труб в подъезде.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Выяснив причину, нужно незамедлительно ее устранить: если всему виной соседский кран, то его, соответственно, нужно закрыть. Если же потоп произошел из-за прохудившейся крыши или труб, то здесь необходимо обращаться в ЖЭК, ЖЭУ и пр.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А теперь: не спешите устранять последствия потопа. </w:t>
      </w:r>
      <w:proofErr w:type="gramStart"/>
      <w:r w:rsidRPr="00004BD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004BD5">
        <w:rPr>
          <w:rFonts w:ascii="Times New Roman" w:hAnsi="Times New Roman" w:cs="Times New Roman"/>
          <w:sz w:val="24"/>
          <w:szCs w:val="24"/>
        </w:rPr>
        <w:t xml:space="preserve"> нужно зафиксировать повреждения, причиненные затоплением (заливом), с помощью фотоап</w:t>
      </w:r>
      <w:r w:rsidR="00F04640">
        <w:rPr>
          <w:rFonts w:ascii="Times New Roman" w:hAnsi="Times New Roman" w:cs="Times New Roman"/>
          <w:sz w:val="24"/>
          <w:szCs w:val="24"/>
        </w:rPr>
        <w:t>парата или видеокамеры. Эти «</w:t>
      </w:r>
      <w:proofErr w:type="spellStart"/>
      <w:r w:rsidR="00F04640">
        <w:rPr>
          <w:rFonts w:ascii="Times New Roman" w:hAnsi="Times New Roman" w:cs="Times New Roman"/>
          <w:sz w:val="24"/>
          <w:szCs w:val="24"/>
        </w:rPr>
        <w:t>вещ</w:t>
      </w:r>
      <w:r w:rsidRPr="00004BD5">
        <w:rPr>
          <w:rFonts w:ascii="Times New Roman" w:hAnsi="Times New Roman" w:cs="Times New Roman"/>
          <w:sz w:val="24"/>
          <w:szCs w:val="24"/>
        </w:rPr>
        <w:t>доки</w:t>
      </w:r>
      <w:proofErr w:type="spellEnd"/>
      <w:r w:rsidRPr="00004BD5">
        <w:rPr>
          <w:rFonts w:ascii="Times New Roman" w:hAnsi="Times New Roman" w:cs="Times New Roman"/>
          <w:sz w:val="24"/>
          <w:szCs w:val="24"/>
        </w:rPr>
        <w:t>» Вам очень пригодятся в том случае, если виновники, которые Вас затопили, будут отказываться от своей вины или говорить о минимальном причинении вреда.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8885" cy="3442447"/>
            <wp:effectExtent l="19050" t="0" r="22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28" cy="344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В дальнейшем события могут развиваться </w:t>
      </w:r>
      <w:proofErr w:type="gramStart"/>
      <w:r w:rsidRPr="00004BD5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004BD5">
        <w:rPr>
          <w:rFonts w:ascii="Times New Roman" w:hAnsi="Times New Roman" w:cs="Times New Roman"/>
          <w:sz w:val="24"/>
          <w:szCs w:val="24"/>
        </w:rPr>
        <w:t xml:space="preserve">. Если виновник согласился и добровольно возместил причинённый затоплением (заливом) ущерб, то Вам повезло. В других случаях – судебное разбирательство.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lastRenderedPageBreak/>
        <w:t xml:space="preserve"> При этом </w:t>
      </w:r>
      <w:proofErr w:type="gramStart"/>
      <w:r w:rsidRPr="00004BD5">
        <w:rPr>
          <w:rFonts w:ascii="Times New Roman" w:hAnsi="Times New Roman" w:cs="Times New Roman"/>
          <w:sz w:val="24"/>
          <w:szCs w:val="24"/>
        </w:rPr>
        <w:t>потерпевшему</w:t>
      </w:r>
      <w:proofErr w:type="gramEnd"/>
      <w:r w:rsidRPr="00004BD5">
        <w:rPr>
          <w:rFonts w:ascii="Times New Roman" w:hAnsi="Times New Roman" w:cs="Times New Roman"/>
          <w:sz w:val="24"/>
          <w:szCs w:val="24"/>
        </w:rPr>
        <w:t xml:space="preserve"> как правило очень непросто решить возникшую проблему и добиться возмещения причиненного ущерба.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Крайне редко удаётся возместить причинённый затоплением ущерб без юридической помощи адвоката. Для успеха решения данной задачи, в случае затопления (залива) настоятельно рекомендуем незамедлительно обратиться к адвокату и организовать его участие с момента фиксации факта залива.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Если по каким-либо причинам это невозможно, то после обнаружения затопления (залива) для последующего отстаивания своих прав и законных интересов владельцу квартиры самому необходимо правильно предпринять ряд действий, направленных на фиксацию случившегося и сбор доказательств.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В частности: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СОСТАВЛЯЕМ АКТ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Факт затопления и повреждения имущества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Причина затопления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Причинно-следственная связь между выявленной причиной затопления и причиненными повреждениями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ОПРЕДЕЛЯЕМ ВИНОВНОГО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ПРЕДЪЯВЛЯЕМ ТРЕБОВАНИЯ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1. СОСТАВЛЯЕМ АКТ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Первое, что необходимо сделать в этом случае, документально зафиксировать факт затопления (залива) квартиры. Это обязательное действие, которое следует выполнить даже в том случае, если виновник затопления первоначально признает свою вину и в устной форме не возражает против возмещения причиненного ущерба. Следует помнить, что в последующем, в ходе переговоров, ситуация может кардинально измениться и виновная сторона, отступившись от своих слов, откажется возмещать ущерб. В отсутствие надлежащим образом оформленного акта о затоплении отстоять свои права будет практически невозможно.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04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5657" cy="2448346"/>
            <wp:effectExtent l="19050" t="0" r="4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80" cy="244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Акт о затоплении (заливе, протекании) квартиры оформляется в кратчайшие сроки (желательно - незамедлительно) после затопления квартиры. Акт составляется в произвольной форме </w:t>
      </w:r>
      <w:proofErr w:type="spellStart"/>
      <w:r w:rsidRPr="00004BD5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004BD5">
        <w:rPr>
          <w:rFonts w:ascii="Times New Roman" w:hAnsi="Times New Roman" w:cs="Times New Roman"/>
          <w:sz w:val="24"/>
          <w:szCs w:val="24"/>
        </w:rPr>
        <w:t xml:space="preserve">. В состав комиссии при составлении акта о затоплении квартиры следует включить: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собственника затопленной квартиры либо его представителя;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собственника либо владельца (например, нанимателя) квартиры, из которой произошло затопление (протекание);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представителей организации, осуществляющей управление данным многоквартирным домом (это может быть ТСЖ, ЖСК либо, например, ДЕЗ, ЖЭУ, любая иная управляющая организация). Желательно, чтобы это были председатель данной организации и технический специалист.</w:t>
      </w:r>
      <w:r w:rsidRPr="00004BD5">
        <w:rPr>
          <w:rFonts w:ascii="Times New Roman" w:hAnsi="Times New Roman" w:cs="Times New Roman"/>
          <w:sz w:val="24"/>
          <w:szCs w:val="24"/>
        </w:rPr>
        <w:cr/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В акте о затоплении (заливе, протекании) квартиры комиссией должны быть зафиксированы три принципиальных обстоятельства.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1. Факт затопления и повреждения имущества.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В акте необходимо отразить, где именно произошло затопление (протекание), объемы данного затопления и причиненные затоплением повреждения: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размеры (в квадратных метрах) повреждений покраски (побелки) потолка либо подвесного </w:t>
      </w:r>
      <w:proofErr w:type="gramStart"/>
      <w:r w:rsidRPr="00004BD5">
        <w:rPr>
          <w:rFonts w:ascii="Times New Roman" w:hAnsi="Times New Roman" w:cs="Times New Roman"/>
          <w:sz w:val="24"/>
          <w:szCs w:val="24"/>
        </w:rPr>
        <w:t>потолка</w:t>
      </w:r>
      <w:proofErr w:type="gramEnd"/>
      <w:r w:rsidRPr="00004BD5">
        <w:rPr>
          <w:rFonts w:ascii="Times New Roman" w:hAnsi="Times New Roman" w:cs="Times New Roman"/>
          <w:sz w:val="24"/>
          <w:szCs w:val="24"/>
        </w:rPr>
        <w:t xml:space="preserve"> либо иных потолочных покрытий;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размеры (в квадратных метрах) повреждений покрытий стен (обои, покраска и т.д.);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lastRenderedPageBreak/>
        <w:t>детальный перечень иного поврежденного имущества (мебель, бытовая техника, книги и т.д.) с указанием идентифицирующих признаков данного имущества (например, марка и модель поврежденных телевизора, аудиосистемы и т.д.).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В акте по возможности следует также указать степень повреждения имущества.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2. Причина затопления.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В акте необходимо указать, что явилось непосредственной причиной затопления. Например, это может быть: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оставленная без присмотра раковина либо ванна в расположенной выше квартире;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течь в стояке отопления (либо в стояке канализации, либо в стояке горячего или холодного водоснабжения) в расположенной выше квартире;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течь в радиаторе отопления в расположенной выше квартире;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течь в конкретном сантехническом оборудовании в расположенной выше квартире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3. Причинно-следственная связь между выявленной причиной затопления и причиненными повреждениями.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В акте следует четко отразить, что повреждения в квартире, вызванные затоплением, возникли именно вследствие обнаруженной течи.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В случае отказа кого-либо из членов комиссии от подписания акта об этом делается соответствующая запись.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4BD5">
        <w:rPr>
          <w:rFonts w:ascii="Times New Roman" w:hAnsi="Times New Roman" w:cs="Times New Roman"/>
          <w:sz w:val="24"/>
          <w:szCs w:val="24"/>
        </w:rPr>
        <w:t>кт скр</w:t>
      </w:r>
      <w:proofErr w:type="gramEnd"/>
      <w:r w:rsidRPr="00004BD5">
        <w:rPr>
          <w:rFonts w:ascii="Times New Roman" w:hAnsi="Times New Roman" w:cs="Times New Roman"/>
          <w:sz w:val="24"/>
          <w:szCs w:val="24"/>
        </w:rPr>
        <w:t>епляется печатью организации, осуществляющей управление данным многоквартирным домом.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2. ОПРЕДЕЛЯЕМ ВИНОВНОГО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После составления акта о затоплении квартиры необходимо определить виновного в затоплении. Сделать это не всегда просто.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57796" cy="3087219"/>
            <wp:effectExtent l="19050" t="0" r="930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963" cy="308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Однако положения </w:t>
      </w:r>
      <w:proofErr w:type="gramStart"/>
      <w:r w:rsidRPr="00004BD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04BD5">
        <w:rPr>
          <w:rFonts w:ascii="Times New Roman" w:hAnsi="Times New Roman" w:cs="Times New Roman"/>
          <w:sz w:val="24"/>
          <w:szCs w:val="24"/>
        </w:rPr>
        <w:t xml:space="preserve">. 1 ст. 290 Гражданского кодекса РФ, ч. 1 ст. 36 Жилищного кодекса РФ, а также раздела I Правил содержания общего имущества в многоквартирном доме (утв. Постановлением Правительства РФ от 13 августа 2006 г. N 491) позволяют сформулировать следующие правила определения виновных лиц в затоплении.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За стояки холодного и горячего водоснабжения до первого отключающего устройства либо запорно-регулировочного крана, расположенных на ответвлениях (отводах) от стояков в квартире (включая данные устройства и краны), отвечает организация, осуществляющая управление данным многоквартирным домом (ТСЖ, ЖСК, ДЕЗ, ЖЭУ либо иная управляющая организация). А вот за все, что расположено (присоединено) в квартире после </w:t>
      </w:r>
      <w:proofErr w:type="gramStart"/>
      <w:r w:rsidRPr="00004BD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04BD5">
        <w:rPr>
          <w:rFonts w:ascii="Times New Roman" w:hAnsi="Times New Roman" w:cs="Times New Roman"/>
          <w:sz w:val="24"/>
          <w:szCs w:val="24"/>
        </w:rPr>
        <w:t xml:space="preserve"> отключающего устройства либо запорно-регулировочного крана, отвечает собственник квартиры (т.е. за все сантехническое оборудование, краны, разводки и т.д.).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За систему отопления, включая стояки, обогревающие элементы (радиаторы отопления), регулирующую и запорную аппаратуру, а также другое оборудование, расположенное на этих сетях, отвечает организация, осуществляющая управление данным многоквартирным домом. Так, например, Федеральный арбитражный суд Уральского округа в Постановлении от 24 мая 2007 г. по делу N Ф09-3841/07-С1 подтвердил, что радиатор, стояк отопления и </w:t>
      </w:r>
      <w:proofErr w:type="spellStart"/>
      <w:r w:rsidRPr="00004BD5"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 w:rsidRPr="00004BD5">
        <w:rPr>
          <w:rFonts w:ascii="Times New Roman" w:hAnsi="Times New Roman" w:cs="Times New Roman"/>
          <w:sz w:val="24"/>
          <w:szCs w:val="24"/>
        </w:rPr>
        <w:t xml:space="preserve"> являются общим имуществом многоквартирного дома и обязанность по их обслуживанию, содержанию, эксплуатации и ремонту несет организация, управляющая данным многоквартирным домом. Таким образом, собственник квартиры не несет ответственности, например, за течь в радиаторе отопления, несмотря на то, что данный радиатор расположен в его квартире. Исключение составляют случаи, когда собственник самостоятельно произвел ремонт либо замену </w:t>
      </w:r>
      <w:r w:rsidRPr="00004BD5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отопительной системы (радиаторов отопления, </w:t>
      </w:r>
      <w:proofErr w:type="spellStart"/>
      <w:r w:rsidRPr="00004BD5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004BD5">
        <w:rPr>
          <w:rFonts w:ascii="Times New Roman" w:hAnsi="Times New Roman" w:cs="Times New Roman"/>
          <w:sz w:val="24"/>
          <w:szCs w:val="24"/>
        </w:rPr>
        <w:t xml:space="preserve"> и т.д.). В этой ситуации за самостоятельно отремонтированные либо замененные элементы ответственность несет собственник квартиры.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Соответственно виновными в затоплении будут являться либо собственник вышерасположенной квартиры, либо организация, управляющая многоквартирным домом, в зависимости от того, кто является ответственным за элемент, в котором произошла течь, ставшая причиной затопления.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3. ПРЕДЪЯВЛЯЕМ ТРЕБОВАНИЯ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Как было отмечено ранее, виновным лицом может быть собственник вышерасположенной квартиры, либо организация, управляющая многоквартирным домом.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8158" cy="322166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45" cy="323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Здесь возможны две ситуации.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Потерпевшая сторона и виновник затопления определили сумму причиненного затоплением ущерба, виновное лицо в добровольном порядке согласно возместить данный ущерб. В данном случае потерпевшей стороне следует позаботиться о письменной фиксации достигнутых договоренностей. Сделать это можно путем составления акта либо соглашения, в котором необходимо отразить факт признания виновным лицом своей вины в затоплении, а также определенный сторонами размер причиненного ущерба, порядок и сроки его возмещения.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lastRenderedPageBreak/>
        <w:t xml:space="preserve">Виновник затопления отказывается в добровольном порядке возмещать причиненный затоплением ущерб либо не согласен с размером ущерба. В этой ситуации потерпевшему необходимо привлечь специализированную экспертную организацию для компетентного определения </w:t>
      </w:r>
      <w:proofErr w:type="gramStart"/>
      <w:r w:rsidRPr="00004BD5">
        <w:rPr>
          <w:rFonts w:ascii="Times New Roman" w:hAnsi="Times New Roman" w:cs="Times New Roman"/>
          <w:sz w:val="24"/>
          <w:szCs w:val="24"/>
        </w:rPr>
        <w:t>размера</w:t>
      </w:r>
      <w:proofErr w:type="gramEnd"/>
      <w:r w:rsidRPr="00004BD5">
        <w:rPr>
          <w:rFonts w:ascii="Times New Roman" w:hAnsi="Times New Roman" w:cs="Times New Roman"/>
          <w:sz w:val="24"/>
          <w:szCs w:val="24"/>
        </w:rPr>
        <w:t xml:space="preserve"> причиненного затоплением ущерба и готовить материалы для подачи искового заявления в суд. </w:t>
      </w:r>
    </w:p>
    <w:p w:rsidR="00C1774C" w:rsidRPr="00004BD5" w:rsidRDefault="00C1774C" w:rsidP="00004BD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Как отмечено выше, особенно в случаях судебного разбирательства, потерпевшим самостоятельно без квалифицированной юридической помощи крайне редко удаётся отстоять свои права, а виновники, рассчитывая только на себя, зачастую также оказываются в сложных ситуациях. </w:t>
      </w:r>
    </w:p>
    <w:p w:rsidR="008262C9" w:rsidRPr="00004BD5" w:rsidRDefault="00C1774C" w:rsidP="004E09A9">
      <w:pPr>
        <w:jc w:val="both"/>
        <w:rPr>
          <w:rFonts w:ascii="Times New Roman" w:hAnsi="Times New Roman" w:cs="Times New Roman"/>
          <w:sz w:val="24"/>
          <w:szCs w:val="24"/>
        </w:rPr>
      </w:pPr>
      <w:r w:rsidRPr="00004B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62C9" w:rsidRPr="00004BD5" w:rsidSect="008E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774C"/>
    <w:rsid w:val="00004BD5"/>
    <w:rsid w:val="00466493"/>
    <w:rsid w:val="004E09A9"/>
    <w:rsid w:val="008262C9"/>
    <w:rsid w:val="008E523C"/>
    <w:rsid w:val="00C1774C"/>
    <w:rsid w:val="00F0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1334</Words>
  <Characters>7609</Characters>
  <Application>Microsoft Office Word</Application>
  <DocSecurity>0</DocSecurity>
  <Lines>63</Lines>
  <Paragraphs>17</Paragraphs>
  <ScaleCrop>false</ScaleCrop>
  <Company>Microsoft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2013-04-05T05:57:00Z</dcterms:created>
  <dcterms:modified xsi:type="dcterms:W3CDTF">2013-04-30T08:48:00Z</dcterms:modified>
</cp:coreProperties>
</file>