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CD" w:rsidRPr="0005394C" w:rsidRDefault="005B23CD" w:rsidP="0005394C">
      <w:pPr>
        <w:spacing w:after="0" w:line="240" w:lineRule="auto"/>
        <w:jc w:val="center"/>
        <w:rPr>
          <w:rFonts w:ascii="Times New Roman" w:hAnsi="Times New Roman"/>
          <w:b/>
          <w:sz w:val="28"/>
          <w:szCs w:val="28"/>
        </w:rPr>
      </w:pPr>
      <w:r w:rsidRPr="0005394C">
        <w:rPr>
          <w:rFonts w:ascii="Times New Roman" w:hAnsi="Times New Roman"/>
          <w:b/>
          <w:sz w:val="28"/>
          <w:szCs w:val="28"/>
        </w:rPr>
        <w:t xml:space="preserve">АДМИНИСТРАЦИЯ </w:t>
      </w:r>
      <w:r w:rsidR="0005394C">
        <w:rPr>
          <w:rFonts w:ascii="Times New Roman" w:hAnsi="Times New Roman"/>
          <w:b/>
          <w:sz w:val="28"/>
          <w:szCs w:val="28"/>
        </w:rPr>
        <w:t>ШЕГАРСКОГО</w:t>
      </w:r>
      <w:r w:rsidRPr="0005394C">
        <w:rPr>
          <w:rFonts w:ascii="Times New Roman" w:hAnsi="Times New Roman"/>
          <w:b/>
          <w:sz w:val="28"/>
          <w:szCs w:val="28"/>
        </w:rPr>
        <w:t xml:space="preserve"> СЕЛЬСКОГО ПОСЕЛЕНИЯ</w:t>
      </w:r>
    </w:p>
    <w:p w:rsidR="005B23CD" w:rsidRPr="0005394C" w:rsidRDefault="005B23CD" w:rsidP="0005394C">
      <w:pPr>
        <w:spacing w:after="0" w:line="240" w:lineRule="auto"/>
        <w:jc w:val="center"/>
        <w:rPr>
          <w:rFonts w:ascii="Times New Roman" w:hAnsi="Times New Roman"/>
          <w:b/>
          <w:sz w:val="28"/>
          <w:szCs w:val="28"/>
        </w:rPr>
      </w:pPr>
      <w:r w:rsidRPr="0005394C">
        <w:rPr>
          <w:rFonts w:ascii="Times New Roman" w:hAnsi="Times New Roman"/>
          <w:b/>
          <w:sz w:val="28"/>
          <w:szCs w:val="28"/>
        </w:rPr>
        <w:t>ШЕГАРСКОГО РАЙОНА ТОМСКОЙ ОБЛАСТИ</w:t>
      </w:r>
    </w:p>
    <w:p w:rsidR="005B23CD" w:rsidRPr="0005394C" w:rsidRDefault="005B23CD" w:rsidP="0005394C">
      <w:pPr>
        <w:spacing w:after="0" w:line="240" w:lineRule="auto"/>
        <w:rPr>
          <w:rFonts w:ascii="Times New Roman" w:hAnsi="Times New Roman"/>
          <w:b/>
          <w:bCs/>
          <w:caps/>
          <w:color w:val="000000"/>
          <w:sz w:val="24"/>
          <w:szCs w:val="24"/>
        </w:rPr>
      </w:pPr>
    </w:p>
    <w:p w:rsidR="005B23CD" w:rsidRPr="0005394C" w:rsidRDefault="005B23CD" w:rsidP="0005394C">
      <w:pPr>
        <w:spacing w:after="0" w:line="240" w:lineRule="auto"/>
        <w:jc w:val="center"/>
        <w:rPr>
          <w:rFonts w:ascii="Times New Roman" w:hAnsi="Times New Roman"/>
          <w:b/>
          <w:bCs/>
          <w:caps/>
          <w:color w:val="000000"/>
          <w:sz w:val="40"/>
          <w:szCs w:val="40"/>
        </w:rPr>
      </w:pPr>
      <w:r w:rsidRPr="0005394C">
        <w:rPr>
          <w:rFonts w:ascii="Times New Roman" w:hAnsi="Times New Roman"/>
          <w:b/>
          <w:bCs/>
          <w:caps/>
          <w:color w:val="000000"/>
          <w:sz w:val="40"/>
          <w:szCs w:val="40"/>
        </w:rPr>
        <w:t>ПОСТАНОВЛЕНИЕ</w:t>
      </w:r>
    </w:p>
    <w:p w:rsidR="0005394C" w:rsidRDefault="0005394C" w:rsidP="0005394C">
      <w:pPr>
        <w:pStyle w:val="ab"/>
        <w:tabs>
          <w:tab w:val="left" w:pos="5310"/>
        </w:tabs>
        <w:rPr>
          <w:rFonts w:ascii="Times New Roman" w:hAnsi="Times New Roman"/>
          <w:sz w:val="24"/>
          <w:szCs w:val="24"/>
        </w:rPr>
      </w:pPr>
    </w:p>
    <w:p w:rsidR="0005394C" w:rsidRDefault="0005394C" w:rsidP="0005394C">
      <w:pPr>
        <w:pStyle w:val="ab"/>
        <w:tabs>
          <w:tab w:val="left" w:pos="5310"/>
        </w:tabs>
        <w:rPr>
          <w:rFonts w:ascii="Times New Roman" w:hAnsi="Times New Roman"/>
          <w:sz w:val="24"/>
          <w:szCs w:val="24"/>
        </w:rPr>
      </w:pPr>
    </w:p>
    <w:p w:rsidR="0005394C" w:rsidRDefault="0005394C" w:rsidP="0005394C">
      <w:pPr>
        <w:pStyle w:val="ab"/>
        <w:tabs>
          <w:tab w:val="left" w:pos="5310"/>
        </w:tabs>
        <w:rPr>
          <w:rFonts w:ascii="Times New Roman" w:hAnsi="Times New Roman"/>
          <w:sz w:val="24"/>
          <w:szCs w:val="24"/>
        </w:rPr>
      </w:pPr>
    </w:p>
    <w:p w:rsidR="005B23CD" w:rsidRPr="0005394C" w:rsidRDefault="00E76C07" w:rsidP="0005394C">
      <w:pPr>
        <w:pStyle w:val="ab"/>
        <w:tabs>
          <w:tab w:val="left" w:pos="5310"/>
        </w:tabs>
        <w:rPr>
          <w:rFonts w:ascii="Times New Roman" w:hAnsi="Times New Roman"/>
          <w:sz w:val="24"/>
          <w:szCs w:val="24"/>
        </w:rPr>
      </w:pPr>
      <w:r>
        <w:rPr>
          <w:rFonts w:ascii="Times New Roman" w:hAnsi="Times New Roman"/>
          <w:sz w:val="24"/>
          <w:szCs w:val="24"/>
        </w:rPr>
        <w:t>01.02.</w:t>
      </w:r>
      <w:r w:rsidR="0005394C">
        <w:rPr>
          <w:rFonts w:ascii="Times New Roman" w:hAnsi="Times New Roman"/>
          <w:sz w:val="24"/>
          <w:szCs w:val="24"/>
        </w:rPr>
        <w:t>2021</w:t>
      </w:r>
      <w:r w:rsidR="005B23CD" w:rsidRPr="0005394C">
        <w:rPr>
          <w:rFonts w:ascii="Times New Roman" w:hAnsi="Times New Roman"/>
          <w:sz w:val="24"/>
          <w:szCs w:val="24"/>
        </w:rPr>
        <w:t xml:space="preserve">                                                              № </w:t>
      </w:r>
      <w:r>
        <w:rPr>
          <w:rFonts w:ascii="Times New Roman" w:hAnsi="Times New Roman"/>
          <w:sz w:val="24"/>
          <w:szCs w:val="24"/>
        </w:rPr>
        <w:t>9</w:t>
      </w:r>
    </w:p>
    <w:p w:rsidR="005B23CD" w:rsidRPr="0005394C" w:rsidRDefault="005B23CD" w:rsidP="0005394C">
      <w:pPr>
        <w:pStyle w:val="ab"/>
        <w:rPr>
          <w:rFonts w:ascii="Times New Roman" w:hAnsi="Times New Roman"/>
          <w:sz w:val="24"/>
          <w:szCs w:val="24"/>
        </w:rPr>
      </w:pPr>
      <w:r w:rsidRPr="0005394C">
        <w:rPr>
          <w:rFonts w:ascii="Times New Roman" w:hAnsi="Times New Roman"/>
          <w:sz w:val="24"/>
          <w:szCs w:val="24"/>
        </w:rPr>
        <w:t xml:space="preserve">с. </w:t>
      </w:r>
      <w:r w:rsidR="0005394C">
        <w:rPr>
          <w:rFonts w:ascii="Times New Roman" w:hAnsi="Times New Roman"/>
          <w:sz w:val="24"/>
          <w:szCs w:val="24"/>
        </w:rPr>
        <w:t>Мельниково</w:t>
      </w:r>
    </w:p>
    <w:p w:rsidR="005B23CD" w:rsidRPr="0005394C" w:rsidRDefault="005B23CD" w:rsidP="0005394C">
      <w:pPr>
        <w:pStyle w:val="ab"/>
        <w:rPr>
          <w:rFonts w:ascii="Times New Roman" w:hAnsi="Times New Roman"/>
          <w:sz w:val="24"/>
          <w:szCs w:val="24"/>
        </w:rPr>
      </w:pPr>
    </w:p>
    <w:p w:rsidR="005B23CD" w:rsidRDefault="005B23CD" w:rsidP="0005394C">
      <w:pPr>
        <w:pStyle w:val="ab"/>
        <w:rPr>
          <w:rFonts w:ascii="Times New Roman" w:hAnsi="Times New Roman"/>
          <w:sz w:val="24"/>
          <w:szCs w:val="24"/>
        </w:rPr>
      </w:pPr>
    </w:p>
    <w:p w:rsidR="0005394C" w:rsidRPr="0005394C" w:rsidRDefault="0005394C" w:rsidP="0005394C">
      <w:pPr>
        <w:pStyle w:val="ab"/>
        <w:rPr>
          <w:rFonts w:ascii="Times New Roman" w:hAnsi="Times New Roman"/>
          <w:sz w:val="24"/>
          <w:szCs w:val="24"/>
        </w:rPr>
      </w:pPr>
    </w:p>
    <w:p w:rsidR="00A31F7D" w:rsidRPr="0005394C" w:rsidRDefault="00C44B44" w:rsidP="0005394C">
      <w:pPr>
        <w:pStyle w:val="ConsPlusNormal"/>
        <w:jc w:val="center"/>
        <w:rPr>
          <w:rFonts w:ascii="Times New Roman" w:hAnsi="Times New Roman" w:cs="Times New Roman"/>
          <w:sz w:val="24"/>
          <w:szCs w:val="24"/>
        </w:rPr>
      </w:pPr>
      <w:r w:rsidRPr="0005394C">
        <w:rPr>
          <w:rFonts w:ascii="Times New Roman" w:hAnsi="Times New Roman" w:cs="Times New Roman"/>
          <w:sz w:val="24"/>
          <w:szCs w:val="24"/>
        </w:rPr>
        <w:t>Об установлении порядка проведения обязательного общественного обсуждения закупок товаров, работ, услуг для обеспечения муниципальных нужд муниципального образования</w:t>
      </w:r>
    </w:p>
    <w:p w:rsidR="00C44B44" w:rsidRPr="0005394C" w:rsidRDefault="00C44B44" w:rsidP="0005394C">
      <w:pPr>
        <w:pStyle w:val="ConsPlusNormal"/>
        <w:jc w:val="center"/>
        <w:rPr>
          <w:rFonts w:ascii="Times New Roman" w:hAnsi="Times New Roman" w:cs="Times New Roman"/>
          <w:sz w:val="24"/>
          <w:szCs w:val="24"/>
        </w:rPr>
      </w:pPr>
    </w:p>
    <w:p w:rsidR="0005394C" w:rsidRDefault="0005394C" w:rsidP="0005394C">
      <w:pPr>
        <w:autoSpaceDE w:val="0"/>
        <w:autoSpaceDN w:val="0"/>
        <w:adjustRightInd w:val="0"/>
        <w:spacing w:after="0" w:line="240" w:lineRule="auto"/>
        <w:ind w:firstLine="708"/>
        <w:contextualSpacing/>
        <w:jc w:val="both"/>
        <w:rPr>
          <w:rFonts w:ascii="Times New Roman" w:hAnsi="Times New Roman"/>
          <w:sz w:val="24"/>
          <w:szCs w:val="24"/>
        </w:rPr>
      </w:pPr>
    </w:p>
    <w:p w:rsidR="00C44B44" w:rsidRDefault="00C44B44" w:rsidP="0005394C">
      <w:pPr>
        <w:autoSpaceDE w:val="0"/>
        <w:autoSpaceDN w:val="0"/>
        <w:adjustRightInd w:val="0"/>
        <w:spacing w:after="0" w:line="240" w:lineRule="auto"/>
        <w:ind w:firstLine="708"/>
        <w:contextualSpacing/>
        <w:jc w:val="both"/>
        <w:rPr>
          <w:rFonts w:ascii="Times New Roman" w:hAnsi="Times New Roman"/>
          <w:sz w:val="24"/>
          <w:szCs w:val="24"/>
        </w:rPr>
      </w:pPr>
      <w:r w:rsidRPr="0005394C">
        <w:rPr>
          <w:rFonts w:ascii="Times New Roman" w:hAnsi="Times New Roman"/>
          <w:sz w:val="24"/>
          <w:szCs w:val="24"/>
        </w:rPr>
        <w:t xml:space="preserve">В соответствии с частью 2 статьи 20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05394C" w:rsidRPr="0005394C" w:rsidRDefault="0005394C" w:rsidP="0005394C">
      <w:pPr>
        <w:autoSpaceDE w:val="0"/>
        <w:autoSpaceDN w:val="0"/>
        <w:adjustRightInd w:val="0"/>
        <w:spacing w:after="0" w:line="240" w:lineRule="auto"/>
        <w:ind w:firstLine="708"/>
        <w:contextualSpacing/>
        <w:jc w:val="both"/>
        <w:rPr>
          <w:rFonts w:ascii="Times New Roman" w:hAnsi="Times New Roman"/>
          <w:sz w:val="24"/>
          <w:szCs w:val="24"/>
        </w:rPr>
      </w:pPr>
    </w:p>
    <w:p w:rsidR="00C44B44" w:rsidRDefault="00C44B44" w:rsidP="0005394C">
      <w:pPr>
        <w:pStyle w:val="ConsPlusNormal"/>
        <w:ind w:firstLine="709"/>
        <w:contextualSpacing/>
        <w:jc w:val="center"/>
        <w:rPr>
          <w:rFonts w:ascii="Times New Roman" w:hAnsi="Times New Roman" w:cs="Times New Roman"/>
          <w:sz w:val="24"/>
          <w:szCs w:val="24"/>
        </w:rPr>
      </w:pPr>
      <w:r w:rsidRPr="0005394C">
        <w:rPr>
          <w:rFonts w:ascii="Times New Roman" w:hAnsi="Times New Roman" w:cs="Times New Roman"/>
          <w:sz w:val="24"/>
          <w:szCs w:val="24"/>
        </w:rPr>
        <w:t>ПОСТАНОВЛЯЮ:</w:t>
      </w:r>
    </w:p>
    <w:p w:rsidR="0005394C" w:rsidRPr="0005394C" w:rsidRDefault="0005394C" w:rsidP="0005394C">
      <w:pPr>
        <w:pStyle w:val="ConsPlusNormal"/>
        <w:ind w:firstLine="709"/>
        <w:contextualSpacing/>
        <w:jc w:val="center"/>
        <w:rPr>
          <w:rFonts w:ascii="Times New Roman" w:hAnsi="Times New Roman" w:cs="Times New Roman"/>
          <w:sz w:val="24"/>
          <w:szCs w:val="24"/>
        </w:rPr>
      </w:pPr>
    </w:p>
    <w:p w:rsidR="00C44B44" w:rsidRPr="0005394C" w:rsidRDefault="00C44B44" w:rsidP="0005394C">
      <w:pPr>
        <w:pStyle w:val="ConsPlusNormal"/>
        <w:ind w:firstLine="709"/>
        <w:jc w:val="both"/>
        <w:rPr>
          <w:rFonts w:ascii="Times New Roman" w:hAnsi="Times New Roman" w:cs="Times New Roman"/>
          <w:sz w:val="24"/>
          <w:szCs w:val="24"/>
        </w:rPr>
      </w:pPr>
      <w:r w:rsidRPr="0005394C">
        <w:rPr>
          <w:rFonts w:ascii="Times New Roman" w:hAnsi="Times New Roman" w:cs="Times New Roman"/>
          <w:sz w:val="24"/>
          <w:szCs w:val="24"/>
        </w:rPr>
        <w:t xml:space="preserve">1. Установить порядок проведения обязательного общественного обсуждения закупок товаров, работ, услуг для обеспечения муниципальных нужд муниципального образования </w:t>
      </w:r>
      <w:r w:rsidR="0005394C">
        <w:rPr>
          <w:rFonts w:ascii="Times New Roman" w:hAnsi="Times New Roman" w:cs="Times New Roman"/>
          <w:bCs/>
          <w:sz w:val="24"/>
          <w:szCs w:val="24"/>
        </w:rPr>
        <w:t>«Шегарское</w:t>
      </w:r>
      <w:r w:rsidRPr="0005394C">
        <w:rPr>
          <w:rFonts w:ascii="Times New Roman" w:hAnsi="Times New Roman" w:cs="Times New Roman"/>
          <w:bCs/>
          <w:sz w:val="24"/>
          <w:szCs w:val="24"/>
        </w:rPr>
        <w:t xml:space="preserve"> сельское поселение</w:t>
      </w:r>
      <w:r w:rsidR="0005394C">
        <w:rPr>
          <w:rFonts w:ascii="Times New Roman" w:hAnsi="Times New Roman" w:cs="Times New Roman"/>
          <w:bCs/>
          <w:sz w:val="24"/>
          <w:szCs w:val="24"/>
        </w:rPr>
        <w:t>»</w:t>
      </w:r>
      <w:r w:rsidRPr="0005394C">
        <w:rPr>
          <w:rFonts w:ascii="Times New Roman" w:hAnsi="Times New Roman" w:cs="Times New Roman"/>
          <w:bCs/>
          <w:i/>
          <w:sz w:val="24"/>
          <w:szCs w:val="24"/>
        </w:rPr>
        <w:t xml:space="preserve"> </w:t>
      </w:r>
      <w:r w:rsidRPr="0005394C">
        <w:rPr>
          <w:rFonts w:ascii="Times New Roman" w:hAnsi="Times New Roman" w:cs="Times New Roman"/>
          <w:bCs/>
          <w:sz w:val="24"/>
          <w:szCs w:val="24"/>
        </w:rPr>
        <w:t>согласно приложению</w:t>
      </w:r>
      <w:r w:rsidR="0005394C">
        <w:rPr>
          <w:rFonts w:ascii="Times New Roman" w:hAnsi="Times New Roman" w:cs="Times New Roman"/>
          <w:bCs/>
          <w:sz w:val="24"/>
          <w:szCs w:val="24"/>
        </w:rPr>
        <w:t xml:space="preserve"> 1</w:t>
      </w:r>
      <w:r w:rsidRPr="0005394C">
        <w:rPr>
          <w:rFonts w:ascii="Times New Roman" w:hAnsi="Times New Roman" w:cs="Times New Roman"/>
          <w:bCs/>
          <w:sz w:val="24"/>
          <w:szCs w:val="24"/>
        </w:rPr>
        <w:t xml:space="preserve"> к настоящему постановлению.</w:t>
      </w:r>
    </w:p>
    <w:p w:rsidR="005B7FF6" w:rsidRPr="0005394C" w:rsidRDefault="00C44B44" w:rsidP="0005394C">
      <w:pPr>
        <w:pStyle w:val="ConsPlusNormal"/>
        <w:ind w:firstLine="709"/>
        <w:jc w:val="both"/>
        <w:rPr>
          <w:rFonts w:ascii="Times New Roman" w:hAnsi="Times New Roman" w:cs="Times New Roman"/>
          <w:sz w:val="24"/>
          <w:szCs w:val="24"/>
        </w:rPr>
      </w:pPr>
      <w:r w:rsidRPr="0005394C">
        <w:rPr>
          <w:rFonts w:ascii="Times New Roman" w:hAnsi="Times New Roman" w:cs="Times New Roman"/>
          <w:sz w:val="24"/>
          <w:szCs w:val="24"/>
        </w:rPr>
        <w:t xml:space="preserve">2. </w:t>
      </w:r>
      <w:proofErr w:type="gramStart"/>
      <w:r w:rsidRPr="0005394C">
        <w:rPr>
          <w:rFonts w:ascii="Times New Roman" w:hAnsi="Times New Roman" w:cs="Times New Roman"/>
          <w:sz w:val="24"/>
          <w:szCs w:val="24"/>
        </w:rPr>
        <w:t>Контроль за</w:t>
      </w:r>
      <w:proofErr w:type="gramEnd"/>
      <w:r w:rsidRPr="0005394C">
        <w:rPr>
          <w:rFonts w:ascii="Times New Roman" w:hAnsi="Times New Roman" w:cs="Times New Roman"/>
          <w:sz w:val="24"/>
          <w:szCs w:val="24"/>
        </w:rPr>
        <w:t xml:space="preserve"> исполнением настоящего постановления оставляю за собой.</w:t>
      </w:r>
    </w:p>
    <w:p w:rsidR="005B23CD" w:rsidRPr="0005394C" w:rsidRDefault="005B23CD" w:rsidP="0005394C">
      <w:pPr>
        <w:pStyle w:val="ConsPlusNormal"/>
        <w:ind w:firstLine="709"/>
        <w:jc w:val="both"/>
        <w:rPr>
          <w:rFonts w:ascii="Times New Roman" w:hAnsi="Times New Roman" w:cs="Times New Roman"/>
          <w:sz w:val="24"/>
          <w:szCs w:val="24"/>
        </w:rPr>
      </w:pPr>
    </w:p>
    <w:p w:rsidR="005B23CD" w:rsidRPr="0005394C" w:rsidRDefault="005B23CD" w:rsidP="0005394C">
      <w:pPr>
        <w:pStyle w:val="ConsPlusNormal"/>
        <w:ind w:firstLine="709"/>
        <w:jc w:val="both"/>
        <w:rPr>
          <w:rFonts w:ascii="Times New Roman" w:hAnsi="Times New Roman" w:cs="Times New Roman"/>
          <w:sz w:val="24"/>
          <w:szCs w:val="24"/>
        </w:rPr>
      </w:pPr>
    </w:p>
    <w:p w:rsidR="005B23CD" w:rsidRPr="0005394C" w:rsidRDefault="005B23CD" w:rsidP="0005394C">
      <w:pPr>
        <w:pStyle w:val="ConsPlusNormal"/>
        <w:ind w:firstLine="709"/>
        <w:jc w:val="both"/>
        <w:rPr>
          <w:rFonts w:ascii="Times New Roman" w:hAnsi="Times New Roman" w:cs="Times New Roman"/>
          <w:sz w:val="24"/>
          <w:szCs w:val="24"/>
        </w:rPr>
      </w:pPr>
    </w:p>
    <w:p w:rsidR="005B23CD" w:rsidRPr="0005394C" w:rsidRDefault="005B23CD" w:rsidP="0005394C">
      <w:pPr>
        <w:pStyle w:val="ConsPlusNormal"/>
        <w:ind w:firstLine="709"/>
        <w:jc w:val="both"/>
        <w:rPr>
          <w:rFonts w:ascii="Times New Roman" w:hAnsi="Times New Roman" w:cs="Times New Roman"/>
          <w:sz w:val="24"/>
          <w:szCs w:val="24"/>
        </w:rPr>
      </w:pPr>
    </w:p>
    <w:p w:rsidR="009B47A0" w:rsidRPr="0005394C" w:rsidRDefault="009B47A0" w:rsidP="0005394C">
      <w:pPr>
        <w:tabs>
          <w:tab w:val="left" w:pos="708"/>
          <w:tab w:val="left" w:pos="1416"/>
          <w:tab w:val="left" w:pos="2124"/>
          <w:tab w:val="left" w:pos="2832"/>
          <w:tab w:val="left" w:pos="3540"/>
          <w:tab w:val="left" w:pos="4248"/>
          <w:tab w:val="left" w:pos="4956"/>
          <w:tab w:val="left" w:pos="6390"/>
        </w:tabs>
        <w:spacing w:after="0" w:line="240" w:lineRule="auto"/>
        <w:rPr>
          <w:rFonts w:ascii="Times New Roman" w:hAnsi="Times New Roman"/>
          <w:sz w:val="24"/>
          <w:szCs w:val="24"/>
        </w:rPr>
      </w:pPr>
    </w:p>
    <w:p w:rsidR="0005394C" w:rsidRDefault="0005394C" w:rsidP="0005394C">
      <w:pPr>
        <w:spacing w:after="0" w:line="240" w:lineRule="auto"/>
        <w:rPr>
          <w:rFonts w:ascii="Times New Roman" w:hAnsi="Times New Roman"/>
          <w:sz w:val="24"/>
          <w:szCs w:val="24"/>
        </w:rPr>
      </w:pPr>
      <w:r>
        <w:rPr>
          <w:rFonts w:ascii="Times New Roman" w:hAnsi="Times New Roman"/>
          <w:sz w:val="24"/>
          <w:szCs w:val="24"/>
        </w:rPr>
        <w:t>И. о. Главы</w:t>
      </w:r>
      <w:r w:rsidR="009B47A0" w:rsidRPr="0005394C">
        <w:rPr>
          <w:rFonts w:ascii="Times New Roman" w:hAnsi="Times New Roman"/>
          <w:sz w:val="24"/>
          <w:szCs w:val="24"/>
        </w:rPr>
        <w:t xml:space="preserve"> </w:t>
      </w:r>
      <w:r>
        <w:rPr>
          <w:rFonts w:ascii="Times New Roman" w:hAnsi="Times New Roman"/>
          <w:sz w:val="24"/>
          <w:szCs w:val="24"/>
        </w:rPr>
        <w:t>Шегарского</w:t>
      </w:r>
    </w:p>
    <w:p w:rsidR="009B47A0" w:rsidRPr="0005394C" w:rsidRDefault="009B47A0" w:rsidP="0005394C">
      <w:pPr>
        <w:spacing w:after="0" w:line="240" w:lineRule="auto"/>
        <w:rPr>
          <w:rFonts w:ascii="Times New Roman" w:hAnsi="Times New Roman"/>
          <w:sz w:val="24"/>
          <w:szCs w:val="24"/>
        </w:rPr>
      </w:pPr>
      <w:r w:rsidRPr="0005394C">
        <w:rPr>
          <w:rFonts w:ascii="Times New Roman" w:hAnsi="Times New Roman"/>
          <w:sz w:val="24"/>
          <w:szCs w:val="24"/>
        </w:rPr>
        <w:t>сельского поселения</w:t>
      </w:r>
      <w:r w:rsidRPr="0005394C">
        <w:rPr>
          <w:rFonts w:ascii="Times New Roman" w:hAnsi="Times New Roman"/>
          <w:sz w:val="24"/>
          <w:szCs w:val="24"/>
        </w:rPr>
        <w:tab/>
      </w:r>
      <w:r w:rsidRPr="0005394C">
        <w:rPr>
          <w:rFonts w:ascii="Times New Roman" w:hAnsi="Times New Roman"/>
          <w:sz w:val="24"/>
          <w:szCs w:val="24"/>
        </w:rPr>
        <w:tab/>
        <w:t xml:space="preserve">  </w:t>
      </w:r>
      <w:r w:rsidR="0005394C">
        <w:rPr>
          <w:rFonts w:ascii="Times New Roman" w:hAnsi="Times New Roman"/>
          <w:sz w:val="24"/>
          <w:szCs w:val="24"/>
        </w:rPr>
        <w:t xml:space="preserve">                                                                   </w:t>
      </w:r>
      <w:r w:rsidRPr="0005394C">
        <w:rPr>
          <w:rFonts w:ascii="Times New Roman" w:hAnsi="Times New Roman"/>
          <w:sz w:val="24"/>
          <w:szCs w:val="24"/>
        </w:rPr>
        <w:t xml:space="preserve">  </w:t>
      </w:r>
      <w:r w:rsidR="0005394C">
        <w:rPr>
          <w:rFonts w:ascii="Times New Roman" w:hAnsi="Times New Roman"/>
          <w:sz w:val="24"/>
          <w:szCs w:val="24"/>
        </w:rPr>
        <w:t xml:space="preserve">Ю. В. </w:t>
      </w:r>
      <w:proofErr w:type="gramStart"/>
      <w:r w:rsidR="0005394C">
        <w:rPr>
          <w:rFonts w:ascii="Times New Roman" w:hAnsi="Times New Roman"/>
          <w:sz w:val="24"/>
          <w:szCs w:val="24"/>
        </w:rPr>
        <w:t>Непомнящих</w:t>
      </w:r>
      <w:proofErr w:type="gramEnd"/>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p>
    <w:p w:rsidR="00C44B44" w:rsidRPr="0005394C" w:rsidRDefault="00C44B44" w:rsidP="0005394C">
      <w:pPr>
        <w:tabs>
          <w:tab w:val="left" w:pos="5280"/>
        </w:tabs>
        <w:spacing w:after="0" w:line="240" w:lineRule="auto"/>
        <w:ind w:left="5670"/>
        <w:rPr>
          <w:rFonts w:ascii="Times New Roman" w:hAnsi="Times New Roman"/>
          <w:sz w:val="24"/>
          <w:szCs w:val="24"/>
        </w:rPr>
      </w:pPr>
      <w:r w:rsidRPr="0005394C">
        <w:rPr>
          <w:rFonts w:ascii="Times New Roman" w:hAnsi="Times New Roman"/>
          <w:sz w:val="24"/>
          <w:szCs w:val="24"/>
        </w:rPr>
        <w:lastRenderedPageBreak/>
        <w:t xml:space="preserve">Приложение </w:t>
      </w:r>
      <w:r w:rsidR="0005394C">
        <w:rPr>
          <w:rFonts w:ascii="Times New Roman" w:hAnsi="Times New Roman"/>
          <w:sz w:val="24"/>
          <w:szCs w:val="24"/>
        </w:rPr>
        <w:t>1</w:t>
      </w:r>
    </w:p>
    <w:p w:rsidR="00C44B44" w:rsidRPr="0005394C" w:rsidRDefault="00C44B44" w:rsidP="0005394C">
      <w:pPr>
        <w:tabs>
          <w:tab w:val="left" w:pos="5280"/>
        </w:tabs>
        <w:spacing w:after="0" w:line="240" w:lineRule="auto"/>
        <w:ind w:left="5670"/>
        <w:rPr>
          <w:rFonts w:ascii="Times New Roman" w:hAnsi="Times New Roman"/>
          <w:sz w:val="24"/>
          <w:szCs w:val="24"/>
        </w:rPr>
      </w:pPr>
      <w:r w:rsidRPr="0005394C">
        <w:rPr>
          <w:rFonts w:ascii="Times New Roman" w:hAnsi="Times New Roman"/>
          <w:sz w:val="24"/>
          <w:szCs w:val="24"/>
        </w:rPr>
        <w:t xml:space="preserve">к постановлению Администрации </w:t>
      </w:r>
    </w:p>
    <w:p w:rsidR="00C44B44" w:rsidRPr="0005394C" w:rsidRDefault="0005394C" w:rsidP="0005394C">
      <w:pPr>
        <w:spacing w:after="0" w:line="240" w:lineRule="auto"/>
        <w:ind w:left="5670"/>
        <w:jc w:val="both"/>
        <w:rPr>
          <w:rFonts w:ascii="Times New Roman" w:hAnsi="Times New Roman"/>
          <w:sz w:val="24"/>
          <w:szCs w:val="24"/>
        </w:rPr>
      </w:pPr>
      <w:r>
        <w:rPr>
          <w:rFonts w:ascii="Times New Roman" w:hAnsi="Times New Roman"/>
          <w:sz w:val="24"/>
          <w:szCs w:val="24"/>
        </w:rPr>
        <w:t>Шегарского</w:t>
      </w:r>
      <w:r w:rsidR="005B23CD" w:rsidRPr="0005394C">
        <w:rPr>
          <w:rFonts w:ascii="Times New Roman" w:hAnsi="Times New Roman"/>
          <w:sz w:val="24"/>
          <w:szCs w:val="24"/>
        </w:rPr>
        <w:t xml:space="preserve"> </w:t>
      </w:r>
      <w:r w:rsidR="00C44B44" w:rsidRPr="0005394C">
        <w:rPr>
          <w:rFonts w:ascii="Times New Roman" w:hAnsi="Times New Roman"/>
          <w:sz w:val="24"/>
          <w:szCs w:val="24"/>
        </w:rPr>
        <w:t>сельского поселения</w:t>
      </w:r>
    </w:p>
    <w:p w:rsidR="00C44B44" w:rsidRPr="0005394C" w:rsidRDefault="005B23CD" w:rsidP="0005394C">
      <w:pPr>
        <w:spacing w:after="0" w:line="240" w:lineRule="auto"/>
        <w:ind w:left="5670"/>
        <w:jc w:val="both"/>
        <w:rPr>
          <w:rFonts w:ascii="Times New Roman" w:hAnsi="Times New Roman"/>
          <w:sz w:val="24"/>
          <w:szCs w:val="24"/>
        </w:rPr>
      </w:pPr>
      <w:r w:rsidRPr="0005394C">
        <w:rPr>
          <w:rFonts w:ascii="Times New Roman" w:hAnsi="Times New Roman"/>
          <w:sz w:val="24"/>
          <w:szCs w:val="24"/>
        </w:rPr>
        <w:t>от</w:t>
      </w:r>
      <w:r w:rsidR="00C44B44" w:rsidRPr="0005394C">
        <w:rPr>
          <w:rFonts w:ascii="Times New Roman" w:hAnsi="Times New Roman"/>
          <w:sz w:val="24"/>
          <w:szCs w:val="24"/>
        </w:rPr>
        <w:t xml:space="preserve"> </w:t>
      </w:r>
      <w:r w:rsidR="00E76C07">
        <w:rPr>
          <w:rFonts w:ascii="Times New Roman" w:hAnsi="Times New Roman"/>
          <w:sz w:val="24"/>
          <w:szCs w:val="24"/>
        </w:rPr>
        <w:t>01.02.</w:t>
      </w:r>
      <w:bookmarkStart w:id="0" w:name="_GoBack"/>
      <w:bookmarkEnd w:id="0"/>
      <w:r w:rsidRPr="0005394C">
        <w:rPr>
          <w:rFonts w:ascii="Times New Roman" w:hAnsi="Times New Roman"/>
          <w:sz w:val="24"/>
          <w:szCs w:val="24"/>
        </w:rPr>
        <w:t>202</w:t>
      </w:r>
      <w:r w:rsidR="0005394C">
        <w:rPr>
          <w:rFonts w:ascii="Times New Roman" w:hAnsi="Times New Roman"/>
          <w:sz w:val="24"/>
          <w:szCs w:val="24"/>
        </w:rPr>
        <w:t>1</w:t>
      </w:r>
      <w:r w:rsidRPr="0005394C">
        <w:rPr>
          <w:rFonts w:ascii="Times New Roman" w:hAnsi="Times New Roman"/>
          <w:sz w:val="24"/>
          <w:szCs w:val="24"/>
        </w:rPr>
        <w:t xml:space="preserve"> </w:t>
      </w:r>
      <w:r w:rsidR="00C44B44" w:rsidRPr="0005394C">
        <w:rPr>
          <w:rFonts w:ascii="Times New Roman" w:hAnsi="Times New Roman"/>
          <w:sz w:val="24"/>
          <w:szCs w:val="24"/>
        </w:rPr>
        <w:t xml:space="preserve">№ </w:t>
      </w:r>
      <w:r w:rsidR="00E76C07">
        <w:rPr>
          <w:rFonts w:ascii="Times New Roman" w:hAnsi="Times New Roman"/>
          <w:sz w:val="24"/>
          <w:szCs w:val="24"/>
        </w:rPr>
        <w:t>9</w:t>
      </w:r>
    </w:p>
    <w:p w:rsidR="0005394C" w:rsidRDefault="0005394C" w:rsidP="0005394C">
      <w:pPr>
        <w:spacing w:after="0" w:line="240" w:lineRule="auto"/>
        <w:ind w:firstLine="709"/>
        <w:jc w:val="center"/>
        <w:rPr>
          <w:rFonts w:ascii="Times New Roman" w:hAnsi="Times New Roman"/>
          <w:sz w:val="24"/>
          <w:szCs w:val="24"/>
        </w:rPr>
      </w:pPr>
    </w:p>
    <w:p w:rsidR="0005394C" w:rsidRDefault="0005394C" w:rsidP="0005394C">
      <w:pPr>
        <w:spacing w:after="0" w:line="240" w:lineRule="auto"/>
        <w:ind w:firstLine="709"/>
        <w:jc w:val="center"/>
        <w:rPr>
          <w:rFonts w:ascii="Times New Roman" w:hAnsi="Times New Roman"/>
          <w:sz w:val="24"/>
          <w:szCs w:val="24"/>
        </w:rPr>
      </w:pPr>
    </w:p>
    <w:p w:rsidR="0005394C" w:rsidRDefault="00C44B44" w:rsidP="0005394C">
      <w:pPr>
        <w:spacing w:after="0" w:line="240" w:lineRule="auto"/>
        <w:ind w:firstLine="709"/>
        <w:jc w:val="center"/>
        <w:rPr>
          <w:rFonts w:ascii="Times New Roman" w:hAnsi="Times New Roman"/>
          <w:bCs/>
          <w:sz w:val="24"/>
          <w:szCs w:val="24"/>
        </w:rPr>
      </w:pPr>
      <w:r w:rsidRPr="0005394C">
        <w:rPr>
          <w:rFonts w:ascii="Times New Roman" w:hAnsi="Times New Roman"/>
          <w:sz w:val="24"/>
          <w:szCs w:val="24"/>
        </w:rPr>
        <w:t xml:space="preserve">Порядок проведения обязательного общественного обсуждения закупок товаров, работ, услуг для обеспечения муниципальных нужд муниципального образования </w:t>
      </w:r>
      <w:r w:rsidR="0005394C">
        <w:rPr>
          <w:rFonts w:ascii="Times New Roman" w:hAnsi="Times New Roman"/>
          <w:sz w:val="24"/>
          <w:szCs w:val="24"/>
        </w:rPr>
        <w:t>«Шегарское</w:t>
      </w:r>
      <w:r w:rsidRPr="0005394C">
        <w:rPr>
          <w:rFonts w:ascii="Times New Roman" w:hAnsi="Times New Roman"/>
          <w:bCs/>
          <w:sz w:val="24"/>
          <w:szCs w:val="24"/>
        </w:rPr>
        <w:t xml:space="preserve"> сельское поселение</w:t>
      </w:r>
      <w:r w:rsidR="0005394C">
        <w:rPr>
          <w:rFonts w:ascii="Times New Roman" w:hAnsi="Times New Roman"/>
          <w:bCs/>
          <w:sz w:val="24"/>
          <w:szCs w:val="24"/>
        </w:rPr>
        <w:t>»</w:t>
      </w:r>
    </w:p>
    <w:p w:rsidR="00C44B44" w:rsidRPr="0005394C" w:rsidRDefault="00C44B44" w:rsidP="0005394C">
      <w:pPr>
        <w:spacing w:after="0" w:line="240" w:lineRule="auto"/>
        <w:ind w:firstLine="709"/>
        <w:jc w:val="center"/>
        <w:rPr>
          <w:rFonts w:ascii="Times New Roman" w:hAnsi="Times New Roman"/>
          <w:sz w:val="24"/>
          <w:szCs w:val="24"/>
        </w:rPr>
      </w:pPr>
      <w:r w:rsidRPr="0005394C">
        <w:rPr>
          <w:rFonts w:ascii="Times New Roman" w:hAnsi="Times New Roman"/>
          <w:bCs/>
          <w:i/>
          <w:sz w:val="24"/>
          <w:szCs w:val="24"/>
        </w:rPr>
        <w:t xml:space="preserve"> </w:t>
      </w:r>
    </w:p>
    <w:p w:rsidR="00C44B44" w:rsidRPr="0005394C" w:rsidRDefault="00C44B44" w:rsidP="0005394C">
      <w:pPr>
        <w:autoSpaceDE w:val="0"/>
        <w:autoSpaceDN w:val="0"/>
        <w:adjustRightInd w:val="0"/>
        <w:spacing w:after="0" w:line="240" w:lineRule="auto"/>
        <w:ind w:firstLine="708"/>
        <w:jc w:val="both"/>
        <w:rPr>
          <w:rFonts w:ascii="Times New Roman" w:hAnsi="Times New Roman"/>
          <w:iCs/>
          <w:sz w:val="24"/>
          <w:szCs w:val="24"/>
        </w:rPr>
      </w:pPr>
      <w:r w:rsidRPr="0005394C">
        <w:rPr>
          <w:rFonts w:ascii="Times New Roman" w:hAnsi="Times New Roman"/>
          <w:iCs/>
          <w:sz w:val="24"/>
          <w:szCs w:val="24"/>
        </w:rPr>
        <w:t xml:space="preserve">1. </w:t>
      </w:r>
      <w:proofErr w:type="gramStart"/>
      <w:r w:rsidRPr="0005394C">
        <w:rPr>
          <w:rFonts w:ascii="Times New Roman" w:hAnsi="Times New Roman"/>
          <w:iCs/>
          <w:sz w:val="24"/>
          <w:szCs w:val="24"/>
        </w:rPr>
        <w:t xml:space="preserve">Настоящий Порядок </w:t>
      </w:r>
      <w:r w:rsidRPr="0005394C">
        <w:rPr>
          <w:rFonts w:ascii="Times New Roman" w:hAnsi="Times New Roman"/>
          <w:sz w:val="24"/>
          <w:szCs w:val="24"/>
        </w:rPr>
        <w:t xml:space="preserve">устанавливает случаи и процедуру проведения обязательного общественного обсуждения закупок товаров, работ, услуг для обеспечения муниципальных нужд муниципального образования </w:t>
      </w:r>
      <w:r w:rsidR="00682B70">
        <w:rPr>
          <w:rFonts w:ascii="Times New Roman" w:hAnsi="Times New Roman"/>
          <w:bCs/>
          <w:sz w:val="24"/>
          <w:szCs w:val="24"/>
        </w:rPr>
        <w:t>«Шегарское</w:t>
      </w:r>
      <w:r w:rsidRPr="0005394C">
        <w:rPr>
          <w:rFonts w:ascii="Times New Roman" w:hAnsi="Times New Roman"/>
          <w:bCs/>
          <w:sz w:val="24"/>
          <w:szCs w:val="24"/>
        </w:rPr>
        <w:t xml:space="preserve"> сельское поселение</w:t>
      </w:r>
      <w:r w:rsidR="00682B70">
        <w:rPr>
          <w:rFonts w:ascii="Times New Roman" w:hAnsi="Times New Roman"/>
          <w:bCs/>
          <w:sz w:val="24"/>
          <w:szCs w:val="24"/>
        </w:rPr>
        <w:t>»</w:t>
      </w:r>
      <w:r w:rsidRPr="0005394C">
        <w:rPr>
          <w:rFonts w:ascii="Times New Roman" w:hAnsi="Times New Roman"/>
          <w:bCs/>
          <w:i/>
          <w:sz w:val="24"/>
          <w:szCs w:val="24"/>
        </w:rPr>
        <w:t xml:space="preserve"> </w:t>
      </w:r>
      <w:r w:rsidRPr="0005394C">
        <w:rPr>
          <w:rFonts w:ascii="Times New Roman" w:hAnsi="Times New Roman"/>
          <w:sz w:val="24"/>
          <w:szCs w:val="24"/>
        </w:rPr>
        <w:t xml:space="preserve">в соответствии с Федеральным </w:t>
      </w:r>
      <w:hyperlink r:id="rId7" w:history="1">
        <w:r w:rsidRPr="0005394C">
          <w:rPr>
            <w:rFonts w:ascii="Times New Roman" w:hAnsi="Times New Roman"/>
            <w:sz w:val="24"/>
            <w:szCs w:val="24"/>
          </w:rPr>
          <w:t>законом</w:t>
        </w:r>
      </w:hyperlink>
      <w:r w:rsidRPr="0005394C">
        <w:rPr>
          <w:rFonts w:ascii="Times New Roman" w:hAnsi="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закупка, общественное обсуждение, Федеральный закон).</w:t>
      </w:r>
      <w:proofErr w:type="gramEnd"/>
    </w:p>
    <w:p w:rsidR="00C44B44" w:rsidRPr="0005394C" w:rsidRDefault="00C44B44" w:rsidP="0005394C">
      <w:pPr>
        <w:autoSpaceDE w:val="0"/>
        <w:autoSpaceDN w:val="0"/>
        <w:adjustRightInd w:val="0"/>
        <w:spacing w:after="0" w:line="240" w:lineRule="auto"/>
        <w:ind w:firstLine="540"/>
        <w:jc w:val="both"/>
        <w:rPr>
          <w:rFonts w:ascii="Times New Roman" w:hAnsi="Times New Roman"/>
          <w:sz w:val="24"/>
          <w:szCs w:val="24"/>
        </w:rPr>
      </w:pPr>
      <w:r w:rsidRPr="0005394C">
        <w:rPr>
          <w:rFonts w:ascii="Times New Roman" w:hAnsi="Times New Roman"/>
          <w:sz w:val="24"/>
          <w:szCs w:val="24"/>
        </w:rPr>
        <w:t xml:space="preserve">2. Общественное обсуждение проводится в случае осуществления закупок путем проведения конкурсов и аукционов при начальной (максимальной) цене контракта, составляющей или превышающей 10 млн. рублей, при реализации проектов, предложенных  непосредственного населением </w:t>
      </w:r>
      <w:r w:rsidR="00682B70">
        <w:rPr>
          <w:rFonts w:ascii="Times New Roman" w:hAnsi="Times New Roman"/>
          <w:bCs/>
          <w:sz w:val="24"/>
          <w:szCs w:val="24"/>
        </w:rPr>
        <w:t>муниципального образования «Шегарское</w:t>
      </w:r>
      <w:r w:rsidRPr="0005394C">
        <w:rPr>
          <w:rFonts w:ascii="Times New Roman" w:hAnsi="Times New Roman"/>
          <w:bCs/>
          <w:sz w:val="24"/>
          <w:szCs w:val="24"/>
        </w:rPr>
        <w:t xml:space="preserve"> сельско</w:t>
      </w:r>
      <w:r w:rsidR="00682B70">
        <w:rPr>
          <w:rFonts w:ascii="Times New Roman" w:hAnsi="Times New Roman"/>
          <w:bCs/>
          <w:sz w:val="24"/>
          <w:szCs w:val="24"/>
        </w:rPr>
        <w:t>е поселение»</w:t>
      </w:r>
      <w:r w:rsidRPr="0005394C">
        <w:rPr>
          <w:rFonts w:ascii="Times New Roman" w:hAnsi="Times New Roman"/>
          <w:bCs/>
          <w:i/>
          <w:sz w:val="24"/>
          <w:szCs w:val="24"/>
        </w:rPr>
        <w:t>,</w:t>
      </w:r>
      <w:r w:rsidRPr="0005394C">
        <w:rPr>
          <w:rFonts w:ascii="Times New Roman" w:hAnsi="Times New Roman"/>
          <w:sz w:val="24"/>
          <w:szCs w:val="24"/>
        </w:rPr>
        <w:t xml:space="preserve"> победивших в конкурсном отборе, за исключением закупок, осуществляемых:</w:t>
      </w:r>
    </w:p>
    <w:p w:rsidR="00C44B44" w:rsidRPr="0005394C" w:rsidRDefault="00C44B44" w:rsidP="0005394C">
      <w:pPr>
        <w:autoSpaceDE w:val="0"/>
        <w:autoSpaceDN w:val="0"/>
        <w:adjustRightInd w:val="0"/>
        <w:spacing w:after="0" w:line="240" w:lineRule="auto"/>
        <w:ind w:firstLine="540"/>
        <w:jc w:val="both"/>
        <w:rPr>
          <w:rFonts w:ascii="Times New Roman" w:hAnsi="Times New Roman"/>
          <w:sz w:val="24"/>
          <w:szCs w:val="24"/>
        </w:rPr>
      </w:pPr>
      <w:r w:rsidRPr="0005394C">
        <w:rPr>
          <w:rFonts w:ascii="Times New Roman" w:hAnsi="Times New Roman"/>
          <w:sz w:val="24"/>
          <w:szCs w:val="24"/>
        </w:rPr>
        <w:t>а) с применением закрытых способов определения поставщиков (подрядчиков, исполнителей);</w:t>
      </w:r>
    </w:p>
    <w:p w:rsidR="00C44B44" w:rsidRPr="0005394C" w:rsidRDefault="00C44B44" w:rsidP="0005394C">
      <w:pPr>
        <w:autoSpaceDE w:val="0"/>
        <w:autoSpaceDN w:val="0"/>
        <w:adjustRightInd w:val="0"/>
        <w:spacing w:after="0" w:line="240" w:lineRule="auto"/>
        <w:ind w:firstLine="540"/>
        <w:jc w:val="both"/>
        <w:rPr>
          <w:rFonts w:ascii="Times New Roman" w:hAnsi="Times New Roman"/>
          <w:sz w:val="24"/>
          <w:szCs w:val="24"/>
        </w:rPr>
      </w:pPr>
      <w:r w:rsidRPr="0005394C">
        <w:rPr>
          <w:rFonts w:ascii="Times New Roman" w:hAnsi="Times New Roman"/>
          <w:sz w:val="24"/>
          <w:szCs w:val="24"/>
        </w:rPr>
        <w:t xml:space="preserve">б) при выполнении работ по строительству, реконструкции, капитальному ремонту, сносу объекта капитального строительства в случае, предусмотренном </w:t>
      </w:r>
      <w:hyperlink r:id="rId8" w:history="1">
        <w:r w:rsidRPr="0005394C">
          <w:rPr>
            <w:rFonts w:ascii="Times New Roman" w:hAnsi="Times New Roman"/>
            <w:sz w:val="24"/>
            <w:szCs w:val="24"/>
          </w:rPr>
          <w:t>частью 2 статьи 63</w:t>
        </w:r>
      </w:hyperlink>
      <w:r w:rsidRPr="0005394C">
        <w:rPr>
          <w:rFonts w:ascii="Times New Roman" w:hAnsi="Times New Roman"/>
          <w:sz w:val="24"/>
          <w:szCs w:val="24"/>
        </w:rPr>
        <w:t xml:space="preserve"> Федерального закона;</w:t>
      </w:r>
    </w:p>
    <w:p w:rsidR="00C44B44" w:rsidRPr="0005394C" w:rsidRDefault="00C44B44" w:rsidP="0005394C">
      <w:pPr>
        <w:autoSpaceDE w:val="0"/>
        <w:autoSpaceDN w:val="0"/>
        <w:adjustRightInd w:val="0"/>
        <w:spacing w:after="0" w:line="240" w:lineRule="auto"/>
        <w:ind w:firstLine="540"/>
        <w:jc w:val="both"/>
        <w:rPr>
          <w:rFonts w:ascii="Times New Roman" w:hAnsi="Times New Roman"/>
          <w:sz w:val="24"/>
          <w:szCs w:val="24"/>
        </w:rPr>
      </w:pPr>
      <w:r w:rsidRPr="0005394C">
        <w:rPr>
          <w:rFonts w:ascii="Times New Roman" w:hAnsi="Times New Roman"/>
          <w:sz w:val="24"/>
          <w:szCs w:val="24"/>
        </w:rPr>
        <w:t xml:space="preserve">в) путем проведения повторного конкурса, электронного аукциона (в случае его проведения в соответствии с </w:t>
      </w:r>
      <w:hyperlink r:id="rId9" w:history="1">
        <w:r w:rsidRPr="0005394C">
          <w:rPr>
            <w:rFonts w:ascii="Times New Roman" w:hAnsi="Times New Roman"/>
            <w:sz w:val="24"/>
            <w:szCs w:val="24"/>
          </w:rPr>
          <w:t>частью 4 статьи 71</w:t>
        </w:r>
      </w:hyperlink>
      <w:r w:rsidRPr="0005394C">
        <w:rPr>
          <w:rFonts w:ascii="Times New Roman" w:hAnsi="Times New Roman"/>
          <w:sz w:val="24"/>
          <w:szCs w:val="24"/>
        </w:rPr>
        <w:t xml:space="preserve"> Федерального закона).</w:t>
      </w:r>
    </w:p>
    <w:p w:rsidR="00C44B44" w:rsidRPr="0005394C" w:rsidRDefault="00C44B44" w:rsidP="0005394C">
      <w:pPr>
        <w:autoSpaceDE w:val="0"/>
        <w:autoSpaceDN w:val="0"/>
        <w:adjustRightInd w:val="0"/>
        <w:spacing w:after="0" w:line="240" w:lineRule="auto"/>
        <w:ind w:firstLine="540"/>
        <w:jc w:val="both"/>
        <w:rPr>
          <w:rFonts w:ascii="Times New Roman" w:hAnsi="Times New Roman"/>
          <w:sz w:val="24"/>
          <w:szCs w:val="24"/>
        </w:rPr>
      </w:pPr>
      <w:r w:rsidRPr="0005394C">
        <w:rPr>
          <w:rFonts w:ascii="Times New Roman" w:hAnsi="Times New Roman"/>
          <w:sz w:val="24"/>
          <w:szCs w:val="24"/>
        </w:rPr>
        <w:t xml:space="preserve">3. </w:t>
      </w:r>
      <w:proofErr w:type="gramStart"/>
      <w:r w:rsidRPr="0005394C">
        <w:rPr>
          <w:rFonts w:ascii="Times New Roman" w:hAnsi="Times New Roman"/>
          <w:sz w:val="24"/>
          <w:szCs w:val="24"/>
        </w:rPr>
        <w:t xml:space="preserve">Общественное обсуждение начинается с даты размещения в единой информационной системе в сфере закупок плана-графика закупок (далее соответственно - единая информационная система, план-график), содержащего информацию о закупке, подлежащей в соответствии с настоящим Перечнем общественному обсуждению, и заканчивается не позднее срока, до истечения которого определение поставщика (подрядчика, исполнителя) может быть отменено в соответствии со </w:t>
      </w:r>
      <w:hyperlink r:id="rId10" w:history="1">
        <w:r w:rsidRPr="0005394C">
          <w:rPr>
            <w:rFonts w:ascii="Times New Roman" w:hAnsi="Times New Roman"/>
            <w:sz w:val="24"/>
            <w:szCs w:val="24"/>
          </w:rPr>
          <w:t>статьей 36</w:t>
        </w:r>
      </w:hyperlink>
      <w:r w:rsidRPr="0005394C">
        <w:rPr>
          <w:rFonts w:ascii="Times New Roman" w:hAnsi="Times New Roman"/>
          <w:sz w:val="24"/>
          <w:szCs w:val="24"/>
        </w:rPr>
        <w:t xml:space="preserve"> Федерального закона.</w:t>
      </w:r>
      <w:proofErr w:type="gramEnd"/>
    </w:p>
    <w:p w:rsidR="00C44B44" w:rsidRPr="0005394C" w:rsidRDefault="00C44B44" w:rsidP="0005394C">
      <w:pPr>
        <w:autoSpaceDE w:val="0"/>
        <w:autoSpaceDN w:val="0"/>
        <w:adjustRightInd w:val="0"/>
        <w:spacing w:after="0" w:line="240" w:lineRule="auto"/>
        <w:ind w:firstLine="540"/>
        <w:jc w:val="both"/>
        <w:rPr>
          <w:rFonts w:ascii="Times New Roman" w:hAnsi="Times New Roman"/>
          <w:sz w:val="24"/>
          <w:szCs w:val="24"/>
        </w:rPr>
      </w:pPr>
      <w:r w:rsidRPr="0005394C">
        <w:rPr>
          <w:rFonts w:ascii="Times New Roman" w:hAnsi="Times New Roman"/>
          <w:sz w:val="24"/>
          <w:szCs w:val="24"/>
        </w:rPr>
        <w:t xml:space="preserve">4. Общественное обсуждение проводится заказчиками, иными лицами, осуществляющими закупки в соответствии с Федеральным </w:t>
      </w:r>
      <w:hyperlink r:id="rId11" w:history="1">
        <w:r w:rsidRPr="0005394C">
          <w:rPr>
            <w:rFonts w:ascii="Times New Roman" w:hAnsi="Times New Roman"/>
            <w:sz w:val="24"/>
            <w:szCs w:val="24"/>
          </w:rPr>
          <w:t>законом</w:t>
        </w:r>
      </w:hyperlink>
      <w:r w:rsidRPr="0005394C">
        <w:rPr>
          <w:rFonts w:ascii="Times New Roman" w:hAnsi="Times New Roman"/>
          <w:sz w:val="24"/>
          <w:szCs w:val="24"/>
        </w:rPr>
        <w:t xml:space="preserve"> (далее - заказчики), в отношении соблюдения ими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этом в случае передачи в соответствии с Бюджетным </w:t>
      </w:r>
      <w:hyperlink r:id="rId12" w:history="1">
        <w:r w:rsidRPr="0005394C">
          <w:rPr>
            <w:rFonts w:ascii="Times New Roman" w:hAnsi="Times New Roman"/>
            <w:sz w:val="24"/>
            <w:szCs w:val="24"/>
          </w:rPr>
          <w:t>кодексом</w:t>
        </w:r>
      </w:hyperlink>
      <w:r w:rsidRPr="0005394C">
        <w:rPr>
          <w:rFonts w:ascii="Times New Roman" w:hAnsi="Times New Roman"/>
          <w:sz w:val="24"/>
          <w:szCs w:val="24"/>
        </w:rPr>
        <w:t xml:space="preserve"> Российской Федерации полномочий муниципального заказчика бюджетному, автономному учреждению, государственному, муниципальному унитарному предприятию, иному юридическому лицу, общественное обсуждение осуществляется указанным учреждением, унитарным предприятием, иным юридическим лицом от лица соответствующего органа, являющегося муниципальным заказчиком и передавшим им полномочия муниципального заказчика.</w:t>
      </w:r>
    </w:p>
    <w:p w:rsidR="00C44B44" w:rsidRPr="0005394C" w:rsidRDefault="00C44B44" w:rsidP="0005394C">
      <w:pPr>
        <w:autoSpaceDE w:val="0"/>
        <w:autoSpaceDN w:val="0"/>
        <w:adjustRightInd w:val="0"/>
        <w:spacing w:after="0" w:line="240" w:lineRule="auto"/>
        <w:ind w:firstLine="540"/>
        <w:jc w:val="both"/>
        <w:rPr>
          <w:rFonts w:ascii="Times New Roman" w:hAnsi="Times New Roman"/>
          <w:sz w:val="24"/>
          <w:szCs w:val="24"/>
        </w:rPr>
      </w:pPr>
      <w:r w:rsidRPr="0005394C">
        <w:rPr>
          <w:rFonts w:ascii="Times New Roman" w:hAnsi="Times New Roman"/>
          <w:sz w:val="24"/>
          <w:szCs w:val="24"/>
        </w:rPr>
        <w:t>5. В общественном обсуждении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общественного обсуждения).</w:t>
      </w:r>
    </w:p>
    <w:p w:rsidR="00C44B44" w:rsidRPr="0005394C" w:rsidRDefault="00C44B44" w:rsidP="0005394C">
      <w:pPr>
        <w:autoSpaceDE w:val="0"/>
        <w:autoSpaceDN w:val="0"/>
        <w:adjustRightInd w:val="0"/>
        <w:spacing w:after="0" w:line="240" w:lineRule="auto"/>
        <w:ind w:firstLine="540"/>
        <w:jc w:val="both"/>
        <w:rPr>
          <w:rFonts w:ascii="Times New Roman" w:hAnsi="Times New Roman"/>
          <w:sz w:val="24"/>
          <w:szCs w:val="24"/>
        </w:rPr>
      </w:pPr>
      <w:r w:rsidRPr="0005394C">
        <w:rPr>
          <w:rFonts w:ascii="Times New Roman" w:hAnsi="Times New Roman"/>
          <w:sz w:val="24"/>
          <w:szCs w:val="24"/>
        </w:rPr>
        <w:t xml:space="preserve">6. Участники общественного обсуждения в течение срока, предусмотренного </w:t>
      </w:r>
      <w:hyperlink r:id="rId13" w:history="1">
        <w:r w:rsidRPr="0005394C">
          <w:rPr>
            <w:rFonts w:ascii="Times New Roman" w:hAnsi="Times New Roman"/>
            <w:sz w:val="24"/>
            <w:szCs w:val="24"/>
          </w:rPr>
          <w:t>пунктом 3</w:t>
        </w:r>
      </w:hyperlink>
      <w:r w:rsidRPr="0005394C">
        <w:rPr>
          <w:rFonts w:ascii="Times New Roman" w:hAnsi="Times New Roman"/>
          <w:sz w:val="24"/>
          <w:szCs w:val="24"/>
        </w:rPr>
        <w:t xml:space="preserve"> настоящего Порядка, размещают замечания и (или) предложения в разделе «Обязательное общественное обсуждение закупок» официального сайта единой </w:t>
      </w:r>
      <w:r w:rsidRPr="0005394C">
        <w:rPr>
          <w:rFonts w:ascii="Times New Roman" w:hAnsi="Times New Roman"/>
          <w:sz w:val="24"/>
          <w:szCs w:val="24"/>
        </w:rPr>
        <w:lastRenderedPageBreak/>
        <w:t>информационной системы в информационно-телекоммуникационной сети «Интернет» (далее - специализированный раздел) после прохождения процедуры регистрации в единой информационной системе в соответствии с установленным порядком ее функционирования.</w:t>
      </w:r>
    </w:p>
    <w:p w:rsidR="00C44B44" w:rsidRPr="0005394C" w:rsidRDefault="00C44B44" w:rsidP="0005394C">
      <w:pPr>
        <w:autoSpaceDE w:val="0"/>
        <w:autoSpaceDN w:val="0"/>
        <w:adjustRightInd w:val="0"/>
        <w:spacing w:after="0" w:line="240" w:lineRule="auto"/>
        <w:ind w:firstLine="540"/>
        <w:jc w:val="both"/>
        <w:rPr>
          <w:rFonts w:ascii="Times New Roman" w:hAnsi="Times New Roman"/>
          <w:sz w:val="24"/>
          <w:szCs w:val="24"/>
        </w:rPr>
      </w:pPr>
      <w:r w:rsidRPr="0005394C">
        <w:rPr>
          <w:rFonts w:ascii="Times New Roman" w:hAnsi="Times New Roman"/>
          <w:sz w:val="24"/>
          <w:szCs w:val="24"/>
        </w:rPr>
        <w:t>7. Заказчик в течение 2 рабочих дней со дня, следующего за днем размещения в специализированном разделе участником общественного обсуждения замечания и (или) предложения, размещает в специализированном разделе ответ по существу размещенных замечания и (или) предложения. При этом в указанный срок такой ответ заказчиком направляется участнику общественного обсуждения на адрес электронной почты, указанный при его регистрации в специализированном разделе.</w:t>
      </w:r>
    </w:p>
    <w:p w:rsidR="00E74E88" w:rsidRPr="0005394C" w:rsidRDefault="00C44B44" w:rsidP="0005394C">
      <w:pPr>
        <w:autoSpaceDE w:val="0"/>
        <w:autoSpaceDN w:val="0"/>
        <w:adjustRightInd w:val="0"/>
        <w:spacing w:after="0" w:line="240" w:lineRule="auto"/>
        <w:ind w:firstLine="540"/>
        <w:jc w:val="both"/>
        <w:rPr>
          <w:rFonts w:ascii="Times New Roman" w:hAnsi="Times New Roman"/>
          <w:sz w:val="24"/>
          <w:szCs w:val="24"/>
        </w:rPr>
      </w:pPr>
      <w:r w:rsidRPr="0005394C">
        <w:rPr>
          <w:rFonts w:ascii="Times New Roman" w:hAnsi="Times New Roman"/>
          <w:sz w:val="24"/>
          <w:szCs w:val="24"/>
        </w:rPr>
        <w:t xml:space="preserve">8. По результатам рассмотрения замечаний и (или) предложений участников общественного обсуждения заказчик вправе в соответствии с Федеральным </w:t>
      </w:r>
      <w:hyperlink r:id="rId14" w:history="1">
        <w:r w:rsidRPr="0005394C">
          <w:rPr>
            <w:rFonts w:ascii="Times New Roman" w:hAnsi="Times New Roman"/>
            <w:sz w:val="24"/>
            <w:szCs w:val="24"/>
          </w:rPr>
          <w:t>законом</w:t>
        </w:r>
      </w:hyperlink>
      <w:r w:rsidRPr="0005394C">
        <w:rPr>
          <w:rFonts w:ascii="Times New Roman" w:hAnsi="Times New Roman"/>
          <w:sz w:val="24"/>
          <w:szCs w:val="24"/>
        </w:rPr>
        <w:t xml:space="preserve"> внести изменения в план-график, извещение об осуществлении закупки, документацию о закупке или отменить определение поставщика (подрядчика, исполнителя). В случае отмены определения поставщика (подрядчика, исполнителя) общест</w:t>
      </w:r>
      <w:r w:rsidR="005B23CD" w:rsidRPr="0005394C">
        <w:rPr>
          <w:rFonts w:ascii="Times New Roman" w:hAnsi="Times New Roman"/>
          <w:sz w:val="24"/>
          <w:szCs w:val="24"/>
        </w:rPr>
        <w:t>венное обсуждение заканчивается.</w:t>
      </w:r>
    </w:p>
    <w:sectPr w:rsidR="00E74E88" w:rsidRPr="0005394C" w:rsidSect="004114D3">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03A2"/>
    <w:multiLevelType w:val="hybridMultilevel"/>
    <w:tmpl w:val="22A45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A046FA"/>
    <w:multiLevelType w:val="hybridMultilevel"/>
    <w:tmpl w:val="38628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335DFD"/>
    <w:multiLevelType w:val="hybridMultilevel"/>
    <w:tmpl w:val="ACB085D4"/>
    <w:lvl w:ilvl="0" w:tplc="A93C114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3A"/>
    <w:rsid w:val="000125E7"/>
    <w:rsid w:val="00012616"/>
    <w:rsid w:val="00017C72"/>
    <w:rsid w:val="00017EE5"/>
    <w:rsid w:val="000315C7"/>
    <w:rsid w:val="0003785F"/>
    <w:rsid w:val="0004023A"/>
    <w:rsid w:val="00040A61"/>
    <w:rsid w:val="00040F43"/>
    <w:rsid w:val="000437F7"/>
    <w:rsid w:val="000504F8"/>
    <w:rsid w:val="0005394C"/>
    <w:rsid w:val="00057B05"/>
    <w:rsid w:val="000658FD"/>
    <w:rsid w:val="00067383"/>
    <w:rsid w:val="00075A71"/>
    <w:rsid w:val="0008708F"/>
    <w:rsid w:val="00094B15"/>
    <w:rsid w:val="000961D0"/>
    <w:rsid w:val="000A4FDE"/>
    <w:rsid w:val="000A7BC6"/>
    <w:rsid w:val="000C6140"/>
    <w:rsid w:val="000D6B9D"/>
    <w:rsid w:val="000F624F"/>
    <w:rsid w:val="0011023C"/>
    <w:rsid w:val="00113AE3"/>
    <w:rsid w:val="0011551F"/>
    <w:rsid w:val="00116C8F"/>
    <w:rsid w:val="001315AE"/>
    <w:rsid w:val="00131D28"/>
    <w:rsid w:val="001418AB"/>
    <w:rsid w:val="001420D7"/>
    <w:rsid w:val="0018032C"/>
    <w:rsid w:val="00196B1E"/>
    <w:rsid w:val="001A2C73"/>
    <w:rsid w:val="001B1965"/>
    <w:rsid w:val="001B1B25"/>
    <w:rsid w:val="001C5AB8"/>
    <w:rsid w:val="001E1E8B"/>
    <w:rsid w:val="001E2195"/>
    <w:rsid w:val="001E4C5E"/>
    <w:rsid w:val="001F0D07"/>
    <w:rsid w:val="00202242"/>
    <w:rsid w:val="00203634"/>
    <w:rsid w:val="00206734"/>
    <w:rsid w:val="002304E0"/>
    <w:rsid w:val="00243E22"/>
    <w:rsid w:val="002541E2"/>
    <w:rsid w:val="00261B08"/>
    <w:rsid w:val="0026421C"/>
    <w:rsid w:val="00271B3C"/>
    <w:rsid w:val="00277CE7"/>
    <w:rsid w:val="00280D94"/>
    <w:rsid w:val="002A3635"/>
    <w:rsid w:val="002A6CED"/>
    <w:rsid w:val="002B244A"/>
    <w:rsid w:val="002D2689"/>
    <w:rsid w:val="002D275B"/>
    <w:rsid w:val="002D3C43"/>
    <w:rsid w:val="002D3FAE"/>
    <w:rsid w:val="002D583A"/>
    <w:rsid w:val="002F25FD"/>
    <w:rsid w:val="002F3A2C"/>
    <w:rsid w:val="00300C11"/>
    <w:rsid w:val="0030594F"/>
    <w:rsid w:val="00317C43"/>
    <w:rsid w:val="00322D4C"/>
    <w:rsid w:val="003335D9"/>
    <w:rsid w:val="00351F0E"/>
    <w:rsid w:val="0035528B"/>
    <w:rsid w:val="00355902"/>
    <w:rsid w:val="003566BE"/>
    <w:rsid w:val="00364DF9"/>
    <w:rsid w:val="0037433D"/>
    <w:rsid w:val="00394516"/>
    <w:rsid w:val="003A233C"/>
    <w:rsid w:val="003A43FF"/>
    <w:rsid w:val="003A6AFD"/>
    <w:rsid w:val="003A6DDF"/>
    <w:rsid w:val="003A770E"/>
    <w:rsid w:val="003D58E8"/>
    <w:rsid w:val="003D66E7"/>
    <w:rsid w:val="003E5375"/>
    <w:rsid w:val="003F1807"/>
    <w:rsid w:val="003F2593"/>
    <w:rsid w:val="003F630E"/>
    <w:rsid w:val="004114D3"/>
    <w:rsid w:val="004145C7"/>
    <w:rsid w:val="004157C8"/>
    <w:rsid w:val="00421075"/>
    <w:rsid w:val="0044236B"/>
    <w:rsid w:val="00442A83"/>
    <w:rsid w:val="00442E2B"/>
    <w:rsid w:val="004457CD"/>
    <w:rsid w:val="00462D5B"/>
    <w:rsid w:val="004667C9"/>
    <w:rsid w:val="00472751"/>
    <w:rsid w:val="00487CBD"/>
    <w:rsid w:val="00493BEA"/>
    <w:rsid w:val="00497B92"/>
    <w:rsid w:val="004B68DA"/>
    <w:rsid w:val="004B6DEC"/>
    <w:rsid w:val="004C2EAF"/>
    <w:rsid w:val="004D194B"/>
    <w:rsid w:val="004E43A2"/>
    <w:rsid w:val="004F788F"/>
    <w:rsid w:val="00512C1C"/>
    <w:rsid w:val="00533D04"/>
    <w:rsid w:val="00535351"/>
    <w:rsid w:val="005545F3"/>
    <w:rsid w:val="005A3971"/>
    <w:rsid w:val="005A66C6"/>
    <w:rsid w:val="005A7B84"/>
    <w:rsid w:val="005B23CD"/>
    <w:rsid w:val="005B7FF6"/>
    <w:rsid w:val="005D1843"/>
    <w:rsid w:val="005D356E"/>
    <w:rsid w:val="005D699B"/>
    <w:rsid w:val="005E7272"/>
    <w:rsid w:val="005F5664"/>
    <w:rsid w:val="00617DBB"/>
    <w:rsid w:val="006222CE"/>
    <w:rsid w:val="00640123"/>
    <w:rsid w:val="00642C18"/>
    <w:rsid w:val="00650ABF"/>
    <w:rsid w:val="006513B7"/>
    <w:rsid w:val="00662826"/>
    <w:rsid w:val="006724A4"/>
    <w:rsid w:val="006733B1"/>
    <w:rsid w:val="006733EC"/>
    <w:rsid w:val="006753DE"/>
    <w:rsid w:val="00682B70"/>
    <w:rsid w:val="00685288"/>
    <w:rsid w:val="00690929"/>
    <w:rsid w:val="006969E0"/>
    <w:rsid w:val="006A1681"/>
    <w:rsid w:val="006A6CED"/>
    <w:rsid w:val="006B4CE5"/>
    <w:rsid w:val="006C1EAD"/>
    <w:rsid w:val="006E017A"/>
    <w:rsid w:val="006E15B5"/>
    <w:rsid w:val="006E2E1A"/>
    <w:rsid w:val="006E7004"/>
    <w:rsid w:val="006E7273"/>
    <w:rsid w:val="006F1D29"/>
    <w:rsid w:val="006F2F7B"/>
    <w:rsid w:val="0070229E"/>
    <w:rsid w:val="007246EA"/>
    <w:rsid w:val="0073015B"/>
    <w:rsid w:val="00732ADD"/>
    <w:rsid w:val="00743547"/>
    <w:rsid w:val="007544A1"/>
    <w:rsid w:val="00756B44"/>
    <w:rsid w:val="0076311D"/>
    <w:rsid w:val="00777559"/>
    <w:rsid w:val="00782683"/>
    <w:rsid w:val="00785D83"/>
    <w:rsid w:val="00797EC3"/>
    <w:rsid w:val="007A37D2"/>
    <w:rsid w:val="007C4F16"/>
    <w:rsid w:val="007C6108"/>
    <w:rsid w:val="007E0E3D"/>
    <w:rsid w:val="007E7297"/>
    <w:rsid w:val="007F31AD"/>
    <w:rsid w:val="00802B53"/>
    <w:rsid w:val="0080353B"/>
    <w:rsid w:val="008264C7"/>
    <w:rsid w:val="0083100A"/>
    <w:rsid w:val="0083253A"/>
    <w:rsid w:val="00840681"/>
    <w:rsid w:val="00855237"/>
    <w:rsid w:val="00876B62"/>
    <w:rsid w:val="00882A02"/>
    <w:rsid w:val="00883EC8"/>
    <w:rsid w:val="0088583E"/>
    <w:rsid w:val="008A0EE1"/>
    <w:rsid w:val="008B559F"/>
    <w:rsid w:val="008B6F3F"/>
    <w:rsid w:val="008C43EE"/>
    <w:rsid w:val="008C4863"/>
    <w:rsid w:val="008D1B9E"/>
    <w:rsid w:val="008D6E38"/>
    <w:rsid w:val="00910B71"/>
    <w:rsid w:val="009128D1"/>
    <w:rsid w:val="0092120E"/>
    <w:rsid w:val="009352AF"/>
    <w:rsid w:val="00946673"/>
    <w:rsid w:val="0095056E"/>
    <w:rsid w:val="00953E47"/>
    <w:rsid w:val="0097094B"/>
    <w:rsid w:val="0097389A"/>
    <w:rsid w:val="00981533"/>
    <w:rsid w:val="009B47A0"/>
    <w:rsid w:val="009D6C44"/>
    <w:rsid w:val="009F01DB"/>
    <w:rsid w:val="009F68CF"/>
    <w:rsid w:val="00A009CF"/>
    <w:rsid w:val="00A049C0"/>
    <w:rsid w:val="00A054F1"/>
    <w:rsid w:val="00A13BB4"/>
    <w:rsid w:val="00A24ED5"/>
    <w:rsid w:val="00A25231"/>
    <w:rsid w:val="00A31925"/>
    <w:rsid w:val="00A31F7D"/>
    <w:rsid w:val="00A31F97"/>
    <w:rsid w:val="00A33783"/>
    <w:rsid w:val="00A50D0B"/>
    <w:rsid w:val="00A64BFD"/>
    <w:rsid w:val="00A6517E"/>
    <w:rsid w:val="00A73E94"/>
    <w:rsid w:val="00A941E7"/>
    <w:rsid w:val="00AA023E"/>
    <w:rsid w:val="00AA4C7C"/>
    <w:rsid w:val="00AA74E6"/>
    <w:rsid w:val="00AC2220"/>
    <w:rsid w:val="00AD0593"/>
    <w:rsid w:val="00AD3F61"/>
    <w:rsid w:val="00AD7DD8"/>
    <w:rsid w:val="00AE420F"/>
    <w:rsid w:val="00B00608"/>
    <w:rsid w:val="00B06638"/>
    <w:rsid w:val="00B0696F"/>
    <w:rsid w:val="00B21F26"/>
    <w:rsid w:val="00B22745"/>
    <w:rsid w:val="00B41B39"/>
    <w:rsid w:val="00B5381C"/>
    <w:rsid w:val="00B5430F"/>
    <w:rsid w:val="00B632D0"/>
    <w:rsid w:val="00B943D7"/>
    <w:rsid w:val="00B96433"/>
    <w:rsid w:val="00B977E9"/>
    <w:rsid w:val="00BB0847"/>
    <w:rsid w:val="00BB1149"/>
    <w:rsid w:val="00BB3024"/>
    <w:rsid w:val="00BC49A8"/>
    <w:rsid w:val="00BF48C2"/>
    <w:rsid w:val="00C04F0D"/>
    <w:rsid w:val="00C06E89"/>
    <w:rsid w:val="00C12975"/>
    <w:rsid w:val="00C14C66"/>
    <w:rsid w:val="00C22DF1"/>
    <w:rsid w:val="00C2776D"/>
    <w:rsid w:val="00C44B44"/>
    <w:rsid w:val="00C65AC4"/>
    <w:rsid w:val="00C66188"/>
    <w:rsid w:val="00C83A1F"/>
    <w:rsid w:val="00C9544D"/>
    <w:rsid w:val="00CB1B45"/>
    <w:rsid w:val="00CE1F48"/>
    <w:rsid w:val="00CF2725"/>
    <w:rsid w:val="00D155B0"/>
    <w:rsid w:val="00D2482A"/>
    <w:rsid w:val="00D26522"/>
    <w:rsid w:val="00D32400"/>
    <w:rsid w:val="00D34F0F"/>
    <w:rsid w:val="00D36150"/>
    <w:rsid w:val="00D424C1"/>
    <w:rsid w:val="00D523AB"/>
    <w:rsid w:val="00D53011"/>
    <w:rsid w:val="00D64029"/>
    <w:rsid w:val="00D66141"/>
    <w:rsid w:val="00D7437F"/>
    <w:rsid w:val="00D82F1C"/>
    <w:rsid w:val="00D910D7"/>
    <w:rsid w:val="00D93537"/>
    <w:rsid w:val="00D946C8"/>
    <w:rsid w:val="00D94DA0"/>
    <w:rsid w:val="00D958ED"/>
    <w:rsid w:val="00DB1E6D"/>
    <w:rsid w:val="00DB4E5E"/>
    <w:rsid w:val="00DC14E0"/>
    <w:rsid w:val="00DC3822"/>
    <w:rsid w:val="00DF2C4E"/>
    <w:rsid w:val="00DF6459"/>
    <w:rsid w:val="00E07663"/>
    <w:rsid w:val="00E1209E"/>
    <w:rsid w:val="00E36ADF"/>
    <w:rsid w:val="00E4361D"/>
    <w:rsid w:val="00E4585A"/>
    <w:rsid w:val="00E52089"/>
    <w:rsid w:val="00E521FB"/>
    <w:rsid w:val="00E52D03"/>
    <w:rsid w:val="00E74E88"/>
    <w:rsid w:val="00E76C07"/>
    <w:rsid w:val="00E80D94"/>
    <w:rsid w:val="00E92D1E"/>
    <w:rsid w:val="00EB1529"/>
    <w:rsid w:val="00EB5CC8"/>
    <w:rsid w:val="00EC6F9B"/>
    <w:rsid w:val="00EE2561"/>
    <w:rsid w:val="00EE7412"/>
    <w:rsid w:val="00EF0750"/>
    <w:rsid w:val="00F04246"/>
    <w:rsid w:val="00F13833"/>
    <w:rsid w:val="00F150D0"/>
    <w:rsid w:val="00F60BFF"/>
    <w:rsid w:val="00F727BF"/>
    <w:rsid w:val="00F82C0E"/>
    <w:rsid w:val="00F845BB"/>
    <w:rsid w:val="00F84851"/>
    <w:rsid w:val="00F94156"/>
    <w:rsid w:val="00F94DA8"/>
    <w:rsid w:val="00FB7F57"/>
    <w:rsid w:val="00FC1B28"/>
    <w:rsid w:val="00FC201B"/>
    <w:rsid w:val="00FE0B43"/>
    <w:rsid w:val="00FE72AE"/>
    <w:rsid w:val="00FF1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3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23A"/>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04023A"/>
    <w:pPr>
      <w:spacing w:after="0" w:line="240" w:lineRule="auto"/>
    </w:pPr>
    <w:rPr>
      <w:rFonts w:ascii="Tahoma" w:eastAsia="Calibri" w:hAnsi="Tahoma"/>
      <w:sz w:val="16"/>
      <w:szCs w:val="16"/>
    </w:rPr>
  </w:style>
  <w:style w:type="character" w:customStyle="1" w:styleId="a4">
    <w:name w:val="Текст выноски Знак"/>
    <w:link w:val="a3"/>
    <w:uiPriority w:val="99"/>
    <w:semiHidden/>
    <w:rsid w:val="0004023A"/>
    <w:rPr>
      <w:rFonts w:ascii="Tahoma" w:hAnsi="Tahoma" w:cs="Tahoma"/>
      <w:sz w:val="16"/>
      <w:szCs w:val="16"/>
    </w:rPr>
  </w:style>
  <w:style w:type="paragraph" w:customStyle="1" w:styleId="ConsPlusNonformat">
    <w:name w:val="ConsPlusNonformat"/>
    <w:uiPriority w:val="99"/>
    <w:rsid w:val="00D64029"/>
    <w:pPr>
      <w:widowControl w:val="0"/>
      <w:autoSpaceDE w:val="0"/>
      <w:autoSpaceDN w:val="0"/>
      <w:adjustRightInd w:val="0"/>
    </w:pPr>
    <w:rPr>
      <w:rFonts w:ascii="Courier New" w:eastAsia="Times New Roman" w:hAnsi="Courier New" w:cs="Courier New"/>
    </w:rPr>
  </w:style>
  <w:style w:type="paragraph" w:customStyle="1" w:styleId="1">
    <w:name w:val="Абзац списка1"/>
    <w:basedOn w:val="a"/>
    <w:rsid w:val="00BB3024"/>
    <w:pPr>
      <w:spacing w:after="0" w:line="240" w:lineRule="auto"/>
      <w:ind w:left="720"/>
      <w:contextualSpacing/>
    </w:pPr>
    <w:rPr>
      <w:rFonts w:ascii="Times New Roman" w:eastAsia="Calibri" w:hAnsi="Times New Roman"/>
      <w:sz w:val="24"/>
      <w:szCs w:val="24"/>
    </w:rPr>
  </w:style>
  <w:style w:type="paragraph" w:customStyle="1" w:styleId="10">
    <w:name w:val="Обычный1"/>
    <w:link w:val="Normal"/>
    <w:rsid w:val="00C83A1F"/>
    <w:rPr>
      <w:rFonts w:ascii="Times New Roman" w:eastAsia="Times New Roman" w:hAnsi="Times New Roman"/>
    </w:rPr>
  </w:style>
  <w:style w:type="paragraph" w:customStyle="1" w:styleId="11">
    <w:name w:val="Название1"/>
    <w:basedOn w:val="10"/>
    <w:rsid w:val="00C83A1F"/>
    <w:pPr>
      <w:jc w:val="center"/>
    </w:pPr>
    <w:rPr>
      <w:b/>
      <w:sz w:val="28"/>
    </w:rPr>
  </w:style>
  <w:style w:type="paragraph" w:styleId="a5">
    <w:name w:val="caption"/>
    <w:basedOn w:val="a"/>
    <w:qFormat/>
    <w:rsid w:val="00C83A1F"/>
    <w:pPr>
      <w:spacing w:after="0" w:line="240" w:lineRule="auto"/>
      <w:jc w:val="center"/>
    </w:pPr>
    <w:rPr>
      <w:rFonts w:ascii="Times New Roman" w:hAnsi="Times New Roman"/>
      <w:b/>
      <w:sz w:val="28"/>
      <w:szCs w:val="20"/>
    </w:rPr>
  </w:style>
  <w:style w:type="character" w:customStyle="1" w:styleId="Normal">
    <w:name w:val="Normal Знак"/>
    <w:link w:val="10"/>
    <w:rsid w:val="00C83A1F"/>
    <w:rPr>
      <w:rFonts w:ascii="Times New Roman" w:eastAsia="Times New Roman" w:hAnsi="Times New Roman"/>
      <w:lang w:val="ru-RU" w:eastAsia="ru-RU" w:bidi="ar-SA"/>
    </w:rPr>
  </w:style>
  <w:style w:type="paragraph" w:styleId="a6">
    <w:name w:val="header"/>
    <w:basedOn w:val="a"/>
    <w:link w:val="a7"/>
    <w:uiPriority w:val="99"/>
    <w:unhideWhenUsed/>
    <w:rsid w:val="006E15B5"/>
    <w:pPr>
      <w:tabs>
        <w:tab w:val="center" w:pos="4677"/>
        <w:tab w:val="right" w:pos="9355"/>
      </w:tabs>
      <w:spacing w:after="0" w:line="240" w:lineRule="auto"/>
    </w:pPr>
    <w:rPr>
      <w:rFonts w:ascii="Times New Roman" w:hAnsi="Times New Roman"/>
      <w:sz w:val="20"/>
      <w:szCs w:val="20"/>
    </w:rPr>
  </w:style>
  <w:style w:type="character" w:customStyle="1" w:styleId="a7">
    <w:name w:val="Верхний колонтитул Знак"/>
    <w:link w:val="a6"/>
    <w:uiPriority w:val="99"/>
    <w:rsid w:val="006E15B5"/>
    <w:rPr>
      <w:rFonts w:ascii="Times New Roman" w:eastAsia="Times New Roman" w:hAnsi="Times New Roman" w:cs="Times New Roman"/>
      <w:sz w:val="20"/>
      <w:szCs w:val="20"/>
      <w:lang w:eastAsia="ru-RU"/>
    </w:rPr>
  </w:style>
  <w:style w:type="character" w:styleId="a8">
    <w:name w:val="Hyperlink"/>
    <w:basedOn w:val="a0"/>
    <w:uiPriority w:val="99"/>
    <w:unhideWhenUsed/>
    <w:rsid w:val="00AC2220"/>
    <w:rPr>
      <w:color w:val="0000FF" w:themeColor="hyperlink"/>
      <w:u w:val="single"/>
    </w:rPr>
  </w:style>
  <w:style w:type="paragraph" w:styleId="a9">
    <w:name w:val="List Paragraph"/>
    <w:basedOn w:val="a"/>
    <w:uiPriority w:val="34"/>
    <w:qFormat/>
    <w:rsid w:val="00CE1F48"/>
    <w:pPr>
      <w:ind w:left="720"/>
      <w:contextualSpacing/>
    </w:pPr>
  </w:style>
  <w:style w:type="paragraph" w:styleId="aa">
    <w:name w:val="Normal (Web)"/>
    <w:basedOn w:val="a"/>
    <w:uiPriority w:val="99"/>
    <w:semiHidden/>
    <w:unhideWhenUsed/>
    <w:rsid w:val="00F150D0"/>
    <w:rPr>
      <w:rFonts w:ascii="Times New Roman" w:hAnsi="Times New Roman"/>
      <w:sz w:val="24"/>
      <w:szCs w:val="24"/>
    </w:rPr>
  </w:style>
  <w:style w:type="character" w:customStyle="1" w:styleId="WW8Num1z0">
    <w:name w:val="WW8Num1z0"/>
    <w:rsid w:val="00C44B44"/>
  </w:style>
  <w:style w:type="paragraph" w:styleId="ab">
    <w:name w:val="No Spacing"/>
    <w:link w:val="ac"/>
    <w:uiPriority w:val="1"/>
    <w:qFormat/>
    <w:rsid w:val="005B23CD"/>
    <w:rPr>
      <w:rFonts w:eastAsia="Times New Roman"/>
      <w:sz w:val="22"/>
      <w:szCs w:val="22"/>
    </w:rPr>
  </w:style>
  <w:style w:type="character" w:customStyle="1" w:styleId="ac">
    <w:name w:val="Без интервала Знак"/>
    <w:basedOn w:val="a0"/>
    <w:link w:val="ab"/>
    <w:uiPriority w:val="1"/>
    <w:rsid w:val="005B23CD"/>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3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23A"/>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04023A"/>
    <w:pPr>
      <w:spacing w:after="0" w:line="240" w:lineRule="auto"/>
    </w:pPr>
    <w:rPr>
      <w:rFonts w:ascii="Tahoma" w:eastAsia="Calibri" w:hAnsi="Tahoma"/>
      <w:sz w:val="16"/>
      <w:szCs w:val="16"/>
    </w:rPr>
  </w:style>
  <w:style w:type="character" w:customStyle="1" w:styleId="a4">
    <w:name w:val="Текст выноски Знак"/>
    <w:link w:val="a3"/>
    <w:uiPriority w:val="99"/>
    <w:semiHidden/>
    <w:rsid w:val="0004023A"/>
    <w:rPr>
      <w:rFonts w:ascii="Tahoma" w:hAnsi="Tahoma" w:cs="Tahoma"/>
      <w:sz w:val="16"/>
      <w:szCs w:val="16"/>
    </w:rPr>
  </w:style>
  <w:style w:type="paragraph" w:customStyle="1" w:styleId="ConsPlusNonformat">
    <w:name w:val="ConsPlusNonformat"/>
    <w:uiPriority w:val="99"/>
    <w:rsid w:val="00D64029"/>
    <w:pPr>
      <w:widowControl w:val="0"/>
      <w:autoSpaceDE w:val="0"/>
      <w:autoSpaceDN w:val="0"/>
      <w:adjustRightInd w:val="0"/>
    </w:pPr>
    <w:rPr>
      <w:rFonts w:ascii="Courier New" w:eastAsia="Times New Roman" w:hAnsi="Courier New" w:cs="Courier New"/>
    </w:rPr>
  </w:style>
  <w:style w:type="paragraph" w:customStyle="1" w:styleId="1">
    <w:name w:val="Абзац списка1"/>
    <w:basedOn w:val="a"/>
    <w:rsid w:val="00BB3024"/>
    <w:pPr>
      <w:spacing w:after="0" w:line="240" w:lineRule="auto"/>
      <w:ind w:left="720"/>
      <w:contextualSpacing/>
    </w:pPr>
    <w:rPr>
      <w:rFonts w:ascii="Times New Roman" w:eastAsia="Calibri" w:hAnsi="Times New Roman"/>
      <w:sz w:val="24"/>
      <w:szCs w:val="24"/>
    </w:rPr>
  </w:style>
  <w:style w:type="paragraph" w:customStyle="1" w:styleId="10">
    <w:name w:val="Обычный1"/>
    <w:link w:val="Normal"/>
    <w:rsid w:val="00C83A1F"/>
    <w:rPr>
      <w:rFonts w:ascii="Times New Roman" w:eastAsia="Times New Roman" w:hAnsi="Times New Roman"/>
    </w:rPr>
  </w:style>
  <w:style w:type="paragraph" w:customStyle="1" w:styleId="11">
    <w:name w:val="Название1"/>
    <w:basedOn w:val="10"/>
    <w:rsid w:val="00C83A1F"/>
    <w:pPr>
      <w:jc w:val="center"/>
    </w:pPr>
    <w:rPr>
      <w:b/>
      <w:sz w:val="28"/>
    </w:rPr>
  </w:style>
  <w:style w:type="paragraph" w:styleId="a5">
    <w:name w:val="caption"/>
    <w:basedOn w:val="a"/>
    <w:qFormat/>
    <w:rsid w:val="00C83A1F"/>
    <w:pPr>
      <w:spacing w:after="0" w:line="240" w:lineRule="auto"/>
      <w:jc w:val="center"/>
    </w:pPr>
    <w:rPr>
      <w:rFonts w:ascii="Times New Roman" w:hAnsi="Times New Roman"/>
      <w:b/>
      <w:sz w:val="28"/>
      <w:szCs w:val="20"/>
    </w:rPr>
  </w:style>
  <w:style w:type="character" w:customStyle="1" w:styleId="Normal">
    <w:name w:val="Normal Знак"/>
    <w:link w:val="10"/>
    <w:rsid w:val="00C83A1F"/>
    <w:rPr>
      <w:rFonts w:ascii="Times New Roman" w:eastAsia="Times New Roman" w:hAnsi="Times New Roman"/>
      <w:lang w:val="ru-RU" w:eastAsia="ru-RU" w:bidi="ar-SA"/>
    </w:rPr>
  </w:style>
  <w:style w:type="paragraph" w:styleId="a6">
    <w:name w:val="header"/>
    <w:basedOn w:val="a"/>
    <w:link w:val="a7"/>
    <w:uiPriority w:val="99"/>
    <w:unhideWhenUsed/>
    <w:rsid w:val="006E15B5"/>
    <w:pPr>
      <w:tabs>
        <w:tab w:val="center" w:pos="4677"/>
        <w:tab w:val="right" w:pos="9355"/>
      </w:tabs>
      <w:spacing w:after="0" w:line="240" w:lineRule="auto"/>
    </w:pPr>
    <w:rPr>
      <w:rFonts w:ascii="Times New Roman" w:hAnsi="Times New Roman"/>
      <w:sz w:val="20"/>
      <w:szCs w:val="20"/>
    </w:rPr>
  </w:style>
  <w:style w:type="character" w:customStyle="1" w:styleId="a7">
    <w:name w:val="Верхний колонтитул Знак"/>
    <w:link w:val="a6"/>
    <w:uiPriority w:val="99"/>
    <w:rsid w:val="006E15B5"/>
    <w:rPr>
      <w:rFonts w:ascii="Times New Roman" w:eastAsia="Times New Roman" w:hAnsi="Times New Roman" w:cs="Times New Roman"/>
      <w:sz w:val="20"/>
      <w:szCs w:val="20"/>
      <w:lang w:eastAsia="ru-RU"/>
    </w:rPr>
  </w:style>
  <w:style w:type="character" w:styleId="a8">
    <w:name w:val="Hyperlink"/>
    <w:basedOn w:val="a0"/>
    <w:uiPriority w:val="99"/>
    <w:unhideWhenUsed/>
    <w:rsid w:val="00AC2220"/>
    <w:rPr>
      <w:color w:val="0000FF" w:themeColor="hyperlink"/>
      <w:u w:val="single"/>
    </w:rPr>
  </w:style>
  <w:style w:type="paragraph" w:styleId="a9">
    <w:name w:val="List Paragraph"/>
    <w:basedOn w:val="a"/>
    <w:uiPriority w:val="34"/>
    <w:qFormat/>
    <w:rsid w:val="00CE1F48"/>
    <w:pPr>
      <w:ind w:left="720"/>
      <w:contextualSpacing/>
    </w:pPr>
  </w:style>
  <w:style w:type="paragraph" w:styleId="aa">
    <w:name w:val="Normal (Web)"/>
    <w:basedOn w:val="a"/>
    <w:uiPriority w:val="99"/>
    <w:semiHidden/>
    <w:unhideWhenUsed/>
    <w:rsid w:val="00F150D0"/>
    <w:rPr>
      <w:rFonts w:ascii="Times New Roman" w:hAnsi="Times New Roman"/>
      <w:sz w:val="24"/>
      <w:szCs w:val="24"/>
    </w:rPr>
  </w:style>
  <w:style w:type="character" w:customStyle="1" w:styleId="WW8Num1z0">
    <w:name w:val="WW8Num1z0"/>
    <w:rsid w:val="00C44B44"/>
  </w:style>
  <w:style w:type="paragraph" w:styleId="ab">
    <w:name w:val="No Spacing"/>
    <w:link w:val="ac"/>
    <w:uiPriority w:val="1"/>
    <w:qFormat/>
    <w:rsid w:val="005B23CD"/>
    <w:rPr>
      <w:rFonts w:eastAsia="Times New Roman"/>
      <w:sz w:val="22"/>
      <w:szCs w:val="22"/>
    </w:rPr>
  </w:style>
  <w:style w:type="character" w:customStyle="1" w:styleId="ac">
    <w:name w:val="Без интервала Знак"/>
    <w:basedOn w:val="a0"/>
    <w:link w:val="ab"/>
    <w:uiPriority w:val="1"/>
    <w:rsid w:val="005B23C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5F59DAFC8F5C20AE65ACEEBAC0193E551572435F9EBFA39AAF125B60B48E29EA98A841FEF3FDCD1C4D411DBE245DFB40392002CDAm5t8H" TargetMode="External"/><Relationship Id="rId13" Type="http://schemas.openxmlformats.org/officeDocument/2006/relationships/hyperlink" Target="consultantplus://offline/ref=455A08AB3004D7966AF8EF485B5BAB2C48AC615B22AC3A7AA8E012970A9693F825775C0A4CCE26E6F54101F8E50130643AB110BCA851F143F2f4I" TargetMode="External"/><Relationship Id="rId3" Type="http://schemas.openxmlformats.org/officeDocument/2006/relationships/styles" Target="styles.xml"/><Relationship Id="rId7" Type="http://schemas.openxmlformats.org/officeDocument/2006/relationships/hyperlink" Target="consultantplus://offline/ref=EE31E8AFCDA438D648B2B3FA7EEF7A8507034E130D1D6DE793B20620AA3EDCDA364C47E4D485B0A8785F131299376027426585EFAC6Fq5hBH" TargetMode="External"/><Relationship Id="rId12" Type="http://schemas.openxmlformats.org/officeDocument/2006/relationships/hyperlink" Target="consultantplus://offline/ref=455A08AB3004D7966AF8EF485B5BAB2C48AD605A24AC3A7AA8E012970A9693F8377704064ECE38E7F75457A9A3F5f4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5A08AB3004D7966AF8EF485B5BAB2C48AD605821A53A7AA8E012970A9693F8377704064ECE38E7F75457A9A3F5f4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87D19DB0889B4447ACF7609BC5145DD31E58567BC51908E2FA1ABD3B6411FC07667125715C03A920293110C475B192BBF9E6373E54463C0lCdBI" TargetMode="External"/><Relationship Id="rId4" Type="http://schemas.microsoft.com/office/2007/relationships/stylesWithEffects" Target="stylesWithEffects.xml"/><Relationship Id="rId9" Type="http://schemas.openxmlformats.org/officeDocument/2006/relationships/hyperlink" Target="consultantplus://offline/ref=F155F59DAFC8F5C20AE65ACEEBAC0193E551572435F9EBFA39AAF125B60B48E29EA98A841EE23CDCD1C4D411DBE245DFB40392002CDAm5t8H" TargetMode="External"/><Relationship Id="rId14" Type="http://schemas.openxmlformats.org/officeDocument/2006/relationships/hyperlink" Target="consultantplus://offline/ref=455A08AB3004D7966AF8EF485B5BAB2C48AD605821A53A7AA8E012970A9693F825775C0A4FC623ECA61B11FCAC563D783AAA0EBBB651FFf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E419-6B0A-4953-A2A7-068493F1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6798</CharactersWithSpaces>
  <SharedDoc>false</SharedDoc>
  <HLinks>
    <vt:vector size="6" baseType="variant">
      <vt:variant>
        <vt:i4>4718681</vt:i4>
      </vt:variant>
      <vt:variant>
        <vt:i4>0</vt:i4>
      </vt:variant>
      <vt:variant>
        <vt:i4>0</vt:i4>
      </vt:variant>
      <vt:variant>
        <vt:i4>5</vt:i4>
      </vt:variant>
      <vt:variant>
        <vt:lpwstr>consultantplus://offline/ref=6CF37D0E9E6E7E6EFEB413EB617902A2CD39D02374994234A26731E220ED95DC8ABCAF084992737FB616CBgDH4H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Сергеевна</dc:creator>
  <cp:lastModifiedBy>Бондаренко</cp:lastModifiedBy>
  <cp:revision>3</cp:revision>
  <cp:lastPrinted>2021-01-28T04:28:00Z</cp:lastPrinted>
  <dcterms:created xsi:type="dcterms:W3CDTF">2021-01-28T04:31:00Z</dcterms:created>
  <dcterms:modified xsi:type="dcterms:W3CDTF">2021-02-05T09:18:00Z</dcterms:modified>
</cp:coreProperties>
</file>