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09" w:rsidRPr="00CF7F27" w:rsidRDefault="00A43848" w:rsidP="00A43848">
      <w:pPr>
        <w:jc w:val="center"/>
        <w:rPr>
          <w:rFonts w:ascii="Arial" w:hAnsi="Arial" w:cs="Arial"/>
          <w:bCs/>
        </w:rPr>
      </w:pPr>
      <w:r w:rsidRPr="00CF7F27">
        <w:rPr>
          <w:rFonts w:ascii="Arial" w:hAnsi="Arial" w:cs="Arial"/>
          <w:bCs/>
        </w:rPr>
        <w:t xml:space="preserve">СОВЕТ </w:t>
      </w:r>
      <w:r w:rsidR="00927C09" w:rsidRPr="00CF7F27">
        <w:rPr>
          <w:rFonts w:ascii="Arial" w:hAnsi="Arial" w:cs="Arial"/>
          <w:bCs/>
        </w:rPr>
        <w:t>ШЕГАРСКОГО СЕЛЬСКОГО ПОСЕЛЕНИЯ</w:t>
      </w:r>
    </w:p>
    <w:p w:rsidR="00927C09" w:rsidRPr="00CF7F27" w:rsidRDefault="00927C09" w:rsidP="00A43848">
      <w:pPr>
        <w:jc w:val="center"/>
        <w:rPr>
          <w:rFonts w:ascii="Arial" w:hAnsi="Arial" w:cs="Arial"/>
          <w:bCs/>
        </w:rPr>
      </w:pPr>
      <w:r w:rsidRPr="00CF7F27">
        <w:rPr>
          <w:rFonts w:ascii="Arial" w:hAnsi="Arial" w:cs="Arial"/>
          <w:bCs/>
        </w:rPr>
        <w:t>ШЕГАРСКОГО РАЙОНА ТОМСКОЙ ОБЛАСТИ</w:t>
      </w:r>
    </w:p>
    <w:p w:rsidR="00927C09" w:rsidRPr="00CF7F27" w:rsidRDefault="00927C09" w:rsidP="00A43848">
      <w:pPr>
        <w:pStyle w:val="a3"/>
        <w:tabs>
          <w:tab w:val="left" w:pos="180"/>
        </w:tabs>
        <w:rPr>
          <w:rFonts w:ascii="Arial" w:hAnsi="Arial" w:cs="Arial"/>
          <w:b w:val="0"/>
          <w:sz w:val="24"/>
          <w:szCs w:val="24"/>
        </w:rPr>
      </w:pPr>
    </w:p>
    <w:p w:rsidR="00B90D32" w:rsidRPr="00CF7F27" w:rsidRDefault="00B90D32" w:rsidP="00A43848">
      <w:pPr>
        <w:pStyle w:val="a3"/>
        <w:tabs>
          <w:tab w:val="left" w:pos="180"/>
        </w:tabs>
        <w:rPr>
          <w:rFonts w:ascii="Arial" w:hAnsi="Arial" w:cs="Arial"/>
          <w:b w:val="0"/>
          <w:sz w:val="24"/>
          <w:szCs w:val="24"/>
        </w:rPr>
      </w:pPr>
    </w:p>
    <w:p w:rsidR="002D322C" w:rsidRPr="00CF7F27" w:rsidRDefault="00693821" w:rsidP="00A43848">
      <w:pPr>
        <w:spacing w:after="200"/>
        <w:jc w:val="center"/>
        <w:rPr>
          <w:rFonts w:ascii="Arial" w:hAnsi="Arial" w:cs="Arial"/>
        </w:rPr>
      </w:pPr>
      <w:r w:rsidRPr="00CF7F27">
        <w:rPr>
          <w:rFonts w:ascii="Arial" w:hAnsi="Arial" w:cs="Arial"/>
          <w:bCs/>
          <w:caps/>
          <w:color w:val="000000"/>
        </w:rPr>
        <w:t>РЕШЕНИЕ</w:t>
      </w:r>
    </w:p>
    <w:p w:rsidR="00927C09" w:rsidRPr="00CF7F27" w:rsidRDefault="00A43848" w:rsidP="00A43848">
      <w:pPr>
        <w:spacing w:after="200"/>
        <w:rPr>
          <w:rFonts w:ascii="Arial" w:hAnsi="Arial" w:cs="Arial"/>
          <w:bCs/>
          <w:caps/>
          <w:color w:val="000000"/>
        </w:rPr>
      </w:pPr>
      <w:r w:rsidRPr="00CF7F27">
        <w:rPr>
          <w:rFonts w:ascii="Arial" w:hAnsi="Arial" w:cs="Arial"/>
        </w:rPr>
        <w:t>27.05.</w:t>
      </w:r>
      <w:r w:rsidR="00456B68" w:rsidRPr="00CF7F27">
        <w:rPr>
          <w:rFonts w:ascii="Arial" w:hAnsi="Arial" w:cs="Arial"/>
        </w:rPr>
        <w:t>2021</w:t>
      </w:r>
      <w:r w:rsidRPr="00CF7F27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927C09" w:rsidRPr="00CF7F27">
        <w:rPr>
          <w:rFonts w:ascii="Arial" w:hAnsi="Arial" w:cs="Arial"/>
        </w:rPr>
        <w:t>№</w:t>
      </w:r>
      <w:r w:rsidRPr="00CF7F27">
        <w:rPr>
          <w:rFonts w:ascii="Arial" w:hAnsi="Arial" w:cs="Arial"/>
        </w:rPr>
        <w:t xml:space="preserve"> 119</w:t>
      </w:r>
    </w:p>
    <w:p w:rsidR="00A43848" w:rsidRPr="00CF7F27" w:rsidRDefault="00A43848" w:rsidP="00A43848">
      <w:pPr>
        <w:jc w:val="both"/>
        <w:rPr>
          <w:rFonts w:ascii="Arial" w:hAnsi="Arial" w:cs="Arial"/>
        </w:rPr>
      </w:pPr>
    </w:p>
    <w:p w:rsidR="00A43848" w:rsidRPr="00CF7F27" w:rsidRDefault="00456B68" w:rsidP="00A43848">
      <w:pPr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 xml:space="preserve">О внесении изменений в </w:t>
      </w:r>
      <w:r w:rsidR="009E552D" w:rsidRPr="00CF7F27">
        <w:rPr>
          <w:rFonts w:ascii="Arial" w:hAnsi="Arial" w:cs="Arial"/>
        </w:rPr>
        <w:t>решение С</w:t>
      </w:r>
      <w:r w:rsidR="000A484D" w:rsidRPr="00CF7F27">
        <w:rPr>
          <w:rFonts w:ascii="Arial" w:hAnsi="Arial" w:cs="Arial"/>
        </w:rPr>
        <w:t xml:space="preserve">овета </w:t>
      </w:r>
    </w:p>
    <w:p w:rsidR="00A43848" w:rsidRPr="00CF7F27" w:rsidRDefault="000A484D" w:rsidP="00A43848">
      <w:pPr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 xml:space="preserve">Шегарского сельского поселения от 23.04.2020г. </w:t>
      </w:r>
    </w:p>
    <w:p w:rsidR="00A43848" w:rsidRPr="00CF7F27" w:rsidRDefault="000A484D" w:rsidP="00A43848">
      <w:pPr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 xml:space="preserve">№98 «Об утверждении Положения «Обюджетном </w:t>
      </w:r>
    </w:p>
    <w:p w:rsidR="00A43848" w:rsidRPr="00CF7F27" w:rsidRDefault="000A484D" w:rsidP="00A43848">
      <w:pPr>
        <w:jc w:val="both"/>
        <w:rPr>
          <w:rFonts w:ascii="Arial" w:hAnsi="Arial" w:cs="Arial"/>
        </w:rPr>
      </w:pPr>
      <w:proofErr w:type="gramStart"/>
      <w:r w:rsidRPr="00CF7F27">
        <w:rPr>
          <w:rFonts w:ascii="Arial" w:hAnsi="Arial" w:cs="Arial"/>
        </w:rPr>
        <w:t>процессе</w:t>
      </w:r>
      <w:proofErr w:type="gramEnd"/>
      <w:r w:rsidRPr="00CF7F27">
        <w:rPr>
          <w:rFonts w:ascii="Arial" w:hAnsi="Arial" w:cs="Arial"/>
        </w:rPr>
        <w:t xml:space="preserve"> в муниципальном образовании </w:t>
      </w:r>
    </w:p>
    <w:p w:rsidR="00456B68" w:rsidRPr="00CF7F27" w:rsidRDefault="000A484D" w:rsidP="00A43848">
      <w:pPr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«Шегарское сельское поселение»</w:t>
      </w:r>
    </w:p>
    <w:p w:rsidR="00531CBD" w:rsidRPr="00CF7F27" w:rsidRDefault="00531CBD" w:rsidP="00A43848">
      <w:pPr>
        <w:jc w:val="both"/>
        <w:rPr>
          <w:rFonts w:ascii="Arial" w:hAnsi="Arial" w:cs="Arial"/>
        </w:rPr>
      </w:pPr>
    </w:p>
    <w:p w:rsidR="00456B68" w:rsidRPr="00CF7F27" w:rsidRDefault="00456B68" w:rsidP="00A43848">
      <w:pPr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В целях приведения</w:t>
      </w:r>
      <w:r w:rsidR="00693821" w:rsidRPr="00CF7F27">
        <w:rPr>
          <w:rFonts w:ascii="Arial" w:hAnsi="Arial" w:cs="Arial"/>
        </w:rPr>
        <w:t xml:space="preserve"> нормативного правового акта </w:t>
      </w:r>
      <w:r w:rsidRPr="00CF7F27">
        <w:rPr>
          <w:rFonts w:ascii="Arial" w:hAnsi="Arial" w:cs="Arial"/>
        </w:rPr>
        <w:t xml:space="preserve"> в соответствие </w:t>
      </w:r>
      <w:r w:rsidR="00A43848" w:rsidRPr="00CF7F27">
        <w:rPr>
          <w:rFonts w:ascii="Arial" w:hAnsi="Arial" w:cs="Arial"/>
        </w:rPr>
        <w:t>с действующим законодательством</w:t>
      </w:r>
    </w:p>
    <w:p w:rsidR="00A43848" w:rsidRPr="00CF7F27" w:rsidRDefault="00A43848" w:rsidP="00A43848">
      <w:pPr>
        <w:jc w:val="both"/>
        <w:rPr>
          <w:rFonts w:ascii="Arial" w:hAnsi="Arial" w:cs="Arial"/>
        </w:rPr>
      </w:pPr>
    </w:p>
    <w:p w:rsidR="00A43848" w:rsidRPr="00CF7F27" w:rsidRDefault="00A43848" w:rsidP="00A43848">
      <w:pPr>
        <w:jc w:val="center"/>
        <w:rPr>
          <w:rFonts w:ascii="Arial" w:hAnsi="Arial" w:cs="Arial"/>
          <w:color w:val="000000"/>
        </w:rPr>
      </w:pPr>
      <w:r w:rsidRPr="00CF7F27">
        <w:rPr>
          <w:rFonts w:ascii="Arial" w:hAnsi="Arial" w:cs="Arial"/>
        </w:rPr>
        <w:t>СОВЕТ ШЕГАРСКОГО СЕЛЬСКОГО ПОСЕЛЕНИЯ РЕШИЛ:</w:t>
      </w:r>
    </w:p>
    <w:p w:rsidR="00A43848" w:rsidRPr="00CF7F27" w:rsidRDefault="00A43848" w:rsidP="00A43848">
      <w:pPr>
        <w:jc w:val="both"/>
        <w:rPr>
          <w:rFonts w:ascii="Arial" w:hAnsi="Arial" w:cs="Arial"/>
          <w:color w:val="000000"/>
        </w:rPr>
      </w:pPr>
    </w:p>
    <w:p w:rsidR="00A43848" w:rsidRPr="00CF7F27" w:rsidRDefault="00A43848" w:rsidP="00AD3594">
      <w:pPr>
        <w:ind w:firstLine="709"/>
        <w:jc w:val="both"/>
        <w:rPr>
          <w:rFonts w:ascii="Arial" w:hAnsi="Arial" w:cs="Arial"/>
          <w:color w:val="000000"/>
        </w:rPr>
      </w:pPr>
      <w:r w:rsidRPr="00CF7F27">
        <w:rPr>
          <w:rFonts w:ascii="Arial" w:hAnsi="Arial" w:cs="Arial"/>
          <w:color w:val="000000"/>
        </w:rPr>
        <w:t>1. Внести в Положение «О бюджетном процессе в муниципальном образовании «Шегарское сельское поселение», утвержденное решением Совета Шегарского сельского поселения от 23.04.2020г. № 98 следующие изменения:</w:t>
      </w:r>
    </w:p>
    <w:p w:rsidR="00A43848" w:rsidRPr="00CF7F27" w:rsidRDefault="00A43848" w:rsidP="00AD3594">
      <w:pPr>
        <w:ind w:firstLine="709"/>
        <w:jc w:val="both"/>
        <w:rPr>
          <w:rFonts w:ascii="Arial" w:hAnsi="Arial" w:cs="Arial"/>
          <w:color w:val="000000"/>
        </w:rPr>
      </w:pPr>
      <w:r w:rsidRPr="00CF7F27">
        <w:rPr>
          <w:rFonts w:ascii="Arial" w:hAnsi="Arial" w:cs="Arial"/>
          <w:color w:val="000000"/>
        </w:rPr>
        <w:t>1.1. Статью 35 Основы исполнения бюджета</w:t>
      </w:r>
      <w:r w:rsidR="000560E1">
        <w:rPr>
          <w:rFonts w:ascii="Arial" w:hAnsi="Arial" w:cs="Arial"/>
          <w:color w:val="000000"/>
        </w:rPr>
        <w:t>,</w:t>
      </w:r>
      <w:r w:rsidRPr="00CF7F27">
        <w:rPr>
          <w:rFonts w:ascii="Arial" w:hAnsi="Arial" w:cs="Arial"/>
          <w:color w:val="000000"/>
        </w:rPr>
        <w:t xml:space="preserve"> исключить</w:t>
      </w:r>
    </w:p>
    <w:p w:rsidR="00A43848" w:rsidRPr="00CF7F27" w:rsidRDefault="00A43848" w:rsidP="00AD3594">
      <w:pPr>
        <w:ind w:firstLine="709"/>
        <w:jc w:val="both"/>
        <w:rPr>
          <w:rFonts w:ascii="Arial" w:hAnsi="Arial" w:cs="Arial"/>
          <w:color w:val="000000"/>
        </w:rPr>
      </w:pPr>
      <w:r w:rsidRPr="00CF7F27">
        <w:rPr>
          <w:rFonts w:ascii="Arial" w:hAnsi="Arial" w:cs="Arial"/>
          <w:color w:val="000000"/>
        </w:rPr>
        <w:t>1.2. Статью 36 Сводная бюджетная роспись</w:t>
      </w:r>
      <w:r w:rsidR="000560E1">
        <w:rPr>
          <w:rFonts w:ascii="Arial" w:hAnsi="Arial" w:cs="Arial"/>
          <w:color w:val="000000"/>
        </w:rPr>
        <w:t>,</w:t>
      </w:r>
      <w:r w:rsidRPr="00CF7F27">
        <w:rPr>
          <w:rFonts w:ascii="Arial" w:hAnsi="Arial" w:cs="Arial"/>
          <w:color w:val="000000"/>
        </w:rPr>
        <w:t xml:space="preserve"> изложить в новой редакции:</w:t>
      </w:r>
    </w:p>
    <w:p w:rsidR="00A43848" w:rsidRPr="00CF7F27" w:rsidRDefault="00A43848" w:rsidP="00AD3594">
      <w:pPr>
        <w:ind w:firstLine="709"/>
        <w:jc w:val="both"/>
        <w:rPr>
          <w:rFonts w:ascii="Arial" w:hAnsi="Arial" w:cs="Arial"/>
          <w:color w:val="000000"/>
        </w:rPr>
      </w:pPr>
      <w:r w:rsidRPr="00CF7F27">
        <w:rPr>
          <w:rFonts w:ascii="Arial" w:hAnsi="Arial" w:cs="Arial"/>
          <w:color w:val="000000"/>
        </w:rPr>
        <w:t>« Статья 36 Сводная бюджетная роспись.</w:t>
      </w:r>
    </w:p>
    <w:p w:rsidR="00A43848" w:rsidRPr="00CF7F27" w:rsidRDefault="00A43848" w:rsidP="00AD3594">
      <w:pPr>
        <w:spacing w:before="69"/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1. Порядок составления и ведения сводной бюджетной росписи устанавливается финансовым органом муниципального образования.</w:t>
      </w:r>
    </w:p>
    <w:p w:rsidR="00A43848" w:rsidRPr="00CF7F27" w:rsidRDefault="00A43848" w:rsidP="00AD3594">
      <w:pPr>
        <w:spacing w:before="69"/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Утверждение сводной бюджетной росписи и внесение изменений в неё осуществляется финансовым органом.  Утвержденные показатели сводной бюджетной росписи должны соответствовать решению о бюджете. В случае принятия решения о внесении изменений в решение о бюджете финансовый орган утверждает соответствующие изменения в сводную бюджетную роспись.</w:t>
      </w:r>
    </w:p>
    <w:p w:rsidR="00A43848" w:rsidRPr="00CF7F27" w:rsidRDefault="00A43848" w:rsidP="00AD3594">
      <w:pPr>
        <w:spacing w:before="69"/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2. В сводную бюджетную роспись могут быть внесены изменения в соответствии с решениями руководителя финансового органа (без внесения изменений в решение о бюджете), в случаях, установленных статьей 217 Бюджетного Кодекса Российской Федерации.</w:t>
      </w:r>
    </w:p>
    <w:p w:rsidR="00A43848" w:rsidRPr="00CF7F27" w:rsidRDefault="00A43848" w:rsidP="00AD359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proofErr w:type="gramStart"/>
      <w:r w:rsidRPr="00CF7F27">
        <w:rPr>
          <w:rFonts w:ascii="Arial" w:hAnsi="Arial" w:cs="Arial"/>
        </w:rPr>
        <w:t>Внесение изменений в сводную бюджетную роспись по основаниям, установленным частью 3 статьи 217 Бюджетного Кодекса Российской Федерации, осуществляется в пределах объема бюджетных ассигнований, утвержденных решением о бюджете, за исключением оснований, установленных абзацами восьмым и десятым части 3 статьи 217 Бюджетного Кодекса Российской Федерации, в соответствии с которыми внесение изменений в сводную бюджетную роспись может осуществляться с превышением общего объема расходов</w:t>
      </w:r>
      <w:proofErr w:type="gramEnd"/>
      <w:r w:rsidRPr="00CF7F27">
        <w:rPr>
          <w:rFonts w:ascii="Arial" w:hAnsi="Arial" w:cs="Arial"/>
        </w:rPr>
        <w:t xml:space="preserve">, </w:t>
      </w:r>
      <w:proofErr w:type="gramStart"/>
      <w:r w:rsidRPr="00CF7F27">
        <w:rPr>
          <w:rFonts w:ascii="Arial" w:hAnsi="Arial" w:cs="Arial"/>
        </w:rPr>
        <w:t>утвержденных</w:t>
      </w:r>
      <w:proofErr w:type="gramEnd"/>
      <w:r w:rsidRPr="00CF7F27">
        <w:rPr>
          <w:rFonts w:ascii="Arial" w:hAnsi="Arial" w:cs="Arial"/>
        </w:rPr>
        <w:t xml:space="preserve"> решением о бюджете.</w:t>
      </w:r>
    </w:p>
    <w:p w:rsidR="00A43848" w:rsidRPr="00CF7F27" w:rsidRDefault="00A43848" w:rsidP="00AD359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A43848" w:rsidRPr="00CF7F27" w:rsidRDefault="00A43848" w:rsidP="00AD359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 xml:space="preserve">3. </w:t>
      </w:r>
      <w:proofErr w:type="gramStart"/>
      <w:r w:rsidRPr="00CF7F27">
        <w:rPr>
          <w:rFonts w:ascii="Arial" w:hAnsi="Arial" w:cs="Arial"/>
        </w:rPr>
        <w:t xml:space="preserve">Порядком составления и ведения сводной бюджетной росписи предусматривается утверждение показателей сводной бюджетной росписи и </w:t>
      </w:r>
      <w:r w:rsidRPr="00CF7F27">
        <w:rPr>
          <w:rFonts w:ascii="Arial" w:hAnsi="Arial" w:cs="Arial"/>
        </w:rPr>
        <w:lastRenderedPageBreak/>
        <w:t>лимитов бюджетных обязательств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бюджетов.</w:t>
      </w:r>
      <w:proofErr w:type="gramEnd"/>
    </w:p>
    <w:p w:rsidR="00A43848" w:rsidRPr="00CF7F27" w:rsidRDefault="00A43848" w:rsidP="00AD359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Порядком составления и ведения сводной бюджетной росписи может быть предусмотрено утверждение лимитов бюджетных обязательств по группам, подгруппам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распорядителей бюджетных средств.</w:t>
      </w:r>
    </w:p>
    <w:p w:rsidR="00A43848" w:rsidRPr="00CF7F27" w:rsidRDefault="00A43848" w:rsidP="00AD359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4. Утвержденные показатели сводной бюджетной росписи по расходам доводятся до главных распорядителей средств бюджета Шегарского сельского поселения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A43848" w:rsidRPr="00CF7F27" w:rsidRDefault="00A43848" w:rsidP="00AD359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5. В сводную бюджетную роспись  включаются бюджетные ассигнования по источникам финансирования дефицита бюджета поселения, кроме операций по управлению остатками средств на едином счете бюджета.</w:t>
      </w:r>
    </w:p>
    <w:p w:rsidR="00A43848" w:rsidRPr="00CF7F27" w:rsidRDefault="00A43848" w:rsidP="00AD359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Calibri" w:hAnsi="Arial" w:cs="Arial"/>
          <w:color w:val="333333"/>
        </w:rPr>
      </w:pPr>
      <w:r w:rsidRPr="00CF7F27">
        <w:rPr>
          <w:rFonts w:ascii="Arial" w:hAnsi="Arial" w:cs="Arial"/>
        </w:rPr>
        <w:t xml:space="preserve">6. Настоящим Положением могут предусматриваться дополнительные основания </w:t>
      </w:r>
      <w:proofErr w:type="gramStart"/>
      <w:r w:rsidRPr="00CF7F27">
        <w:rPr>
          <w:rFonts w:ascii="Arial" w:hAnsi="Arial" w:cs="Arial"/>
        </w:rPr>
        <w:t>для внесения изменений в сводную бюджетную роспись без внесения изменений в решение о бюджете</w:t>
      </w:r>
      <w:proofErr w:type="gramEnd"/>
      <w:r w:rsidRPr="00CF7F27">
        <w:rPr>
          <w:rFonts w:ascii="Arial" w:hAnsi="Arial" w:cs="Arial"/>
        </w:rPr>
        <w:t xml:space="preserve"> </w:t>
      </w:r>
      <w:r w:rsidRPr="00CF7F27">
        <w:rPr>
          <w:rFonts w:ascii="Arial" w:eastAsia="Calibri" w:hAnsi="Arial" w:cs="Arial"/>
          <w:color w:val="333333"/>
        </w:rPr>
        <w:t>на текущий финансовый год, связанные с особенностями исполнения бюджета в муниципальном образовании «Шегарское сельское поселение»:</w:t>
      </w:r>
    </w:p>
    <w:p w:rsidR="00A43848" w:rsidRPr="00CF7F27" w:rsidRDefault="00A43848" w:rsidP="00AD3594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</w:rPr>
      </w:pPr>
      <w:r w:rsidRPr="00CF7F27">
        <w:rPr>
          <w:rFonts w:ascii="Arial" w:eastAsia="Calibri" w:hAnsi="Arial" w:cs="Arial"/>
        </w:rPr>
        <w:t xml:space="preserve">-  в случае перераспределения бюджетных ассигнований на сумму средств, необходимых для выполнения условий </w:t>
      </w:r>
      <w:proofErr w:type="spellStart"/>
      <w:r w:rsidRPr="00CF7F27">
        <w:rPr>
          <w:rFonts w:ascii="Arial" w:eastAsia="Calibri" w:hAnsi="Arial" w:cs="Arial"/>
        </w:rPr>
        <w:t>софинансирования</w:t>
      </w:r>
      <w:proofErr w:type="spellEnd"/>
      <w:r w:rsidRPr="00CF7F27">
        <w:rPr>
          <w:rFonts w:ascii="Arial" w:eastAsia="Calibri" w:hAnsi="Arial" w:cs="Arial"/>
        </w:rPr>
        <w:t xml:space="preserve">, установленных для получения межбюджетных трансфертов предоставляемых бюджету поселения; </w:t>
      </w:r>
    </w:p>
    <w:p w:rsidR="00A43848" w:rsidRPr="00CF7F27" w:rsidRDefault="00A43848" w:rsidP="00AD3594">
      <w:pPr>
        <w:shd w:val="clear" w:color="auto" w:fill="FFFFFF"/>
        <w:spacing w:line="290" w:lineRule="atLeast"/>
        <w:ind w:firstLine="709"/>
        <w:jc w:val="both"/>
        <w:rPr>
          <w:rFonts w:ascii="Arial" w:eastAsia="Calibri" w:hAnsi="Arial" w:cs="Arial"/>
          <w:color w:val="333333"/>
        </w:rPr>
      </w:pPr>
      <w:r w:rsidRPr="00CF7F27">
        <w:rPr>
          <w:rFonts w:ascii="Arial" w:eastAsia="Calibri" w:hAnsi="Arial" w:cs="Arial"/>
          <w:color w:val="333333"/>
        </w:rPr>
        <w:t xml:space="preserve">- в случае перераспределения бюджетных ассигнований на сумму сложившейся экономии между разделами, подразделами, целевыми статьями, группами и подгруппами </w:t>
      </w:r>
      <w:proofErr w:type="gramStart"/>
      <w:r w:rsidRPr="00CF7F27">
        <w:rPr>
          <w:rFonts w:ascii="Arial" w:eastAsia="Calibri" w:hAnsi="Arial" w:cs="Arial"/>
          <w:color w:val="333333"/>
        </w:rPr>
        <w:t>видов расходов классификации расходов бюджета</w:t>
      </w:r>
      <w:proofErr w:type="gramEnd"/>
      <w:r w:rsidRPr="00CF7F27">
        <w:rPr>
          <w:rFonts w:ascii="Arial" w:eastAsia="Calibri" w:hAnsi="Arial" w:cs="Arial"/>
          <w:color w:val="333333"/>
        </w:rPr>
        <w:t xml:space="preserve">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деятельности;</w:t>
      </w:r>
    </w:p>
    <w:p w:rsidR="00A43848" w:rsidRPr="00CF7F27" w:rsidRDefault="00A43848" w:rsidP="00AD3594">
      <w:pPr>
        <w:shd w:val="clear" w:color="auto" w:fill="FFFFFF"/>
        <w:spacing w:line="290" w:lineRule="atLeast"/>
        <w:ind w:firstLine="709"/>
        <w:jc w:val="both"/>
        <w:rPr>
          <w:rFonts w:ascii="Arial" w:eastAsia="Calibri" w:hAnsi="Arial" w:cs="Arial"/>
        </w:rPr>
      </w:pPr>
      <w:r w:rsidRPr="00CF7F27">
        <w:rPr>
          <w:rFonts w:ascii="Arial" w:eastAsia="Calibri" w:hAnsi="Arial" w:cs="Arial"/>
        </w:rPr>
        <w:t>- в случае перераспределения бюджетных ассигнований, источником финансирования которых являются соответствующие целевые средства из других уровней бюджетов, между группами и подгруппами видов расходов в соответствии с муниципальными правовыми актами Шегарского сельского поселения и (или) локальными актами по представлению главных распорядителей бюджетных средств</w:t>
      </w:r>
      <w:proofErr w:type="gramStart"/>
      <w:r w:rsidR="000560E1">
        <w:rPr>
          <w:rFonts w:ascii="Arial" w:eastAsia="Calibri" w:hAnsi="Arial" w:cs="Arial"/>
        </w:rPr>
        <w:t>.</w:t>
      </w:r>
      <w:r w:rsidRPr="00CF7F27">
        <w:rPr>
          <w:rFonts w:ascii="Arial" w:eastAsia="Calibri" w:hAnsi="Arial" w:cs="Arial"/>
        </w:rPr>
        <w:t>».</w:t>
      </w:r>
      <w:proofErr w:type="gramEnd"/>
    </w:p>
    <w:p w:rsidR="00A43848" w:rsidRPr="00CF7F27" w:rsidRDefault="00A43848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1.3.Статью 37 Кассовый план</w:t>
      </w:r>
      <w:r w:rsidR="000560E1">
        <w:rPr>
          <w:rFonts w:ascii="Arial" w:hAnsi="Arial" w:cs="Arial"/>
        </w:rPr>
        <w:t>,</w:t>
      </w:r>
      <w:r w:rsidRPr="00CF7F27">
        <w:rPr>
          <w:rFonts w:ascii="Arial" w:hAnsi="Arial" w:cs="Arial"/>
        </w:rPr>
        <w:t xml:space="preserve"> изложить в новой редакции:</w:t>
      </w:r>
    </w:p>
    <w:p w:rsidR="00A43848" w:rsidRPr="00CF7F27" w:rsidRDefault="00A43848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«Статья 37. Кассовый план.</w:t>
      </w:r>
    </w:p>
    <w:p w:rsidR="00A43848" w:rsidRPr="00CF7F27" w:rsidRDefault="00A43848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1.Под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 w:rsidR="00A43848" w:rsidRPr="00CF7F27" w:rsidRDefault="00A43848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2. Финансовый орган устанавливает порядок составления и ведения кассового плана, а также состав и сроки предоставления главными распорядителями бюджетных средств, главными администраторами доходов бюджета, главными администраторами  источников финансирования дефицита бюджета сведений, необходимых для составления и ведения кассового плана.</w:t>
      </w:r>
    </w:p>
    <w:p w:rsidR="00A43848" w:rsidRPr="00CF7F27" w:rsidRDefault="00A43848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lastRenderedPageBreak/>
        <w:t>Прогноз перечислений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заключенным муниципальным контрактам, иным договорам.</w:t>
      </w:r>
    </w:p>
    <w:p w:rsidR="00A43848" w:rsidRPr="00CF7F27" w:rsidRDefault="00A43848" w:rsidP="00AD35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FF0000"/>
          <w:lang w:eastAsia="en-US"/>
        </w:rPr>
      </w:pPr>
      <w:r w:rsidRPr="00CF7F27">
        <w:rPr>
          <w:rFonts w:ascii="Arial" w:hAnsi="Arial" w:cs="Arial"/>
        </w:rPr>
        <w:t xml:space="preserve"> Составление и ведение кассового плана осуществляется финансовым органом муниципального образования  или </w:t>
      </w:r>
      <w:r w:rsidRPr="00CF7F27">
        <w:rPr>
          <w:rFonts w:ascii="Arial" w:eastAsiaTheme="minorHAnsi" w:hAnsi="Arial" w:cs="Arial"/>
          <w:lang w:eastAsia="en-US"/>
        </w:rPr>
        <w:t xml:space="preserve">уполномоченным органом местной </w:t>
      </w:r>
      <w:r w:rsidRPr="000560E1">
        <w:rPr>
          <w:rFonts w:ascii="Arial" w:eastAsiaTheme="minorHAnsi" w:hAnsi="Arial" w:cs="Arial"/>
          <w:lang w:eastAsia="en-US"/>
        </w:rPr>
        <w:t>администрации</w:t>
      </w:r>
      <w:proofErr w:type="gramStart"/>
      <w:r w:rsidRPr="000560E1">
        <w:rPr>
          <w:rFonts w:ascii="Arial" w:eastAsiaTheme="minorHAnsi" w:hAnsi="Arial" w:cs="Arial"/>
          <w:lang w:eastAsia="en-US"/>
        </w:rPr>
        <w:t>.</w:t>
      </w:r>
      <w:r w:rsidR="000560E1" w:rsidRPr="000560E1">
        <w:rPr>
          <w:rFonts w:ascii="Arial" w:eastAsiaTheme="minorHAnsi" w:hAnsi="Arial" w:cs="Arial"/>
          <w:lang w:eastAsia="en-US"/>
        </w:rPr>
        <w:t>».</w:t>
      </w:r>
      <w:proofErr w:type="gramEnd"/>
    </w:p>
    <w:p w:rsidR="00A43848" w:rsidRPr="00CF7F27" w:rsidRDefault="00A43848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1.4.</w:t>
      </w:r>
      <w:r w:rsidR="00AD3594" w:rsidRPr="00CF7F27">
        <w:rPr>
          <w:rFonts w:ascii="Arial" w:hAnsi="Arial" w:cs="Arial"/>
        </w:rPr>
        <w:t xml:space="preserve"> </w:t>
      </w:r>
      <w:r w:rsidRPr="00CF7F27">
        <w:rPr>
          <w:rFonts w:ascii="Arial" w:hAnsi="Arial" w:cs="Arial"/>
        </w:rPr>
        <w:t>Пункт 2 статьи 39 дополнить четвертым абзацем  следующего содержания:</w:t>
      </w:r>
    </w:p>
    <w:p w:rsidR="00A43848" w:rsidRPr="00CF7F27" w:rsidRDefault="00A43848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«- подтверждение исполнений денежных обязательств</w:t>
      </w:r>
      <w:proofErr w:type="gramStart"/>
      <w:r w:rsidR="000560E1">
        <w:rPr>
          <w:rFonts w:ascii="Arial" w:hAnsi="Arial" w:cs="Arial"/>
        </w:rPr>
        <w:t>.</w:t>
      </w:r>
      <w:r w:rsidRPr="00CF7F27">
        <w:rPr>
          <w:rFonts w:ascii="Arial" w:hAnsi="Arial" w:cs="Arial"/>
        </w:rPr>
        <w:t>».</w:t>
      </w:r>
      <w:proofErr w:type="gramEnd"/>
    </w:p>
    <w:p w:rsidR="00A43848" w:rsidRPr="00CF7F27" w:rsidRDefault="00A43848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1.5. Пункт 4статьи 39 изложить в новой редакции:</w:t>
      </w:r>
    </w:p>
    <w:p w:rsidR="00A43848" w:rsidRPr="00CF7F27" w:rsidRDefault="00A43848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«4.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(далее распоряжение) и иными документами, необходимыми для санкционирования их оплаты</w:t>
      </w:r>
      <w:proofErr w:type="gramStart"/>
      <w:r w:rsidR="000560E1">
        <w:rPr>
          <w:rFonts w:ascii="Arial" w:hAnsi="Arial" w:cs="Arial"/>
        </w:rPr>
        <w:t>.</w:t>
      </w:r>
      <w:r w:rsidRPr="00CF7F27">
        <w:rPr>
          <w:rFonts w:ascii="Arial" w:hAnsi="Arial" w:cs="Arial"/>
        </w:rPr>
        <w:t>».</w:t>
      </w:r>
      <w:proofErr w:type="gramEnd"/>
    </w:p>
    <w:p w:rsidR="00A43848" w:rsidRPr="00CF7F27" w:rsidRDefault="00A43848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1.6. Пункт 5  статьи 39  изложить в новой редакции:</w:t>
      </w:r>
    </w:p>
    <w:p w:rsidR="00A43848" w:rsidRPr="00CF7F27" w:rsidRDefault="00A43848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«5.</w:t>
      </w:r>
      <w:r w:rsidR="00AD3594" w:rsidRPr="00CF7F27">
        <w:rPr>
          <w:rFonts w:ascii="Arial" w:hAnsi="Arial" w:cs="Arial"/>
        </w:rPr>
        <w:t xml:space="preserve"> </w:t>
      </w:r>
      <w:r w:rsidRPr="00CF7F27">
        <w:rPr>
          <w:rFonts w:ascii="Arial" w:hAnsi="Arial" w:cs="Arial"/>
        </w:rPr>
        <w:t xml:space="preserve">Финансовый орган муниципального  образования, при постановке на учет бюджетных и денежных обязательств, санкционировании оплаты денежных обязательств осуществляет в соответствии с установленным  финансовым порядком, предусмотренным </w:t>
      </w:r>
      <w:hyperlink w:anchor="p7539" w:history="1">
        <w:r w:rsidRPr="00CF7F27">
          <w:rPr>
            <w:rStyle w:val="a4"/>
            <w:rFonts w:ascii="Arial" w:hAnsi="Arial" w:cs="Arial"/>
            <w:color w:val="auto"/>
            <w:u w:val="none"/>
          </w:rPr>
          <w:t>пунктом 1</w:t>
        </w:r>
      </w:hyperlink>
      <w:r w:rsidRPr="00CF7F27">
        <w:rPr>
          <w:rFonts w:ascii="Arial" w:hAnsi="Arial" w:cs="Arial"/>
        </w:rPr>
        <w:t xml:space="preserve"> настоящей статьи, контроль </w:t>
      </w:r>
      <w:proofErr w:type="gramStart"/>
      <w:r w:rsidRPr="00CF7F27">
        <w:rPr>
          <w:rFonts w:ascii="Arial" w:hAnsi="Arial" w:cs="Arial"/>
        </w:rPr>
        <w:t>за</w:t>
      </w:r>
      <w:proofErr w:type="gramEnd"/>
      <w:r w:rsidRPr="00CF7F27">
        <w:rPr>
          <w:rFonts w:ascii="Arial" w:hAnsi="Arial" w:cs="Arial"/>
        </w:rPr>
        <w:t>:</w:t>
      </w:r>
    </w:p>
    <w:p w:rsidR="00A43848" w:rsidRPr="00CF7F27" w:rsidRDefault="00A43848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 xml:space="preserve">- </w:t>
      </w:r>
      <w:proofErr w:type="spellStart"/>
      <w:r w:rsidRPr="00CF7F27">
        <w:rPr>
          <w:rFonts w:ascii="Arial" w:hAnsi="Arial" w:cs="Arial"/>
        </w:rPr>
        <w:t>непревышением</w:t>
      </w:r>
      <w:proofErr w:type="spellEnd"/>
      <w:r w:rsidRPr="00CF7F27">
        <w:rPr>
          <w:rFonts w:ascii="Arial" w:hAnsi="Arial" w:cs="Arial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A43848" w:rsidRPr="00CF7F27" w:rsidRDefault="00A43848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- 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A43848" w:rsidRPr="00CF7F27" w:rsidRDefault="00A43848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- соответствием информации, указанной в распоряжении для оплаты денежного обязательства, информации о денежном обязательстве;</w:t>
      </w:r>
    </w:p>
    <w:p w:rsidR="00A43848" w:rsidRPr="00CF7F27" w:rsidRDefault="00A43848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- наличием документов, подтверждающих возникновение денежного обязательства.</w:t>
      </w:r>
    </w:p>
    <w:p w:rsidR="00A43848" w:rsidRPr="00CF7F27" w:rsidRDefault="00A43848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 xml:space="preserve">В порядке, установленном финансовым органом, и предусмотренном </w:t>
      </w:r>
      <w:hyperlink w:anchor="p7539" w:history="1">
        <w:r w:rsidRPr="00CF7F27">
          <w:rPr>
            <w:rStyle w:val="a4"/>
            <w:rFonts w:ascii="Arial" w:hAnsi="Arial" w:cs="Arial"/>
            <w:color w:val="auto"/>
            <w:u w:val="none"/>
          </w:rPr>
          <w:t>пунктом 1</w:t>
        </w:r>
      </w:hyperlink>
      <w:r w:rsidRPr="00CF7F27">
        <w:rPr>
          <w:rFonts w:ascii="Arial" w:hAnsi="Arial" w:cs="Arial"/>
        </w:rPr>
        <w:t xml:space="preserve"> настоящей статьи, в дополнение к указанной в настоящем пункте информации может определяться иная информация, подлежащая контролю.</w:t>
      </w:r>
    </w:p>
    <w:p w:rsidR="00A43848" w:rsidRPr="00CF7F27" w:rsidRDefault="00A43848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В случае</w:t>
      </w:r>
      <w:proofErr w:type="gramStart"/>
      <w:r w:rsidRPr="00CF7F27">
        <w:rPr>
          <w:rFonts w:ascii="Arial" w:hAnsi="Arial" w:cs="Arial"/>
        </w:rPr>
        <w:t>,</w:t>
      </w:r>
      <w:proofErr w:type="gramEnd"/>
      <w:r w:rsidRPr="00CF7F27">
        <w:rPr>
          <w:rFonts w:ascii="Arial" w:hAnsi="Arial" w:cs="Arial"/>
        </w:rPr>
        <w:t xml:space="preserve">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A43848" w:rsidRPr="00CF7F27" w:rsidRDefault="00A43848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CF7F27">
        <w:rPr>
          <w:rFonts w:ascii="Arial" w:hAnsi="Arial" w:cs="Arial"/>
        </w:rPr>
        <w:t>пределах</w:t>
      </w:r>
      <w:proofErr w:type="gramEnd"/>
      <w:r w:rsidRPr="00CF7F27">
        <w:rPr>
          <w:rFonts w:ascii="Arial" w:hAnsi="Arial" w:cs="Arial"/>
        </w:rPr>
        <w:t xml:space="preserve"> доведенных до получателя бюджетных средств лимитов бюджетных обязательств.</w:t>
      </w:r>
    </w:p>
    <w:p w:rsidR="00A43848" w:rsidRPr="00CF7F27" w:rsidRDefault="00A43848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CF7F27">
        <w:rPr>
          <w:rFonts w:ascii="Arial" w:hAnsi="Arial" w:cs="Arial"/>
        </w:rPr>
        <w:t>пределах</w:t>
      </w:r>
      <w:proofErr w:type="gramEnd"/>
      <w:r w:rsidRPr="00CF7F27">
        <w:rPr>
          <w:rFonts w:ascii="Arial" w:hAnsi="Arial" w:cs="Arial"/>
        </w:rPr>
        <w:t xml:space="preserve"> доведенных до получателя бюджетных средств бюджетных ассигнований.»</w:t>
      </w:r>
    </w:p>
    <w:p w:rsidR="00AD3594" w:rsidRPr="00CF7F27" w:rsidRDefault="00AD3594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1.7. Пункт 6 статьи 39  изложить в новой редакции:</w:t>
      </w:r>
    </w:p>
    <w:p w:rsidR="00AD3594" w:rsidRPr="00CF7F27" w:rsidRDefault="00AD3594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lastRenderedPageBreak/>
        <w:t xml:space="preserve">«6. 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CF7F27">
        <w:rPr>
          <w:rFonts w:ascii="Arial" w:hAnsi="Arial" w:cs="Arial"/>
        </w:rPr>
        <w:t>неденежных</w:t>
      </w:r>
      <w:proofErr w:type="spellEnd"/>
      <w:r w:rsidRPr="00CF7F27">
        <w:rPr>
          <w:rFonts w:ascii="Arial" w:hAnsi="Arial" w:cs="Arial"/>
        </w:rPr>
        <w:t xml:space="preserve"> операций по исполнению денежных обязательств получателей бюджетных средств</w:t>
      </w:r>
      <w:proofErr w:type="gramStart"/>
      <w:r w:rsidR="000560E1">
        <w:rPr>
          <w:rFonts w:ascii="Arial" w:hAnsi="Arial" w:cs="Arial"/>
        </w:rPr>
        <w:t>.</w:t>
      </w:r>
      <w:r w:rsidRPr="00CF7F27">
        <w:rPr>
          <w:rFonts w:ascii="Arial" w:hAnsi="Arial" w:cs="Arial"/>
        </w:rPr>
        <w:t>».</w:t>
      </w:r>
      <w:proofErr w:type="gramEnd"/>
    </w:p>
    <w:p w:rsidR="00AD3594" w:rsidRPr="00CF7F27" w:rsidRDefault="00AD3594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1.8. Статью 41 Лицевые счета для учета операций по исполнению бюджета поселения, изложить в новой редакции:</w:t>
      </w:r>
    </w:p>
    <w:p w:rsidR="00AD3594" w:rsidRPr="00CF7F27" w:rsidRDefault="00AD3594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« Статья 41. Лицевые счета.</w:t>
      </w:r>
    </w:p>
    <w:p w:rsidR="00AD3594" w:rsidRPr="00CF7F27" w:rsidRDefault="00AD3594" w:rsidP="00AD3594">
      <w:pPr>
        <w:pStyle w:val="a5"/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 xml:space="preserve">1.Учет </w:t>
      </w:r>
      <w:proofErr w:type="gramStart"/>
      <w:r w:rsidRPr="00CF7F27">
        <w:rPr>
          <w:rFonts w:ascii="Arial" w:hAnsi="Arial" w:cs="Arial"/>
        </w:rPr>
        <w:t>операций администраторов доходов бюджета муниципального образования</w:t>
      </w:r>
      <w:proofErr w:type="gramEnd"/>
      <w:r w:rsidRPr="00CF7F27">
        <w:rPr>
          <w:rFonts w:ascii="Arial" w:hAnsi="Arial" w:cs="Arial"/>
        </w:rPr>
        <w:t xml:space="preserve"> производится на лицевых счетах, открываемых им в Федеральном казначействе.</w:t>
      </w:r>
    </w:p>
    <w:p w:rsidR="00AD3594" w:rsidRPr="00CF7F27" w:rsidRDefault="00AD3594" w:rsidP="00AD3594">
      <w:pPr>
        <w:pStyle w:val="a5"/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2. Учет операций по исполнению Федерального бюджета производится на лицевых счетах, открываемых в Федеральном казначействе, за исключением случаев, установленных Бюджетным Кодексом</w:t>
      </w:r>
    </w:p>
    <w:p w:rsidR="00AD3594" w:rsidRPr="00CF7F27" w:rsidRDefault="00AD3594" w:rsidP="00AD3594">
      <w:pPr>
        <w:ind w:firstLine="709"/>
        <w:jc w:val="both"/>
        <w:rPr>
          <w:rFonts w:ascii="Arial" w:hAnsi="Arial" w:cs="Arial"/>
          <w:strike/>
        </w:rPr>
      </w:pPr>
      <w:r w:rsidRPr="00CF7F27">
        <w:rPr>
          <w:rFonts w:ascii="Arial" w:hAnsi="Arial" w:cs="Arial"/>
        </w:rPr>
        <w:t>3. Учет операций со средствами, поступающими в соответствии с законодательством Российской Федерации во временное распоряжение получателей средств бюджета муниципального образования, и подлежащими возврату или перечислению в случаях и порядке, устанавливаемых Правительством Российской Федерации, производятся на лицевых счетах, открываемых им финансовым органе муниципального образования.</w:t>
      </w:r>
    </w:p>
    <w:p w:rsidR="00AD3594" w:rsidRPr="00CF7F27" w:rsidRDefault="00AD3594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4. Открытие и ведение лицевых счетов в Федеральном казначействе, финансовым органе муниципального образования осуществляются в порядке, установленном соответственно Федеральным казначейством, финансовым органом муниципального образования в соответствии с общими требованиями, установленными Федеральным казначейством.</w:t>
      </w:r>
    </w:p>
    <w:p w:rsidR="00AD3594" w:rsidRPr="00CF7F27" w:rsidRDefault="00AD3594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eastAsiaTheme="minorHAnsi" w:hAnsi="Arial" w:cs="Arial"/>
          <w:lang w:eastAsia="en-US"/>
        </w:rPr>
        <w:t xml:space="preserve">5. Учет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средства, предоставленные из местного </w:t>
      </w:r>
      <w:r w:rsidRPr="00CF7F27">
        <w:rPr>
          <w:rFonts w:ascii="Arial" w:hAnsi="Arial" w:cs="Arial"/>
        </w:rPr>
        <w:t>бюджета, производится на лицевых счетах, открываемых им соответственно в финансовом органе муниципального образования, за исключением случаев, установленных федеральными законами.</w:t>
      </w:r>
    </w:p>
    <w:p w:rsidR="00AD3594" w:rsidRPr="00CF7F27" w:rsidRDefault="00AD3594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6. Лицевые счета, указанные в настоящей статье, открываются участникам бюджетного процесса, бюджетным и автономным учреждениям, другим юридическим лицам, не являющимся участниками бюджетного процесса, сведения о которых включены в реестр участников бюджетного процесса, а также юридических лиц, не являющихся участниками бюджетного процесса.</w:t>
      </w:r>
    </w:p>
    <w:p w:rsidR="00AD3594" w:rsidRPr="00CF7F27" w:rsidRDefault="00AD3594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7. Лицевые счета, указанные в настоящей статье, открываются к соответствующим видам казначейских счетов, определенным статьей 242.14 бюджетного Кодекса</w:t>
      </w:r>
      <w:proofErr w:type="gramStart"/>
      <w:r w:rsidR="000560E1">
        <w:rPr>
          <w:rFonts w:ascii="Arial" w:hAnsi="Arial" w:cs="Arial"/>
        </w:rPr>
        <w:t>.</w:t>
      </w:r>
      <w:bookmarkStart w:id="0" w:name="_GoBack"/>
      <w:bookmarkEnd w:id="0"/>
      <w:r w:rsidRPr="00CF7F27">
        <w:rPr>
          <w:rFonts w:ascii="Arial" w:hAnsi="Arial" w:cs="Arial"/>
        </w:rPr>
        <w:t>».</w:t>
      </w:r>
      <w:proofErr w:type="gramEnd"/>
    </w:p>
    <w:p w:rsidR="00AD3594" w:rsidRPr="00CF7F27" w:rsidRDefault="00AD3594" w:rsidP="00AD3594">
      <w:pPr>
        <w:ind w:firstLine="709"/>
        <w:jc w:val="both"/>
        <w:rPr>
          <w:rFonts w:ascii="Arial" w:hAnsi="Arial" w:cs="Arial"/>
        </w:rPr>
      </w:pPr>
      <w:r w:rsidRPr="00CF7F27">
        <w:rPr>
          <w:rFonts w:ascii="Arial" w:hAnsi="Arial" w:cs="Arial"/>
        </w:rPr>
        <w:t>2.  Настоящее решение  вступает в силу с момента его подписания и размещению на официальном сайте Администрации Шегарского сельского поселения.</w:t>
      </w:r>
    </w:p>
    <w:p w:rsidR="00A43848" w:rsidRPr="00CF7F27" w:rsidRDefault="00A43848" w:rsidP="00AD3594">
      <w:pPr>
        <w:ind w:firstLine="709"/>
        <w:jc w:val="both"/>
        <w:rPr>
          <w:rFonts w:ascii="Arial" w:hAnsi="Arial" w:cs="Arial"/>
          <w:color w:val="000000"/>
        </w:rPr>
      </w:pPr>
      <w:r w:rsidRPr="00CF7F27">
        <w:rPr>
          <w:rFonts w:ascii="Arial" w:hAnsi="Arial" w:cs="Arial"/>
        </w:rPr>
        <w:t xml:space="preserve">3. </w:t>
      </w:r>
      <w:proofErr w:type="gramStart"/>
      <w:r w:rsidRPr="00CF7F27">
        <w:rPr>
          <w:rFonts w:ascii="Arial" w:hAnsi="Arial" w:cs="Arial"/>
        </w:rPr>
        <w:t>Контроль за</w:t>
      </w:r>
      <w:proofErr w:type="gramEnd"/>
      <w:r w:rsidRPr="00CF7F27">
        <w:rPr>
          <w:rFonts w:ascii="Arial" w:hAnsi="Arial" w:cs="Arial"/>
        </w:rPr>
        <w:t xml:space="preserve"> исполнением данного постановления возложить  на </w:t>
      </w:r>
      <w:r w:rsidR="00AD3594" w:rsidRPr="00CF7F27">
        <w:rPr>
          <w:rFonts w:ascii="Arial" w:hAnsi="Arial" w:cs="Arial"/>
        </w:rPr>
        <w:t>бюджетный комитет Совета Шегарского сельского поселения</w:t>
      </w:r>
      <w:r w:rsidRPr="00CF7F27">
        <w:rPr>
          <w:rFonts w:ascii="Arial" w:hAnsi="Arial" w:cs="Arial"/>
        </w:rPr>
        <w:t>.</w:t>
      </w:r>
      <w:r w:rsidRPr="00CF7F27">
        <w:rPr>
          <w:rFonts w:ascii="Arial" w:hAnsi="Arial" w:cs="Arial"/>
          <w:color w:val="000000"/>
        </w:rPr>
        <w:t xml:space="preserve"> </w:t>
      </w:r>
    </w:p>
    <w:p w:rsidR="00AD3594" w:rsidRPr="00CF7F27" w:rsidRDefault="00AD3594" w:rsidP="00A43848">
      <w:pPr>
        <w:rPr>
          <w:rFonts w:ascii="Arial" w:hAnsi="Arial" w:cs="Arial"/>
          <w:color w:val="000000"/>
        </w:rPr>
      </w:pPr>
    </w:p>
    <w:p w:rsidR="00AD3594" w:rsidRPr="00CF7F27" w:rsidRDefault="00AD3594" w:rsidP="00A43848">
      <w:pPr>
        <w:rPr>
          <w:rFonts w:ascii="Arial" w:hAnsi="Arial" w:cs="Arial"/>
          <w:color w:val="000000"/>
        </w:rPr>
      </w:pPr>
    </w:p>
    <w:p w:rsidR="00A43848" w:rsidRPr="00CF7F27" w:rsidRDefault="00A43848" w:rsidP="00A43848">
      <w:pPr>
        <w:rPr>
          <w:rFonts w:ascii="Arial" w:hAnsi="Arial" w:cs="Arial"/>
          <w:color w:val="000000"/>
        </w:rPr>
      </w:pPr>
      <w:r w:rsidRPr="00CF7F27">
        <w:rPr>
          <w:rFonts w:ascii="Arial" w:hAnsi="Arial" w:cs="Arial"/>
          <w:color w:val="000000"/>
        </w:rPr>
        <w:t xml:space="preserve">Председатель Совета Шегарского </w:t>
      </w:r>
    </w:p>
    <w:p w:rsidR="00A43848" w:rsidRPr="00CF7F27" w:rsidRDefault="00A43848" w:rsidP="00A43848">
      <w:pPr>
        <w:tabs>
          <w:tab w:val="left" w:pos="6912"/>
        </w:tabs>
        <w:rPr>
          <w:rFonts w:ascii="Arial" w:hAnsi="Arial" w:cs="Arial"/>
          <w:color w:val="000000"/>
        </w:rPr>
      </w:pPr>
      <w:r w:rsidRPr="00CF7F27">
        <w:rPr>
          <w:rFonts w:ascii="Arial" w:hAnsi="Arial" w:cs="Arial"/>
          <w:color w:val="000000"/>
        </w:rPr>
        <w:t>сельского поселения</w:t>
      </w:r>
      <w:r w:rsidRPr="00CF7F27">
        <w:rPr>
          <w:rFonts w:ascii="Arial" w:hAnsi="Arial" w:cs="Arial"/>
          <w:color w:val="000000"/>
        </w:rPr>
        <w:tab/>
      </w:r>
      <w:proofErr w:type="spellStart"/>
      <w:r w:rsidRPr="00CF7F27">
        <w:rPr>
          <w:rFonts w:ascii="Arial" w:hAnsi="Arial" w:cs="Arial"/>
          <w:color w:val="000000"/>
        </w:rPr>
        <w:t>Р.Ю.Ильин</w:t>
      </w:r>
      <w:proofErr w:type="spellEnd"/>
    </w:p>
    <w:p w:rsidR="00AD3594" w:rsidRPr="00CF7F27" w:rsidRDefault="00AD3594" w:rsidP="00A43848">
      <w:pPr>
        <w:tabs>
          <w:tab w:val="left" w:pos="6912"/>
        </w:tabs>
        <w:rPr>
          <w:rFonts w:ascii="Arial" w:hAnsi="Arial" w:cs="Arial"/>
          <w:color w:val="000000"/>
        </w:rPr>
      </w:pPr>
    </w:p>
    <w:p w:rsidR="00F77883" w:rsidRPr="00CF7F27" w:rsidRDefault="00AD3594" w:rsidP="00CF7F27">
      <w:pPr>
        <w:tabs>
          <w:tab w:val="left" w:pos="6912"/>
        </w:tabs>
        <w:rPr>
          <w:rFonts w:ascii="Arial" w:hAnsi="Arial" w:cs="Arial"/>
        </w:rPr>
      </w:pPr>
      <w:r w:rsidRPr="00CF7F27">
        <w:rPr>
          <w:rFonts w:ascii="Arial" w:hAnsi="Arial" w:cs="Arial"/>
          <w:color w:val="000000"/>
        </w:rPr>
        <w:t xml:space="preserve">Глава </w:t>
      </w:r>
      <w:r w:rsidR="00A43848" w:rsidRPr="00CF7F27">
        <w:rPr>
          <w:rFonts w:ascii="Arial" w:hAnsi="Arial" w:cs="Arial"/>
          <w:color w:val="000000"/>
        </w:rPr>
        <w:t xml:space="preserve">Шегарского сельского поселения               </w:t>
      </w:r>
      <w:r w:rsidR="00CF7F27">
        <w:rPr>
          <w:rFonts w:ascii="Arial" w:hAnsi="Arial" w:cs="Arial"/>
          <w:color w:val="000000"/>
        </w:rPr>
        <w:t xml:space="preserve">                     </w:t>
      </w:r>
      <w:r w:rsidR="00A43848" w:rsidRPr="00CF7F27">
        <w:rPr>
          <w:rFonts w:ascii="Arial" w:hAnsi="Arial" w:cs="Arial"/>
          <w:color w:val="000000"/>
        </w:rPr>
        <w:t xml:space="preserve"> </w:t>
      </w:r>
      <w:proofErr w:type="spellStart"/>
      <w:r w:rsidR="00A43848" w:rsidRPr="00CF7F27">
        <w:rPr>
          <w:rFonts w:ascii="Arial" w:hAnsi="Arial" w:cs="Arial"/>
          <w:color w:val="000000"/>
        </w:rPr>
        <w:t>И.Н.Кондрухов</w:t>
      </w:r>
      <w:proofErr w:type="spellEnd"/>
    </w:p>
    <w:sectPr w:rsidR="00F77883" w:rsidRPr="00CF7F27" w:rsidSect="0065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C09"/>
    <w:rsid w:val="0002471A"/>
    <w:rsid w:val="00036A71"/>
    <w:rsid w:val="00040012"/>
    <w:rsid w:val="0005063F"/>
    <w:rsid w:val="000560E1"/>
    <w:rsid w:val="0006030E"/>
    <w:rsid w:val="000A484D"/>
    <w:rsid w:val="000E55E3"/>
    <w:rsid w:val="000F5DFB"/>
    <w:rsid w:val="001034A2"/>
    <w:rsid w:val="00106530"/>
    <w:rsid w:val="00111B71"/>
    <w:rsid w:val="0020453C"/>
    <w:rsid w:val="002065CD"/>
    <w:rsid w:val="00232DE0"/>
    <w:rsid w:val="00235BB7"/>
    <w:rsid w:val="002523F8"/>
    <w:rsid w:val="00266B46"/>
    <w:rsid w:val="0027212A"/>
    <w:rsid w:val="00276948"/>
    <w:rsid w:val="002C137E"/>
    <w:rsid w:val="002C1E86"/>
    <w:rsid w:val="002D322C"/>
    <w:rsid w:val="002D6E71"/>
    <w:rsid w:val="00316329"/>
    <w:rsid w:val="0033689D"/>
    <w:rsid w:val="00346483"/>
    <w:rsid w:val="00346987"/>
    <w:rsid w:val="0034767E"/>
    <w:rsid w:val="003650FE"/>
    <w:rsid w:val="003A1966"/>
    <w:rsid w:val="003C1F7F"/>
    <w:rsid w:val="003E0934"/>
    <w:rsid w:val="00441BCB"/>
    <w:rsid w:val="00445B13"/>
    <w:rsid w:val="00450971"/>
    <w:rsid w:val="00456B68"/>
    <w:rsid w:val="00477509"/>
    <w:rsid w:val="00482E41"/>
    <w:rsid w:val="004A53E8"/>
    <w:rsid w:val="004C522D"/>
    <w:rsid w:val="004D2B2A"/>
    <w:rsid w:val="004E04CA"/>
    <w:rsid w:val="00531CBD"/>
    <w:rsid w:val="005770EC"/>
    <w:rsid w:val="005B24D5"/>
    <w:rsid w:val="005B472A"/>
    <w:rsid w:val="005E462C"/>
    <w:rsid w:val="00655C9D"/>
    <w:rsid w:val="00657B24"/>
    <w:rsid w:val="00660C6F"/>
    <w:rsid w:val="00674818"/>
    <w:rsid w:val="00693821"/>
    <w:rsid w:val="006D4449"/>
    <w:rsid w:val="006E23B1"/>
    <w:rsid w:val="0071779C"/>
    <w:rsid w:val="0073561A"/>
    <w:rsid w:val="007713DC"/>
    <w:rsid w:val="0077194B"/>
    <w:rsid w:val="00777728"/>
    <w:rsid w:val="007C6F9E"/>
    <w:rsid w:val="007D0A5B"/>
    <w:rsid w:val="007D361B"/>
    <w:rsid w:val="007E0EE4"/>
    <w:rsid w:val="007E7C35"/>
    <w:rsid w:val="008123C1"/>
    <w:rsid w:val="00815BF6"/>
    <w:rsid w:val="00866F32"/>
    <w:rsid w:val="00874E2B"/>
    <w:rsid w:val="008948FD"/>
    <w:rsid w:val="008B4ED0"/>
    <w:rsid w:val="008E0D73"/>
    <w:rsid w:val="00910194"/>
    <w:rsid w:val="009108FF"/>
    <w:rsid w:val="0092155F"/>
    <w:rsid w:val="00927C09"/>
    <w:rsid w:val="00955359"/>
    <w:rsid w:val="009608DA"/>
    <w:rsid w:val="00976150"/>
    <w:rsid w:val="0098409A"/>
    <w:rsid w:val="00985D5F"/>
    <w:rsid w:val="009E3A46"/>
    <w:rsid w:val="009E552D"/>
    <w:rsid w:val="00A0682C"/>
    <w:rsid w:val="00A43848"/>
    <w:rsid w:val="00A816B9"/>
    <w:rsid w:val="00A9076E"/>
    <w:rsid w:val="00A97E0C"/>
    <w:rsid w:val="00AB1F1D"/>
    <w:rsid w:val="00AC3716"/>
    <w:rsid w:val="00AD3594"/>
    <w:rsid w:val="00AE4913"/>
    <w:rsid w:val="00B01700"/>
    <w:rsid w:val="00B7042E"/>
    <w:rsid w:val="00B90D32"/>
    <w:rsid w:val="00BD1A81"/>
    <w:rsid w:val="00C002F8"/>
    <w:rsid w:val="00C20E02"/>
    <w:rsid w:val="00C42DF4"/>
    <w:rsid w:val="00C61229"/>
    <w:rsid w:val="00C65292"/>
    <w:rsid w:val="00C84333"/>
    <w:rsid w:val="00CA4292"/>
    <w:rsid w:val="00CE523A"/>
    <w:rsid w:val="00CF7A89"/>
    <w:rsid w:val="00CF7F27"/>
    <w:rsid w:val="00D30451"/>
    <w:rsid w:val="00D37808"/>
    <w:rsid w:val="00D50480"/>
    <w:rsid w:val="00D5189F"/>
    <w:rsid w:val="00D62F52"/>
    <w:rsid w:val="00D7037A"/>
    <w:rsid w:val="00D94D9F"/>
    <w:rsid w:val="00DA3B2C"/>
    <w:rsid w:val="00DB5DC4"/>
    <w:rsid w:val="00DC39C0"/>
    <w:rsid w:val="00E248AE"/>
    <w:rsid w:val="00E36AAE"/>
    <w:rsid w:val="00E7502D"/>
    <w:rsid w:val="00E8121C"/>
    <w:rsid w:val="00EA1A77"/>
    <w:rsid w:val="00EF6477"/>
    <w:rsid w:val="00F135F6"/>
    <w:rsid w:val="00F325C8"/>
    <w:rsid w:val="00F426EB"/>
    <w:rsid w:val="00F51C13"/>
    <w:rsid w:val="00F77883"/>
    <w:rsid w:val="00F808AE"/>
    <w:rsid w:val="00FA48B6"/>
    <w:rsid w:val="00FA58F4"/>
    <w:rsid w:val="00FD3A74"/>
    <w:rsid w:val="00FD4394"/>
    <w:rsid w:val="00FD6F90"/>
    <w:rsid w:val="00FF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-567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0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7C0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C0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semiHidden/>
    <w:unhideWhenUsed/>
    <w:qFormat/>
    <w:rsid w:val="00927C09"/>
    <w:pPr>
      <w:jc w:val="center"/>
    </w:pPr>
    <w:rPr>
      <w:b/>
      <w:sz w:val="28"/>
      <w:szCs w:val="20"/>
    </w:rPr>
  </w:style>
  <w:style w:type="character" w:customStyle="1" w:styleId="Normal">
    <w:name w:val="Normal Знак"/>
    <w:link w:val="11"/>
    <w:locked/>
    <w:rsid w:val="00927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927C0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FA58F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82E41"/>
    <w:rPr>
      <w:rFonts w:ascii="Arial" w:hAnsi="Arial" w:cs="Arial"/>
    </w:rPr>
  </w:style>
  <w:style w:type="paragraph" w:customStyle="1" w:styleId="ConsPlusNormal0">
    <w:name w:val="ConsPlusNormal"/>
    <w:link w:val="ConsPlusNormal"/>
    <w:rsid w:val="00482E41"/>
    <w:pPr>
      <w:widowControl w:val="0"/>
      <w:autoSpaceDE w:val="0"/>
      <w:autoSpaceDN w:val="0"/>
      <w:adjustRightInd w:val="0"/>
      <w:spacing w:before="195" w:after="20" w:line="240" w:lineRule="auto"/>
      <w:ind w:left="0" w:firstLine="709"/>
    </w:pPr>
    <w:rPr>
      <w:rFonts w:ascii="Arial" w:hAnsi="Arial" w:cs="Arial"/>
    </w:rPr>
  </w:style>
  <w:style w:type="paragraph" w:styleId="a5">
    <w:name w:val="No Spacing"/>
    <w:uiPriority w:val="1"/>
    <w:qFormat/>
    <w:rsid w:val="00FD6F90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43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CBDBA-1880-4D32-B1A9-E5A81B13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Бондаренко</cp:lastModifiedBy>
  <cp:revision>121</cp:revision>
  <cp:lastPrinted>2021-05-27T07:24:00Z</cp:lastPrinted>
  <dcterms:created xsi:type="dcterms:W3CDTF">2020-01-27T03:57:00Z</dcterms:created>
  <dcterms:modified xsi:type="dcterms:W3CDTF">2021-06-10T09:38:00Z</dcterms:modified>
</cp:coreProperties>
</file>