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129" w:rsidRPr="00731240" w:rsidRDefault="00005129" w:rsidP="00005129">
      <w:pPr>
        <w:jc w:val="center"/>
        <w:rPr>
          <w:rFonts w:ascii="Times New Roman" w:hAnsi="Times New Roman"/>
          <w:b/>
          <w:sz w:val="24"/>
          <w:szCs w:val="24"/>
        </w:rPr>
      </w:pPr>
      <w:r w:rsidRPr="00731240">
        <w:rPr>
          <w:rFonts w:ascii="Times New Roman" w:hAnsi="Times New Roman"/>
          <w:b/>
          <w:sz w:val="24"/>
          <w:szCs w:val="24"/>
        </w:rPr>
        <w:t>Сообщение о возможном установлении публичного сервитута</w:t>
      </w:r>
    </w:p>
    <w:tbl>
      <w:tblPr>
        <w:tblStyle w:val="af5"/>
        <w:tblW w:w="10349" w:type="dxa"/>
        <w:tblInd w:w="-601" w:type="dxa"/>
        <w:tblLayout w:type="fixed"/>
        <w:tblLook w:val="04A0" w:firstRow="1" w:lastRow="0" w:firstColumn="1" w:lastColumn="0" w:noHBand="0" w:noVBand="1"/>
      </w:tblPr>
      <w:tblGrid>
        <w:gridCol w:w="324"/>
        <w:gridCol w:w="3391"/>
        <w:gridCol w:w="5783"/>
        <w:gridCol w:w="283"/>
        <w:gridCol w:w="284"/>
        <w:gridCol w:w="284"/>
      </w:tblGrid>
      <w:tr w:rsidR="00005129" w:rsidRPr="00731240" w:rsidTr="00005129">
        <w:tc>
          <w:tcPr>
            <w:tcW w:w="324" w:type="dxa"/>
          </w:tcPr>
          <w:p w:rsidR="00005129" w:rsidRPr="00731240" w:rsidRDefault="00005129" w:rsidP="00005129">
            <w:pPr>
              <w:jc w:val="center"/>
              <w:rPr>
                <w:rFonts w:ascii="Times New Roman" w:hAnsi="Times New Roman"/>
                <w:sz w:val="24"/>
                <w:szCs w:val="24"/>
              </w:rPr>
            </w:pPr>
            <w:r w:rsidRPr="00731240">
              <w:rPr>
                <w:rFonts w:ascii="Times New Roman" w:hAnsi="Times New Roman"/>
                <w:sz w:val="24"/>
                <w:szCs w:val="24"/>
              </w:rPr>
              <w:t>1</w:t>
            </w:r>
          </w:p>
        </w:tc>
        <w:tc>
          <w:tcPr>
            <w:tcW w:w="10025" w:type="dxa"/>
            <w:gridSpan w:val="5"/>
          </w:tcPr>
          <w:p w:rsidR="00005129" w:rsidRPr="00731240" w:rsidRDefault="00005129" w:rsidP="00005129">
            <w:pPr>
              <w:jc w:val="center"/>
              <w:rPr>
                <w:rFonts w:ascii="Times New Roman" w:hAnsi="Times New Roman"/>
                <w:sz w:val="24"/>
                <w:szCs w:val="24"/>
                <w:u w:val="single"/>
              </w:rPr>
            </w:pPr>
            <w:r w:rsidRPr="00731240">
              <w:rPr>
                <w:rFonts w:ascii="Times New Roman" w:hAnsi="Times New Roman"/>
                <w:sz w:val="24"/>
                <w:szCs w:val="24"/>
                <w:u w:val="single"/>
              </w:rPr>
              <w:t>Министерство энергетики Российской Федерации</w:t>
            </w:r>
          </w:p>
          <w:p w:rsidR="00005129" w:rsidRPr="00731240" w:rsidRDefault="00005129" w:rsidP="00005129">
            <w:pPr>
              <w:jc w:val="center"/>
              <w:rPr>
                <w:rFonts w:ascii="Times New Roman" w:hAnsi="Times New Roman"/>
                <w:sz w:val="24"/>
                <w:szCs w:val="24"/>
                <w:u w:val="single"/>
              </w:rPr>
            </w:pPr>
            <w:r w:rsidRPr="00731240">
              <w:rPr>
                <w:rFonts w:ascii="Times New Roman" w:hAnsi="Times New Roman"/>
                <w:sz w:val="16"/>
                <w:szCs w:val="24"/>
              </w:rPr>
              <w:t xml:space="preserve">(уполномоченный органа, которым рассматривается ходатайство </w:t>
            </w:r>
            <w:r w:rsidRPr="00731240">
              <w:rPr>
                <w:rFonts w:ascii="Times New Roman" w:hAnsi="Times New Roman"/>
                <w:sz w:val="16"/>
                <w:szCs w:val="24"/>
              </w:rPr>
              <w:br/>
              <w:t>об установлении публичного сервитута)</w:t>
            </w:r>
          </w:p>
        </w:tc>
      </w:tr>
      <w:tr w:rsidR="00005129" w:rsidRPr="00731240" w:rsidTr="00005129">
        <w:tc>
          <w:tcPr>
            <w:tcW w:w="324" w:type="dxa"/>
          </w:tcPr>
          <w:p w:rsidR="00005129" w:rsidRPr="00731240" w:rsidRDefault="00005129" w:rsidP="00005129">
            <w:pPr>
              <w:jc w:val="center"/>
              <w:rPr>
                <w:rFonts w:ascii="Times New Roman" w:hAnsi="Times New Roman"/>
                <w:sz w:val="24"/>
                <w:szCs w:val="24"/>
              </w:rPr>
            </w:pPr>
            <w:r w:rsidRPr="00731240">
              <w:rPr>
                <w:rFonts w:ascii="Times New Roman" w:hAnsi="Times New Roman"/>
                <w:sz w:val="24"/>
                <w:szCs w:val="24"/>
              </w:rPr>
              <w:t>2</w:t>
            </w:r>
          </w:p>
        </w:tc>
        <w:tc>
          <w:tcPr>
            <w:tcW w:w="10025" w:type="dxa"/>
            <w:gridSpan w:val="5"/>
          </w:tcPr>
          <w:p w:rsidR="002701DB" w:rsidRDefault="002701DB" w:rsidP="00005129">
            <w:pPr>
              <w:jc w:val="center"/>
              <w:rPr>
                <w:rFonts w:ascii="Times New Roman" w:hAnsi="Times New Roman"/>
                <w:sz w:val="24"/>
                <w:szCs w:val="24"/>
              </w:rPr>
            </w:pPr>
            <w:bookmarkStart w:id="0" w:name="_GoBack"/>
            <w:r>
              <w:rPr>
                <w:rFonts w:ascii="Times New Roman" w:hAnsi="Times New Roman"/>
                <w:sz w:val="24"/>
                <w:szCs w:val="24"/>
              </w:rPr>
              <w:t>Э</w:t>
            </w:r>
            <w:r w:rsidRPr="002701DB">
              <w:rPr>
                <w:rFonts w:ascii="Times New Roman" w:hAnsi="Times New Roman"/>
                <w:sz w:val="24"/>
                <w:szCs w:val="24"/>
              </w:rPr>
              <w:t>ксплуатации существующего соору</w:t>
            </w:r>
            <w:r>
              <w:rPr>
                <w:rFonts w:ascii="Times New Roman" w:hAnsi="Times New Roman"/>
                <w:sz w:val="24"/>
                <w:szCs w:val="24"/>
              </w:rPr>
              <w:t xml:space="preserve">жения федерального значения - </w:t>
            </w:r>
            <w:r w:rsidRPr="002701DB">
              <w:rPr>
                <w:rFonts w:ascii="Times New Roman" w:hAnsi="Times New Roman"/>
                <w:sz w:val="24"/>
                <w:szCs w:val="24"/>
              </w:rPr>
              <w:t>сооружение-ВЛ-220 кВ Володино-220-Мельниково-220 (Т-219-220)</w:t>
            </w:r>
          </w:p>
          <w:bookmarkEnd w:id="0"/>
          <w:p w:rsidR="00005129" w:rsidRPr="00731240" w:rsidRDefault="002701DB" w:rsidP="00005129">
            <w:pPr>
              <w:jc w:val="center"/>
              <w:rPr>
                <w:rFonts w:ascii="Times New Roman" w:hAnsi="Times New Roman"/>
                <w:b/>
                <w:sz w:val="24"/>
                <w:szCs w:val="24"/>
              </w:rPr>
            </w:pPr>
            <w:r w:rsidRPr="00731240">
              <w:rPr>
                <w:rFonts w:ascii="Times New Roman" w:hAnsi="Times New Roman"/>
                <w:sz w:val="24"/>
                <w:szCs w:val="24"/>
              </w:rPr>
              <w:t xml:space="preserve"> </w:t>
            </w:r>
            <w:r w:rsidR="00005129" w:rsidRPr="00731240">
              <w:rPr>
                <w:rFonts w:ascii="Times New Roman" w:hAnsi="Times New Roman"/>
                <w:sz w:val="24"/>
                <w:szCs w:val="24"/>
              </w:rPr>
              <w:t>(цель установления публичного сервитута)</w:t>
            </w:r>
          </w:p>
        </w:tc>
      </w:tr>
      <w:tr w:rsidR="00005129" w:rsidRPr="00731240" w:rsidTr="00005129">
        <w:tc>
          <w:tcPr>
            <w:tcW w:w="324" w:type="dxa"/>
          </w:tcPr>
          <w:p w:rsidR="00005129" w:rsidRPr="00731240" w:rsidRDefault="00005129" w:rsidP="00005129">
            <w:pPr>
              <w:jc w:val="center"/>
              <w:rPr>
                <w:rFonts w:ascii="Times New Roman" w:hAnsi="Times New Roman"/>
                <w:sz w:val="24"/>
                <w:szCs w:val="24"/>
              </w:rPr>
            </w:pPr>
            <w:r w:rsidRPr="00731240">
              <w:rPr>
                <w:rFonts w:ascii="Times New Roman" w:hAnsi="Times New Roman"/>
                <w:sz w:val="24"/>
                <w:szCs w:val="24"/>
              </w:rPr>
              <w:t>3</w:t>
            </w:r>
          </w:p>
        </w:tc>
        <w:tc>
          <w:tcPr>
            <w:tcW w:w="3391" w:type="dxa"/>
          </w:tcPr>
          <w:p w:rsidR="00005129" w:rsidRPr="00731240" w:rsidRDefault="00AC6E85" w:rsidP="00005129">
            <w:pPr>
              <w:jc w:val="center"/>
              <w:rPr>
                <w:rFonts w:ascii="Times New Roman" w:hAnsi="Times New Roman"/>
                <w:sz w:val="24"/>
                <w:szCs w:val="24"/>
              </w:rPr>
            </w:pPr>
            <w:r w:rsidRPr="00731240">
              <w:rPr>
                <w:rFonts w:ascii="Times New Roman" w:hAnsi="Times New Roman"/>
                <w:b/>
                <w:bCs/>
                <w:color w:val="000000"/>
                <w:sz w:val="24"/>
                <w:szCs w:val="24"/>
              </w:rPr>
              <w:t>Адрес или иное описание местоположения земельного участка (участков), в отношении которого испрашивается публичный сервитут</w:t>
            </w:r>
          </w:p>
        </w:tc>
        <w:tc>
          <w:tcPr>
            <w:tcW w:w="5783" w:type="dxa"/>
          </w:tcPr>
          <w:p w:rsidR="00005129" w:rsidRPr="00731240" w:rsidRDefault="00AC6E85" w:rsidP="00AC6E85">
            <w:pPr>
              <w:jc w:val="center"/>
              <w:rPr>
                <w:rFonts w:ascii="Times New Roman" w:hAnsi="Times New Roman"/>
                <w:sz w:val="24"/>
                <w:szCs w:val="24"/>
              </w:rPr>
            </w:pPr>
            <w:r w:rsidRPr="00731240">
              <w:rPr>
                <w:rFonts w:ascii="Times New Roman" w:hAnsi="Times New Roman"/>
                <w:b/>
                <w:bCs/>
                <w:color w:val="000000"/>
                <w:sz w:val="24"/>
                <w:szCs w:val="24"/>
              </w:rPr>
              <w:t xml:space="preserve">Кадастровый номер </w:t>
            </w:r>
          </w:p>
        </w:tc>
        <w:tc>
          <w:tcPr>
            <w:tcW w:w="283" w:type="dxa"/>
          </w:tcPr>
          <w:p w:rsidR="00005129" w:rsidRPr="00731240" w:rsidRDefault="00005129" w:rsidP="00005129">
            <w:pPr>
              <w:jc w:val="center"/>
              <w:rPr>
                <w:rFonts w:ascii="Times New Roman" w:hAnsi="Times New Roman"/>
                <w:sz w:val="24"/>
                <w:szCs w:val="24"/>
              </w:rPr>
            </w:pPr>
          </w:p>
        </w:tc>
        <w:tc>
          <w:tcPr>
            <w:tcW w:w="284" w:type="dxa"/>
          </w:tcPr>
          <w:p w:rsidR="00005129" w:rsidRPr="00731240" w:rsidRDefault="00005129" w:rsidP="00005129">
            <w:pPr>
              <w:jc w:val="center"/>
              <w:rPr>
                <w:rFonts w:ascii="Times New Roman" w:hAnsi="Times New Roman"/>
                <w:sz w:val="24"/>
                <w:szCs w:val="24"/>
              </w:rPr>
            </w:pPr>
          </w:p>
        </w:tc>
        <w:tc>
          <w:tcPr>
            <w:tcW w:w="284" w:type="dxa"/>
          </w:tcPr>
          <w:p w:rsidR="00005129" w:rsidRPr="00731240" w:rsidRDefault="00005129" w:rsidP="00005129">
            <w:pPr>
              <w:jc w:val="center"/>
              <w:rPr>
                <w:rFonts w:ascii="Times New Roman" w:hAnsi="Times New Roman"/>
                <w:sz w:val="24"/>
                <w:szCs w:val="24"/>
              </w:rPr>
            </w:pPr>
          </w:p>
          <w:p w:rsidR="00005129" w:rsidRPr="00731240" w:rsidRDefault="00005129" w:rsidP="00005129">
            <w:pPr>
              <w:jc w:val="center"/>
              <w:rPr>
                <w:rFonts w:ascii="Times New Roman" w:hAnsi="Times New Roman"/>
                <w:b/>
                <w:bCs/>
                <w:color w:val="000000"/>
                <w:sz w:val="24"/>
                <w:szCs w:val="24"/>
              </w:rPr>
            </w:pPr>
          </w:p>
        </w:tc>
      </w:tr>
    </w:tbl>
    <w:tbl>
      <w:tblPr>
        <w:tblW w:w="1034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6"/>
        <w:gridCol w:w="6662"/>
      </w:tblGrid>
      <w:tr w:rsidR="002701DB" w:rsidRPr="00D06AFD" w:rsidTr="00871EBF">
        <w:tc>
          <w:tcPr>
            <w:tcW w:w="3686" w:type="dxa"/>
            <w:tcBorders>
              <w:top w:val="single" w:sz="4" w:space="0" w:color="auto"/>
              <w:left w:val="single" w:sz="4" w:space="0" w:color="auto"/>
              <w:bottom w:val="single" w:sz="4" w:space="0" w:color="auto"/>
              <w:right w:val="single" w:sz="4" w:space="0" w:color="auto"/>
            </w:tcBorders>
          </w:tcPr>
          <w:p w:rsidR="002701DB" w:rsidRPr="00CB7A31" w:rsidRDefault="002701DB" w:rsidP="002701DB">
            <w:pPr>
              <w:jc w:val="center"/>
              <w:rPr>
                <w:rFonts w:ascii="Times New Roman" w:eastAsia="Times New Roman" w:hAnsi="Times New Roman"/>
                <w:color w:val="000000"/>
                <w:sz w:val="24"/>
                <w:szCs w:val="24"/>
                <w:highlight w:val="yellow"/>
              </w:rPr>
            </w:pPr>
            <w:r w:rsidRPr="00CB7A31">
              <w:rPr>
                <w:rFonts w:ascii="Times New Roman" w:eastAsia="Times New Roman" w:hAnsi="Times New Roman"/>
                <w:color w:val="000000"/>
                <w:sz w:val="24"/>
                <w:szCs w:val="24"/>
              </w:rPr>
              <w:t>Адрес: Томская обл, р-н Кривошеинский</w:t>
            </w:r>
          </w:p>
        </w:tc>
        <w:tc>
          <w:tcPr>
            <w:tcW w:w="6662" w:type="dxa"/>
            <w:shd w:val="clear" w:color="auto" w:fill="auto"/>
            <w:vAlign w:val="center"/>
          </w:tcPr>
          <w:p w:rsidR="002701DB" w:rsidRPr="00D06AFD" w:rsidRDefault="002701DB" w:rsidP="002701DB">
            <w:pPr>
              <w:pStyle w:val="1"/>
              <w:jc w:val="center"/>
              <w:rPr>
                <w:szCs w:val="22"/>
              </w:rPr>
            </w:pPr>
            <w:r w:rsidRPr="00CB7A31">
              <w:rPr>
                <w:color w:val="000000"/>
                <w:sz w:val="24"/>
                <w:szCs w:val="24"/>
              </w:rPr>
              <w:t>70:09:0000000:27 (70:09:0100026:16)</w:t>
            </w:r>
            <w:r w:rsidRPr="00CB7A31">
              <w:rPr>
                <w:color w:val="000000"/>
                <w:sz w:val="24"/>
                <w:szCs w:val="24"/>
              </w:rPr>
              <w:br/>
            </w:r>
          </w:p>
        </w:tc>
      </w:tr>
      <w:tr w:rsidR="002701DB" w:rsidRPr="00D06AFD" w:rsidTr="00871EBF">
        <w:tc>
          <w:tcPr>
            <w:tcW w:w="3686" w:type="dxa"/>
            <w:tcBorders>
              <w:top w:val="single" w:sz="4" w:space="0" w:color="auto"/>
              <w:left w:val="single" w:sz="4" w:space="0" w:color="auto"/>
              <w:bottom w:val="single" w:sz="4" w:space="0" w:color="auto"/>
              <w:right w:val="single" w:sz="4" w:space="0" w:color="auto"/>
            </w:tcBorders>
          </w:tcPr>
          <w:p w:rsidR="002701DB" w:rsidRPr="00CB7A31" w:rsidRDefault="002701DB" w:rsidP="002701DB">
            <w:pPr>
              <w:jc w:val="center"/>
              <w:rPr>
                <w:rFonts w:ascii="Times New Roman" w:eastAsia="Times New Roman" w:hAnsi="Times New Roman"/>
                <w:color w:val="000000"/>
                <w:sz w:val="24"/>
                <w:szCs w:val="24"/>
              </w:rPr>
            </w:pPr>
            <w:bookmarkStart w:id="1" w:name="Сведения_об_образуемых_земельных_участка"/>
            <w:bookmarkEnd w:id="1"/>
            <w:r w:rsidRPr="00CB7A31">
              <w:rPr>
                <w:rFonts w:ascii="Times New Roman" w:eastAsia="Times New Roman" w:hAnsi="Times New Roman"/>
                <w:color w:val="000000"/>
                <w:sz w:val="24"/>
                <w:szCs w:val="24"/>
              </w:rPr>
              <w:t>Адрес: Томская обл., р-н Кривошеинский</w:t>
            </w:r>
          </w:p>
        </w:tc>
        <w:tc>
          <w:tcPr>
            <w:tcW w:w="6662" w:type="dxa"/>
            <w:shd w:val="clear" w:color="auto" w:fill="auto"/>
            <w:vAlign w:val="center"/>
          </w:tcPr>
          <w:p w:rsidR="002701DB" w:rsidRPr="00D06AFD" w:rsidRDefault="002701DB" w:rsidP="002701DB">
            <w:pPr>
              <w:pStyle w:val="1"/>
              <w:jc w:val="center"/>
              <w:rPr>
                <w:szCs w:val="22"/>
              </w:rPr>
            </w:pPr>
            <w:r w:rsidRPr="00CB7A31">
              <w:rPr>
                <w:color w:val="000000"/>
                <w:sz w:val="24"/>
                <w:szCs w:val="24"/>
              </w:rPr>
              <w:t>70:09:0000000:28 (70:09:0100026:173)</w:t>
            </w:r>
            <w:r w:rsidRPr="00CB7A31">
              <w:rPr>
                <w:color w:val="000000"/>
                <w:sz w:val="24"/>
                <w:szCs w:val="24"/>
              </w:rPr>
              <w:br/>
            </w:r>
          </w:p>
        </w:tc>
      </w:tr>
      <w:tr w:rsidR="002701DB" w:rsidRPr="00D06AFD" w:rsidTr="00871EBF">
        <w:tc>
          <w:tcPr>
            <w:tcW w:w="3686" w:type="dxa"/>
            <w:tcBorders>
              <w:top w:val="single" w:sz="4" w:space="0" w:color="auto"/>
              <w:left w:val="single" w:sz="4" w:space="0" w:color="auto"/>
              <w:bottom w:val="single" w:sz="4" w:space="0" w:color="auto"/>
              <w:right w:val="single" w:sz="4" w:space="0" w:color="auto"/>
            </w:tcBorders>
          </w:tcPr>
          <w:p w:rsidR="002701DB" w:rsidRPr="00CB7A31" w:rsidRDefault="002701DB" w:rsidP="002701DB">
            <w:pPr>
              <w:jc w:val="center"/>
              <w:rPr>
                <w:rFonts w:ascii="Times New Roman" w:eastAsia="Times New Roman" w:hAnsi="Times New Roman"/>
                <w:color w:val="000000"/>
                <w:sz w:val="24"/>
                <w:szCs w:val="24"/>
              </w:rPr>
            </w:pPr>
            <w:r w:rsidRPr="00CB7A31">
              <w:rPr>
                <w:rFonts w:ascii="Times New Roman" w:eastAsia="Times New Roman" w:hAnsi="Times New Roman"/>
                <w:color w:val="000000"/>
                <w:sz w:val="24"/>
                <w:szCs w:val="24"/>
              </w:rPr>
              <w:t>Адрес:</w:t>
            </w:r>
            <w:r>
              <w:t xml:space="preserve"> </w:t>
            </w:r>
            <w:r w:rsidRPr="00694EED">
              <w:rPr>
                <w:rFonts w:ascii="Times New Roman" w:eastAsia="Times New Roman" w:hAnsi="Times New Roman"/>
                <w:color w:val="000000"/>
                <w:sz w:val="24"/>
                <w:szCs w:val="24"/>
              </w:rPr>
              <w:t>Томская область, Кривошеинский район, окрестности с. Володино, в 150 м от трассы "Володино-Никольское"</w:t>
            </w:r>
          </w:p>
        </w:tc>
        <w:tc>
          <w:tcPr>
            <w:tcW w:w="6662" w:type="dxa"/>
            <w:shd w:val="clear" w:color="auto" w:fill="auto"/>
            <w:vAlign w:val="center"/>
          </w:tcPr>
          <w:p w:rsidR="002701DB" w:rsidRPr="00694EED" w:rsidRDefault="002701DB" w:rsidP="002701DB">
            <w:pPr>
              <w:jc w:val="center"/>
              <w:rPr>
                <w:rFonts w:ascii="Times New Roman" w:eastAsia="Times New Roman" w:hAnsi="Times New Roman"/>
                <w:color w:val="000000"/>
                <w:sz w:val="24"/>
                <w:szCs w:val="24"/>
              </w:rPr>
            </w:pPr>
            <w:r w:rsidRPr="00694EED">
              <w:rPr>
                <w:rFonts w:ascii="Times New Roman" w:eastAsia="Times New Roman" w:hAnsi="Times New Roman"/>
                <w:color w:val="000000"/>
                <w:sz w:val="24"/>
                <w:szCs w:val="24"/>
              </w:rPr>
              <w:t>70:09:0100026:2</w:t>
            </w:r>
          </w:p>
          <w:p w:rsidR="002701DB" w:rsidRPr="00D06AFD" w:rsidRDefault="002701DB" w:rsidP="002701DB">
            <w:pPr>
              <w:pStyle w:val="1"/>
              <w:jc w:val="center"/>
              <w:rPr>
                <w:szCs w:val="22"/>
              </w:rPr>
            </w:pPr>
          </w:p>
        </w:tc>
      </w:tr>
      <w:tr w:rsidR="002701DB" w:rsidRPr="00D06AFD" w:rsidTr="00871EBF">
        <w:tc>
          <w:tcPr>
            <w:tcW w:w="3686" w:type="dxa"/>
            <w:tcBorders>
              <w:top w:val="single" w:sz="4" w:space="0" w:color="auto"/>
              <w:left w:val="single" w:sz="4" w:space="0" w:color="auto"/>
              <w:bottom w:val="single" w:sz="4" w:space="0" w:color="auto"/>
              <w:right w:val="single" w:sz="4" w:space="0" w:color="auto"/>
            </w:tcBorders>
          </w:tcPr>
          <w:p w:rsidR="002701DB" w:rsidRPr="00CB7A31" w:rsidRDefault="002701DB" w:rsidP="002701DB">
            <w:pPr>
              <w:jc w:val="center"/>
              <w:rPr>
                <w:rFonts w:ascii="Times New Roman" w:eastAsia="Times New Roman" w:hAnsi="Times New Roman"/>
                <w:color w:val="000000"/>
                <w:sz w:val="24"/>
                <w:szCs w:val="24"/>
              </w:rPr>
            </w:pPr>
            <w:r w:rsidRPr="00CB7A31">
              <w:rPr>
                <w:rFonts w:ascii="Times New Roman" w:eastAsia="Times New Roman" w:hAnsi="Times New Roman"/>
                <w:color w:val="000000"/>
                <w:sz w:val="24"/>
                <w:szCs w:val="24"/>
              </w:rPr>
              <w:t>(контур 1, контур 2, контур 3, контур 4, контур 5, контур 6, контур 7, контур 8, контур 9, контур 10, контур 11, контур 12, контур 13, контур 14, контур 15, контур 16, контур 17, контур 18, контур 19, контур 20, контур 21, контур 22, контур 23, контур 24, контур 25, контур 26, контур 27, контур 28, контур 29, контур 30, контур 31, контур 32, контур 33, контур 34, контур 35)</w:t>
            </w:r>
            <w:r w:rsidRPr="00CB7A31">
              <w:rPr>
                <w:rFonts w:ascii="Times New Roman" w:eastAsia="Times New Roman" w:hAnsi="Times New Roman"/>
                <w:color w:val="000000"/>
                <w:sz w:val="24"/>
                <w:szCs w:val="24"/>
              </w:rPr>
              <w:br/>
              <w:t>Адрес: Томская обл, р-н Кривошеинский</w:t>
            </w:r>
          </w:p>
        </w:tc>
        <w:tc>
          <w:tcPr>
            <w:tcW w:w="6662" w:type="dxa"/>
            <w:shd w:val="clear" w:color="auto" w:fill="auto"/>
            <w:vAlign w:val="center"/>
          </w:tcPr>
          <w:p w:rsidR="002701DB" w:rsidRPr="00D06AFD" w:rsidRDefault="002701DB" w:rsidP="002701DB">
            <w:pPr>
              <w:pStyle w:val="1"/>
              <w:jc w:val="center"/>
              <w:rPr>
                <w:szCs w:val="22"/>
              </w:rPr>
            </w:pPr>
            <w:r w:rsidRPr="00CB7A31">
              <w:rPr>
                <w:color w:val="000000"/>
                <w:sz w:val="24"/>
                <w:szCs w:val="24"/>
              </w:rPr>
              <w:t>70:09:0100026:530</w:t>
            </w:r>
          </w:p>
        </w:tc>
      </w:tr>
      <w:tr w:rsidR="002701DB" w:rsidRPr="00D06AFD" w:rsidTr="00871EBF">
        <w:tc>
          <w:tcPr>
            <w:tcW w:w="3686" w:type="dxa"/>
            <w:tcBorders>
              <w:top w:val="single" w:sz="4" w:space="0" w:color="auto"/>
              <w:left w:val="single" w:sz="4" w:space="0" w:color="auto"/>
              <w:bottom w:val="single" w:sz="4" w:space="0" w:color="auto"/>
              <w:right w:val="single" w:sz="4" w:space="0" w:color="auto"/>
            </w:tcBorders>
          </w:tcPr>
          <w:p w:rsidR="002701DB" w:rsidRPr="00CB7A31" w:rsidRDefault="002701DB" w:rsidP="002701DB">
            <w:pPr>
              <w:jc w:val="center"/>
              <w:rPr>
                <w:rFonts w:ascii="Times New Roman" w:eastAsia="Times New Roman" w:hAnsi="Times New Roman"/>
                <w:color w:val="000000"/>
                <w:sz w:val="24"/>
                <w:szCs w:val="24"/>
              </w:rPr>
            </w:pPr>
            <w:r w:rsidRPr="00CB7A31">
              <w:rPr>
                <w:rFonts w:ascii="Times New Roman" w:eastAsia="Times New Roman" w:hAnsi="Times New Roman"/>
                <w:color w:val="000000"/>
                <w:sz w:val="24"/>
                <w:szCs w:val="24"/>
              </w:rPr>
              <w:t xml:space="preserve"> (контур 58, контур 80, контур 82, контур 144, контур 234, контур 250, контур 306, контур 309, контур 313, контур 336, контур 419,  контур </w:t>
            </w:r>
            <w:r>
              <w:rPr>
                <w:rFonts w:ascii="Times New Roman" w:eastAsia="Times New Roman" w:hAnsi="Times New Roman"/>
                <w:color w:val="000000"/>
                <w:sz w:val="24"/>
                <w:szCs w:val="24"/>
              </w:rPr>
              <w:t xml:space="preserve">421, </w:t>
            </w:r>
            <w:r w:rsidRPr="00CB7A31">
              <w:rPr>
                <w:rFonts w:ascii="Times New Roman" w:eastAsia="Times New Roman" w:hAnsi="Times New Roman"/>
                <w:color w:val="000000"/>
                <w:sz w:val="24"/>
                <w:szCs w:val="24"/>
              </w:rPr>
              <w:t>контур 498, контур 565, контур 586, контур 664</w:t>
            </w:r>
            <w:r>
              <w:rPr>
                <w:rFonts w:ascii="Times New Roman" w:eastAsia="Times New Roman" w:hAnsi="Times New Roman"/>
                <w:color w:val="000000"/>
                <w:sz w:val="24"/>
                <w:szCs w:val="24"/>
              </w:rPr>
              <w:t>,</w:t>
            </w:r>
            <w:r w:rsidRPr="00CB7A31">
              <w:rPr>
                <w:rFonts w:ascii="Times New Roman" w:eastAsia="Times New Roman" w:hAnsi="Times New Roman"/>
                <w:color w:val="000000"/>
                <w:sz w:val="24"/>
                <w:szCs w:val="24"/>
              </w:rPr>
              <w:t xml:space="preserve"> контур </w:t>
            </w:r>
            <w:r>
              <w:rPr>
                <w:rFonts w:ascii="Times New Roman" w:eastAsia="Times New Roman" w:hAnsi="Times New Roman"/>
                <w:color w:val="000000"/>
                <w:sz w:val="24"/>
                <w:szCs w:val="24"/>
              </w:rPr>
              <w:t>674</w:t>
            </w:r>
            <w:r w:rsidRPr="00CB7A31">
              <w:rPr>
                <w:rFonts w:ascii="Times New Roman" w:eastAsia="Times New Roman" w:hAnsi="Times New Roman"/>
                <w:color w:val="000000"/>
                <w:sz w:val="24"/>
                <w:szCs w:val="24"/>
              </w:rPr>
              <w:t>)</w:t>
            </w:r>
            <w:r w:rsidRPr="00CB7A31">
              <w:rPr>
                <w:rFonts w:ascii="Times New Roman" w:eastAsia="Times New Roman" w:hAnsi="Times New Roman"/>
                <w:color w:val="000000"/>
                <w:sz w:val="24"/>
                <w:szCs w:val="24"/>
              </w:rPr>
              <w:br/>
              <w:t>Адрес: Томская область, Кривошеинский район, Кривошеинское лесничество</w:t>
            </w:r>
          </w:p>
        </w:tc>
        <w:tc>
          <w:tcPr>
            <w:tcW w:w="6662" w:type="dxa"/>
            <w:shd w:val="clear" w:color="auto" w:fill="auto"/>
            <w:vAlign w:val="center"/>
          </w:tcPr>
          <w:p w:rsidR="002701DB" w:rsidRPr="00D06AFD" w:rsidRDefault="002701DB" w:rsidP="002701DB">
            <w:pPr>
              <w:pStyle w:val="1"/>
              <w:jc w:val="center"/>
              <w:rPr>
                <w:szCs w:val="22"/>
              </w:rPr>
            </w:pPr>
            <w:r w:rsidRPr="00CB7A31">
              <w:rPr>
                <w:color w:val="000000"/>
                <w:sz w:val="24"/>
                <w:szCs w:val="24"/>
              </w:rPr>
              <w:t>70:09:0100026:680</w:t>
            </w:r>
          </w:p>
        </w:tc>
      </w:tr>
      <w:tr w:rsidR="002701DB" w:rsidRPr="00D06AFD" w:rsidTr="00871EBF">
        <w:tc>
          <w:tcPr>
            <w:tcW w:w="3686" w:type="dxa"/>
            <w:tcBorders>
              <w:top w:val="single" w:sz="4" w:space="0" w:color="auto"/>
              <w:left w:val="single" w:sz="4" w:space="0" w:color="auto"/>
              <w:bottom w:val="single" w:sz="4" w:space="0" w:color="auto"/>
              <w:right w:val="single" w:sz="4" w:space="0" w:color="auto"/>
            </w:tcBorders>
          </w:tcPr>
          <w:p w:rsidR="002701DB" w:rsidRPr="00CB7A31" w:rsidRDefault="002701DB" w:rsidP="002701DB">
            <w:pPr>
              <w:jc w:val="center"/>
              <w:rPr>
                <w:rFonts w:ascii="Times New Roman" w:eastAsia="Times New Roman" w:hAnsi="Times New Roman"/>
                <w:color w:val="000000"/>
                <w:sz w:val="24"/>
                <w:szCs w:val="24"/>
              </w:rPr>
            </w:pPr>
            <w:r w:rsidRPr="00CB7A31">
              <w:rPr>
                <w:rFonts w:ascii="Times New Roman" w:eastAsia="Times New Roman" w:hAnsi="Times New Roman"/>
                <w:color w:val="000000"/>
                <w:sz w:val="24"/>
                <w:szCs w:val="24"/>
              </w:rPr>
              <w:t xml:space="preserve"> (контур 169)</w:t>
            </w:r>
            <w:r w:rsidRPr="00CB7A31">
              <w:rPr>
                <w:rFonts w:ascii="Times New Roman" w:eastAsia="Times New Roman" w:hAnsi="Times New Roman"/>
                <w:color w:val="000000"/>
                <w:sz w:val="24"/>
                <w:szCs w:val="24"/>
              </w:rPr>
              <w:br/>
              <w:t xml:space="preserve">Адрес: Томская область, </w:t>
            </w:r>
            <w:r w:rsidRPr="00CB7A31">
              <w:rPr>
                <w:rFonts w:ascii="Times New Roman" w:eastAsia="Times New Roman" w:hAnsi="Times New Roman"/>
                <w:color w:val="000000"/>
                <w:sz w:val="24"/>
                <w:szCs w:val="24"/>
              </w:rPr>
              <w:lastRenderedPageBreak/>
              <w:t>Кривошеинский район, Кривошеинское лесничество</w:t>
            </w:r>
          </w:p>
        </w:tc>
        <w:tc>
          <w:tcPr>
            <w:tcW w:w="6662" w:type="dxa"/>
            <w:shd w:val="clear" w:color="auto" w:fill="auto"/>
            <w:vAlign w:val="center"/>
          </w:tcPr>
          <w:p w:rsidR="002701DB" w:rsidRPr="00D06AFD" w:rsidRDefault="002701DB" w:rsidP="002701DB">
            <w:pPr>
              <w:pStyle w:val="1"/>
              <w:jc w:val="center"/>
              <w:rPr>
                <w:szCs w:val="22"/>
              </w:rPr>
            </w:pPr>
            <w:r w:rsidRPr="00CB7A31">
              <w:rPr>
                <w:color w:val="000000"/>
                <w:sz w:val="24"/>
                <w:szCs w:val="24"/>
              </w:rPr>
              <w:lastRenderedPageBreak/>
              <w:t>70:09:0100026:682</w:t>
            </w:r>
          </w:p>
        </w:tc>
      </w:tr>
      <w:tr w:rsidR="002701DB" w:rsidRPr="00D06AFD" w:rsidTr="00871EBF">
        <w:tc>
          <w:tcPr>
            <w:tcW w:w="3686" w:type="dxa"/>
            <w:tcBorders>
              <w:top w:val="single" w:sz="4" w:space="0" w:color="auto"/>
              <w:left w:val="single" w:sz="4" w:space="0" w:color="auto"/>
              <w:bottom w:val="single" w:sz="4" w:space="0" w:color="auto"/>
              <w:right w:val="single" w:sz="4" w:space="0" w:color="auto"/>
            </w:tcBorders>
          </w:tcPr>
          <w:p w:rsidR="002701DB" w:rsidRPr="00CB7A31" w:rsidRDefault="002701DB" w:rsidP="002701DB">
            <w:pPr>
              <w:jc w:val="center"/>
              <w:rPr>
                <w:rFonts w:ascii="Times New Roman" w:eastAsia="Times New Roman" w:hAnsi="Times New Roman"/>
                <w:color w:val="000000"/>
                <w:sz w:val="24"/>
                <w:szCs w:val="24"/>
              </w:rPr>
            </w:pPr>
            <w:r w:rsidRPr="00CB7A31">
              <w:rPr>
                <w:rFonts w:ascii="Times New Roman" w:eastAsia="Times New Roman" w:hAnsi="Times New Roman"/>
                <w:color w:val="000000"/>
                <w:sz w:val="24"/>
                <w:szCs w:val="24"/>
              </w:rPr>
              <w:t xml:space="preserve"> (контур 14, контур 41, контур 92, контур 121, контур </w:t>
            </w:r>
            <w:r>
              <w:rPr>
                <w:rFonts w:ascii="Times New Roman" w:eastAsia="Times New Roman" w:hAnsi="Times New Roman"/>
                <w:color w:val="000000"/>
                <w:sz w:val="24"/>
                <w:szCs w:val="24"/>
              </w:rPr>
              <w:t xml:space="preserve">130, </w:t>
            </w:r>
            <w:r w:rsidRPr="00CB7A31">
              <w:rPr>
                <w:rFonts w:ascii="Times New Roman" w:eastAsia="Times New Roman" w:hAnsi="Times New Roman"/>
                <w:color w:val="000000"/>
                <w:sz w:val="24"/>
                <w:szCs w:val="24"/>
              </w:rPr>
              <w:t>контур 166, контур 192)</w:t>
            </w:r>
            <w:r w:rsidRPr="00CB7A31">
              <w:rPr>
                <w:rFonts w:ascii="Times New Roman" w:eastAsia="Times New Roman" w:hAnsi="Times New Roman"/>
                <w:color w:val="000000"/>
                <w:sz w:val="24"/>
                <w:szCs w:val="24"/>
              </w:rPr>
              <w:br/>
              <w:t>Адрес: Томская область, Кривошеинский район, Кривошеинское лесничество</w:t>
            </w:r>
          </w:p>
        </w:tc>
        <w:tc>
          <w:tcPr>
            <w:tcW w:w="6662" w:type="dxa"/>
            <w:shd w:val="clear" w:color="auto" w:fill="auto"/>
            <w:vAlign w:val="center"/>
          </w:tcPr>
          <w:p w:rsidR="002701DB" w:rsidRPr="00D06AFD" w:rsidRDefault="002701DB" w:rsidP="002701DB">
            <w:pPr>
              <w:pStyle w:val="1"/>
              <w:jc w:val="center"/>
              <w:rPr>
                <w:szCs w:val="22"/>
              </w:rPr>
            </w:pPr>
            <w:r w:rsidRPr="00CB7A31">
              <w:rPr>
                <w:color w:val="000000"/>
                <w:sz w:val="24"/>
                <w:szCs w:val="24"/>
              </w:rPr>
              <w:t>70:09:0100026:683</w:t>
            </w:r>
          </w:p>
        </w:tc>
      </w:tr>
      <w:tr w:rsidR="002701DB" w:rsidRPr="00D06AFD" w:rsidTr="00871EBF">
        <w:tc>
          <w:tcPr>
            <w:tcW w:w="3686" w:type="dxa"/>
            <w:tcBorders>
              <w:top w:val="single" w:sz="4" w:space="0" w:color="auto"/>
              <w:left w:val="single" w:sz="4" w:space="0" w:color="auto"/>
              <w:bottom w:val="single" w:sz="4" w:space="0" w:color="auto"/>
              <w:right w:val="single" w:sz="4" w:space="0" w:color="auto"/>
            </w:tcBorders>
          </w:tcPr>
          <w:p w:rsidR="002701DB" w:rsidRPr="00CB7A31" w:rsidRDefault="002701DB" w:rsidP="002701DB">
            <w:pPr>
              <w:jc w:val="center"/>
              <w:rPr>
                <w:rFonts w:ascii="Times New Roman" w:eastAsia="Times New Roman" w:hAnsi="Times New Roman"/>
                <w:color w:val="000000"/>
                <w:sz w:val="24"/>
                <w:szCs w:val="24"/>
              </w:rPr>
            </w:pPr>
            <w:r w:rsidRPr="00CB7A31">
              <w:rPr>
                <w:rFonts w:ascii="Times New Roman" w:eastAsia="Times New Roman" w:hAnsi="Times New Roman"/>
                <w:color w:val="000000"/>
                <w:sz w:val="24"/>
                <w:szCs w:val="24"/>
              </w:rPr>
              <w:t xml:space="preserve"> (контур 2)</w:t>
            </w:r>
            <w:r w:rsidRPr="00CB7A31">
              <w:rPr>
                <w:rFonts w:ascii="Times New Roman" w:eastAsia="Times New Roman" w:hAnsi="Times New Roman"/>
                <w:color w:val="000000"/>
                <w:sz w:val="24"/>
                <w:szCs w:val="24"/>
              </w:rPr>
              <w:br/>
              <w:t>Адрес: Российская Федерация, Томская область, Кривошеинский район, Иштанское сельское поселение</w:t>
            </w:r>
          </w:p>
        </w:tc>
        <w:tc>
          <w:tcPr>
            <w:tcW w:w="6662" w:type="dxa"/>
            <w:shd w:val="clear" w:color="auto" w:fill="auto"/>
            <w:vAlign w:val="center"/>
          </w:tcPr>
          <w:p w:rsidR="002701DB" w:rsidRPr="00D06AFD" w:rsidRDefault="002701DB" w:rsidP="002701DB">
            <w:pPr>
              <w:pStyle w:val="1"/>
              <w:jc w:val="center"/>
              <w:rPr>
                <w:szCs w:val="22"/>
              </w:rPr>
            </w:pPr>
            <w:r w:rsidRPr="00CB7A31">
              <w:rPr>
                <w:color w:val="000000"/>
                <w:sz w:val="24"/>
                <w:szCs w:val="24"/>
              </w:rPr>
              <w:t>70:09:0100026:766</w:t>
            </w:r>
          </w:p>
        </w:tc>
      </w:tr>
      <w:tr w:rsidR="002701DB" w:rsidRPr="00D06AFD" w:rsidTr="00871EBF">
        <w:tc>
          <w:tcPr>
            <w:tcW w:w="3686" w:type="dxa"/>
            <w:tcBorders>
              <w:top w:val="single" w:sz="4" w:space="0" w:color="auto"/>
              <w:left w:val="single" w:sz="4" w:space="0" w:color="auto"/>
              <w:bottom w:val="single" w:sz="4" w:space="0" w:color="auto"/>
              <w:right w:val="single" w:sz="4" w:space="0" w:color="auto"/>
            </w:tcBorders>
          </w:tcPr>
          <w:p w:rsidR="002701DB" w:rsidRPr="00CB7A31" w:rsidRDefault="002701DB" w:rsidP="002701DB">
            <w:pPr>
              <w:jc w:val="center"/>
              <w:rPr>
                <w:rFonts w:ascii="Times New Roman" w:eastAsia="Times New Roman" w:hAnsi="Times New Roman"/>
                <w:color w:val="000000"/>
                <w:sz w:val="24"/>
                <w:szCs w:val="24"/>
              </w:rPr>
            </w:pPr>
            <w:r w:rsidRPr="00CB7A31">
              <w:rPr>
                <w:rFonts w:ascii="Times New Roman" w:eastAsia="Times New Roman" w:hAnsi="Times New Roman"/>
                <w:color w:val="000000"/>
                <w:sz w:val="24"/>
                <w:szCs w:val="24"/>
              </w:rPr>
              <w:t>(контур 1, контур 4)</w:t>
            </w:r>
            <w:r w:rsidRPr="00CB7A31">
              <w:rPr>
                <w:rFonts w:ascii="Times New Roman" w:eastAsia="Times New Roman" w:hAnsi="Times New Roman"/>
                <w:color w:val="000000"/>
                <w:sz w:val="24"/>
                <w:szCs w:val="24"/>
              </w:rPr>
              <w:br/>
              <w:t>Адрес: Российская Федерация, Томская область, Кривошеинский район, Володинское сельское поселение</w:t>
            </w:r>
          </w:p>
        </w:tc>
        <w:tc>
          <w:tcPr>
            <w:tcW w:w="6662" w:type="dxa"/>
            <w:shd w:val="clear" w:color="auto" w:fill="auto"/>
            <w:vAlign w:val="center"/>
          </w:tcPr>
          <w:p w:rsidR="002701DB" w:rsidRPr="00D06AFD" w:rsidRDefault="002701DB" w:rsidP="002701DB">
            <w:pPr>
              <w:pStyle w:val="1"/>
              <w:jc w:val="center"/>
              <w:rPr>
                <w:szCs w:val="22"/>
              </w:rPr>
            </w:pPr>
            <w:r w:rsidRPr="00CB7A31">
              <w:rPr>
                <w:color w:val="000000"/>
                <w:sz w:val="24"/>
                <w:szCs w:val="24"/>
              </w:rPr>
              <w:t>70:09:0100026:772</w:t>
            </w:r>
          </w:p>
        </w:tc>
      </w:tr>
      <w:tr w:rsidR="002701DB" w:rsidRPr="00D06AFD" w:rsidTr="00871EBF">
        <w:tc>
          <w:tcPr>
            <w:tcW w:w="3686" w:type="dxa"/>
            <w:tcBorders>
              <w:top w:val="single" w:sz="4" w:space="0" w:color="auto"/>
              <w:left w:val="single" w:sz="4" w:space="0" w:color="auto"/>
              <w:bottom w:val="single" w:sz="4" w:space="0" w:color="auto"/>
              <w:right w:val="single" w:sz="4" w:space="0" w:color="auto"/>
            </w:tcBorders>
          </w:tcPr>
          <w:p w:rsidR="002701DB" w:rsidRPr="00CB7A31" w:rsidRDefault="002701DB" w:rsidP="002701DB">
            <w:pPr>
              <w:jc w:val="center"/>
              <w:rPr>
                <w:rFonts w:ascii="Times New Roman" w:eastAsia="Times New Roman" w:hAnsi="Times New Roman"/>
                <w:color w:val="000000"/>
                <w:sz w:val="24"/>
                <w:szCs w:val="24"/>
              </w:rPr>
            </w:pPr>
            <w:r w:rsidRPr="00CB7A31">
              <w:rPr>
                <w:rFonts w:ascii="Times New Roman" w:eastAsia="Times New Roman" w:hAnsi="Times New Roman"/>
                <w:color w:val="000000"/>
                <w:sz w:val="24"/>
                <w:szCs w:val="24"/>
              </w:rPr>
              <w:t xml:space="preserve"> (контур 2)</w:t>
            </w:r>
            <w:r w:rsidRPr="00CB7A31">
              <w:rPr>
                <w:rFonts w:ascii="Times New Roman" w:eastAsia="Times New Roman" w:hAnsi="Times New Roman"/>
                <w:color w:val="000000"/>
                <w:sz w:val="24"/>
                <w:szCs w:val="24"/>
              </w:rPr>
              <w:br/>
              <w:t>Адрес: Томская обл., р-н Шегарский, земельный участок расположен в юго-западной части кадастрового квартала № 70:16:0300010</w:t>
            </w:r>
          </w:p>
        </w:tc>
        <w:tc>
          <w:tcPr>
            <w:tcW w:w="6662" w:type="dxa"/>
            <w:shd w:val="clear" w:color="auto" w:fill="auto"/>
            <w:vAlign w:val="center"/>
          </w:tcPr>
          <w:p w:rsidR="002701DB" w:rsidRPr="00D06AFD" w:rsidRDefault="002701DB" w:rsidP="002701DB">
            <w:pPr>
              <w:pStyle w:val="1"/>
              <w:jc w:val="center"/>
              <w:rPr>
                <w:szCs w:val="22"/>
              </w:rPr>
            </w:pPr>
            <w:r w:rsidRPr="00CB7A31">
              <w:rPr>
                <w:color w:val="000000"/>
                <w:sz w:val="24"/>
                <w:szCs w:val="24"/>
              </w:rPr>
              <w:t>70:16:0000000:140</w:t>
            </w:r>
          </w:p>
        </w:tc>
      </w:tr>
      <w:tr w:rsidR="002701DB" w:rsidRPr="00D06AFD" w:rsidTr="00871EBF">
        <w:tc>
          <w:tcPr>
            <w:tcW w:w="3686" w:type="dxa"/>
            <w:tcBorders>
              <w:top w:val="single" w:sz="4" w:space="0" w:color="auto"/>
              <w:left w:val="single" w:sz="4" w:space="0" w:color="auto"/>
              <w:bottom w:val="single" w:sz="4" w:space="0" w:color="auto"/>
              <w:right w:val="single" w:sz="4" w:space="0" w:color="auto"/>
            </w:tcBorders>
          </w:tcPr>
          <w:p w:rsidR="002701DB" w:rsidRPr="00CB7A31" w:rsidRDefault="002701DB" w:rsidP="002701DB">
            <w:pPr>
              <w:jc w:val="center"/>
              <w:rPr>
                <w:rFonts w:ascii="Times New Roman" w:eastAsia="Times New Roman" w:hAnsi="Times New Roman"/>
                <w:color w:val="000000"/>
                <w:sz w:val="24"/>
                <w:szCs w:val="24"/>
              </w:rPr>
            </w:pPr>
            <w:r w:rsidRPr="00CB7A31">
              <w:rPr>
                <w:rFonts w:ascii="Times New Roman" w:eastAsia="Times New Roman" w:hAnsi="Times New Roman"/>
                <w:color w:val="000000"/>
                <w:sz w:val="24"/>
                <w:szCs w:val="24"/>
              </w:rPr>
              <w:t xml:space="preserve"> (контур 2, контур </w:t>
            </w:r>
            <w:r>
              <w:rPr>
                <w:rFonts w:ascii="Times New Roman" w:eastAsia="Times New Roman" w:hAnsi="Times New Roman"/>
                <w:color w:val="000000"/>
                <w:sz w:val="24"/>
                <w:szCs w:val="24"/>
              </w:rPr>
              <w:t>7,</w:t>
            </w:r>
            <w:r w:rsidRPr="00CB7A31">
              <w:rPr>
                <w:rFonts w:ascii="Times New Roman" w:eastAsia="Times New Roman" w:hAnsi="Times New Roman"/>
                <w:color w:val="000000"/>
                <w:sz w:val="24"/>
                <w:szCs w:val="24"/>
              </w:rPr>
              <w:t xml:space="preserve"> контур 17)</w:t>
            </w:r>
            <w:r w:rsidRPr="00CB7A31">
              <w:rPr>
                <w:rFonts w:ascii="Times New Roman" w:eastAsia="Times New Roman" w:hAnsi="Times New Roman"/>
                <w:color w:val="000000"/>
                <w:sz w:val="24"/>
                <w:szCs w:val="24"/>
              </w:rPr>
              <w:br/>
              <w:t>Адрес: Томская область, р-н Шегарский, от границы с Кривошеинским районом до границы с Томским районом</w:t>
            </w:r>
          </w:p>
        </w:tc>
        <w:tc>
          <w:tcPr>
            <w:tcW w:w="6662" w:type="dxa"/>
            <w:shd w:val="clear" w:color="auto" w:fill="auto"/>
            <w:vAlign w:val="center"/>
          </w:tcPr>
          <w:p w:rsidR="002701DB" w:rsidRPr="00D06AFD" w:rsidRDefault="002701DB" w:rsidP="002701DB">
            <w:pPr>
              <w:pStyle w:val="1"/>
              <w:jc w:val="center"/>
              <w:rPr>
                <w:szCs w:val="22"/>
              </w:rPr>
            </w:pPr>
            <w:r w:rsidRPr="00CB7A31">
              <w:rPr>
                <w:color w:val="000000"/>
                <w:sz w:val="24"/>
                <w:szCs w:val="24"/>
              </w:rPr>
              <w:t>70:16:0000000:142</w:t>
            </w:r>
          </w:p>
        </w:tc>
      </w:tr>
      <w:tr w:rsidR="002701DB" w:rsidRPr="00D06AFD" w:rsidTr="00871EBF">
        <w:tc>
          <w:tcPr>
            <w:tcW w:w="3686" w:type="dxa"/>
            <w:tcBorders>
              <w:top w:val="single" w:sz="4" w:space="0" w:color="auto"/>
              <w:left w:val="single" w:sz="4" w:space="0" w:color="auto"/>
              <w:bottom w:val="single" w:sz="4" w:space="0" w:color="auto"/>
              <w:right w:val="single" w:sz="4" w:space="0" w:color="auto"/>
            </w:tcBorders>
          </w:tcPr>
          <w:p w:rsidR="002701DB" w:rsidRPr="00CB7A31" w:rsidRDefault="002701DB" w:rsidP="002701DB">
            <w:pPr>
              <w:jc w:val="center"/>
              <w:rPr>
                <w:rFonts w:ascii="Times New Roman" w:eastAsia="Times New Roman" w:hAnsi="Times New Roman"/>
                <w:color w:val="000000"/>
                <w:sz w:val="24"/>
                <w:szCs w:val="24"/>
              </w:rPr>
            </w:pPr>
            <w:r w:rsidRPr="00CB7A31">
              <w:rPr>
                <w:rFonts w:ascii="Times New Roman" w:eastAsia="Times New Roman" w:hAnsi="Times New Roman"/>
                <w:color w:val="000000"/>
                <w:sz w:val="24"/>
                <w:szCs w:val="24"/>
              </w:rPr>
              <w:t xml:space="preserve"> (контур 4, контур 6)</w:t>
            </w:r>
            <w:r w:rsidRPr="00CB7A31">
              <w:rPr>
                <w:rFonts w:ascii="Times New Roman" w:eastAsia="Times New Roman" w:hAnsi="Times New Roman"/>
                <w:color w:val="000000"/>
                <w:sz w:val="24"/>
                <w:szCs w:val="24"/>
              </w:rPr>
              <w:br/>
              <w:t>Адрес: Шегарское лесничество, Шегарское участковое лесничество, урочище "Шегарское", кварталы 1-103</w:t>
            </w:r>
          </w:p>
        </w:tc>
        <w:tc>
          <w:tcPr>
            <w:tcW w:w="6662" w:type="dxa"/>
            <w:shd w:val="clear" w:color="auto" w:fill="auto"/>
            <w:vAlign w:val="center"/>
          </w:tcPr>
          <w:p w:rsidR="002701DB" w:rsidRPr="00D06AFD" w:rsidRDefault="002701DB" w:rsidP="002701DB">
            <w:pPr>
              <w:pStyle w:val="1"/>
              <w:jc w:val="center"/>
              <w:rPr>
                <w:szCs w:val="22"/>
              </w:rPr>
            </w:pPr>
            <w:r w:rsidRPr="00CB7A31">
              <w:rPr>
                <w:color w:val="000000"/>
                <w:sz w:val="24"/>
                <w:szCs w:val="24"/>
              </w:rPr>
              <w:t>70:16:0000000:306</w:t>
            </w:r>
          </w:p>
        </w:tc>
      </w:tr>
      <w:tr w:rsidR="002701DB" w:rsidRPr="00D06AFD" w:rsidTr="00871EBF">
        <w:tc>
          <w:tcPr>
            <w:tcW w:w="3686" w:type="dxa"/>
            <w:tcBorders>
              <w:top w:val="single" w:sz="4" w:space="0" w:color="auto"/>
              <w:left w:val="single" w:sz="4" w:space="0" w:color="auto"/>
              <w:bottom w:val="single" w:sz="4" w:space="0" w:color="auto"/>
              <w:right w:val="single" w:sz="4" w:space="0" w:color="auto"/>
            </w:tcBorders>
          </w:tcPr>
          <w:p w:rsidR="002701DB" w:rsidRPr="00CB7A31" w:rsidRDefault="002701DB" w:rsidP="002701DB">
            <w:pPr>
              <w:jc w:val="center"/>
              <w:rPr>
                <w:rFonts w:ascii="Times New Roman" w:eastAsia="Times New Roman" w:hAnsi="Times New Roman"/>
                <w:color w:val="000000"/>
                <w:sz w:val="24"/>
                <w:szCs w:val="24"/>
              </w:rPr>
            </w:pPr>
            <w:r w:rsidRPr="00CB7A31">
              <w:rPr>
                <w:rFonts w:ascii="Times New Roman" w:eastAsia="Times New Roman" w:hAnsi="Times New Roman"/>
                <w:color w:val="000000"/>
                <w:sz w:val="24"/>
                <w:szCs w:val="24"/>
              </w:rPr>
              <w:t xml:space="preserve"> (контур 1, контур 2, контур 3, контур 4, контур 5, контур 6, контур 7, контур 8, контур 9, контур 10, контур 11, контур 12, контур 13, контур 14, контур 15, контур 16, контур 17, контур 18, контур 19, контур 20, контур 21, контур 22, контур 23, контур 24, контур 25, контур 26, контур 27, контур 28, контур 29, контур 30, контур 31, контур 32, контур 33, контур 34, контур 35, контур 36, контур 37, контур 38, контур 39, контур 40, контур 41, контур 42, </w:t>
            </w:r>
            <w:r w:rsidRPr="00CB7A31">
              <w:rPr>
                <w:rFonts w:ascii="Times New Roman" w:eastAsia="Times New Roman" w:hAnsi="Times New Roman"/>
                <w:color w:val="000000"/>
                <w:sz w:val="24"/>
                <w:szCs w:val="24"/>
              </w:rPr>
              <w:lastRenderedPageBreak/>
              <w:t>контур 43, контур 44, контур 45, контур 46, контур 47, контур 48, контур 49, контур 50, контур 51, контур 52, контур 53, контур 54, контур 55, контур 56, контур 57, контур 58, контур 59, контур 60, контур 61, контур 62, контур 63, контур 64, контур 65, контур 66, контур 67, контур 68, контур 69, контур 70, контур 71, контур 72, контур 73, контур 74, контур 75, контур 76, контур 77, контур 78, контур 79, контур 80, контур 81, контур 82)</w:t>
            </w:r>
            <w:r w:rsidRPr="00CB7A31">
              <w:rPr>
                <w:rFonts w:ascii="Times New Roman" w:eastAsia="Times New Roman" w:hAnsi="Times New Roman"/>
                <w:color w:val="000000"/>
                <w:sz w:val="24"/>
                <w:szCs w:val="24"/>
              </w:rPr>
              <w:br/>
              <w:t>Адрес: Томская обл., р-н Шегарский</w:t>
            </w:r>
          </w:p>
        </w:tc>
        <w:tc>
          <w:tcPr>
            <w:tcW w:w="6662" w:type="dxa"/>
            <w:shd w:val="clear" w:color="auto" w:fill="auto"/>
            <w:vAlign w:val="center"/>
          </w:tcPr>
          <w:p w:rsidR="002701DB" w:rsidRPr="00D06AFD" w:rsidRDefault="002701DB" w:rsidP="002701DB">
            <w:pPr>
              <w:pStyle w:val="1"/>
              <w:jc w:val="center"/>
              <w:rPr>
                <w:szCs w:val="22"/>
              </w:rPr>
            </w:pPr>
            <w:r w:rsidRPr="00CB7A31">
              <w:rPr>
                <w:color w:val="000000"/>
                <w:sz w:val="24"/>
                <w:szCs w:val="24"/>
              </w:rPr>
              <w:lastRenderedPageBreak/>
              <w:t>70:16:0000000:90</w:t>
            </w:r>
          </w:p>
        </w:tc>
      </w:tr>
      <w:tr w:rsidR="002701DB" w:rsidRPr="00D06AFD" w:rsidTr="00871EBF">
        <w:tc>
          <w:tcPr>
            <w:tcW w:w="3686" w:type="dxa"/>
            <w:tcBorders>
              <w:top w:val="single" w:sz="4" w:space="0" w:color="auto"/>
              <w:left w:val="single" w:sz="4" w:space="0" w:color="auto"/>
              <w:bottom w:val="single" w:sz="4" w:space="0" w:color="auto"/>
              <w:right w:val="single" w:sz="4" w:space="0" w:color="auto"/>
            </w:tcBorders>
          </w:tcPr>
          <w:p w:rsidR="002701DB" w:rsidRPr="00CB7A31" w:rsidRDefault="002701DB" w:rsidP="002701DB">
            <w:pPr>
              <w:jc w:val="center"/>
              <w:rPr>
                <w:rFonts w:ascii="Times New Roman" w:eastAsia="Times New Roman" w:hAnsi="Times New Roman"/>
                <w:color w:val="000000"/>
                <w:sz w:val="24"/>
                <w:szCs w:val="24"/>
              </w:rPr>
            </w:pPr>
            <w:r w:rsidRPr="00CB7A31">
              <w:rPr>
                <w:rFonts w:ascii="Times New Roman" w:eastAsia="Times New Roman" w:hAnsi="Times New Roman"/>
                <w:color w:val="000000"/>
                <w:sz w:val="24"/>
                <w:szCs w:val="24"/>
              </w:rPr>
              <w:t xml:space="preserve"> (контур 1, контур 2, контур 3, контур 4, контур 5, контур 6, контур 7, контур 8, контур 9, контур 10, контур 11, контур 12, контур 13, контур 14, контур 15, контур 16, контур 17, контур 18, контур 19, контур 20, контур 21, контур 22, контур 23, контур 24, контур 25, контур 26, контур 27, контур 28, контур 29, контур 30, контур 31, контур 32, контур 33, контур 34, контур 35)</w:t>
            </w:r>
            <w:r w:rsidRPr="00CB7A31">
              <w:rPr>
                <w:rFonts w:ascii="Times New Roman" w:eastAsia="Times New Roman" w:hAnsi="Times New Roman"/>
                <w:color w:val="000000"/>
                <w:sz w:val="24"/>
                <w:szCs w:val="24"/>
              </w:rPr>
              <w:br/>
              <w:t>Адрес: Томская обл., р-н Шегарский</w:t>
            </w:r>
          </w:p>
        </w:tc>
        <w:tc>
          <w:tcPr>
            <w:tcW w:w="6662" w:type="dxa"/>
            <w:shd w:val="clear" w:color="auto" w:fill="auto"/>
            <w:vAlign w:val="center"/>
          </w:tcPr>
          <w:p w:rsidR="002701DB" w:rsidRPr="00D06AFD" w:rsidRDefault="002701DB" w:rsidP="002701DB">
            <w:pPr>
              <w:pStyle w:val="1"/>
              <w:jc w:val="center"/>
              <w:rPr>
                <w:szCs w:val="22"/>
              </w:rPr>
            </w:pPr>
            <w:r w:rsidRPr="00CB7A31">
              <w:rPr>
                <w:color w:val="000000"/>
                <w:sz w:val="24"/>
                <w:szCs w:val="24"/>
              </w:rPr>
              <w:t>70:16:0000000:91</w:t>
            </w:r>
          </w:p>
        </w:tc>
      </w:tr>
      <w:tr w:rsidR="002701DB" w:rsidRPr="00D06AFD" w:rsidTr="00871EBF">
        <w:tc>
          <w:tcPr>
            <w:tcW w:w="3686" w:type="dxa"/>
            <w:tcBorders>
              <w:top w:val="single" w:sz="4" w:space="0" w:color="auto"/>
              <w:left w:val="single" w:sz="4" w:space="0" w:color="auto"/>
              <w:bottom w:val="single" w:sz="4" w:space="0" w:color="auto"/>
              <w:right w:val="single" w:sz="4" w:space="0" w:color="auto"/>
            </w:tcBorders>
          </w:tcPr>
          <w:p w:rsidR="002701DB" w:rsidRPr="00CB7A31" w:rsidRDefault="002701DB" w:rsidP="002701DB">
            <w:pPr>
              <w:jc w:val="center"/>
              <w:rPr>
                <w:rFonts w:ascii="Times New Roman" w:eastAsia="Times New Roman" w:hAnsi="Times New Roman"/>
                <w:color w:val="000000"/>
                <w:sz w:val="24"/>
                <w:szCs w:val="24"/>
              </w:rPr>
            </w:pPr>
            <w:r w:rsidRPr="00CB7A31">
              <w:rPr>
                <w:rFonts w:ascii="Times New Roman" w:eastAsia="Times New Roman" w:hAnsi="Times New Roman"/>
                <w:color w:val="000000"/>
                <w:sz w:val="24"/>
                <w:szCs w:val="24"/>
              </w:rPr>
              <w:t>Адрес:</w:t>
            </w:r>
            <w:r>
              <w:rPr>
                <w:rFonts w:ascii="Times New Roman" w:eastAsia="Times New Roman" w:hAnsi="Times New Roman"/>
                <w:color w:val="000000"/>
                <w:sz w:val="24"/>
                <w:szCs w:val="24"/>
              </w:rPr>
              <w:t xml:space="preserve"> </w:t>
            </w:r>
            <w:r w:rsidRPr="00694EED">
              <w:rPr>
                <w:rFonts w:ascii="Times New Roman" w:eastAsia="Times New Roman" w:hAnsi="Times New Roman"/>
                <w:color w:val="000000"/>
                <w:sz w:val="24"/>
                <w:szCs w:val="24"/>
              </w:rPr>
              <w:t>Томская область, р-н Шегарский</w:t>
            </w:r>
          </w:p>
        </w:tc>
        <w:tc>
          <w:tcPr>
            <w:tcW w:w="6662" w:type="dxa"/>
            <w:shd w:val="clear" w:color="auto" w:fill="auto"/>
            <w:vAlign w:val="center"/>
          </w:tcPr>
          <w:p w:rsidR="002701DB" w:rsidRDefault="002701DB" w:rsidP="002701DB">
            <w:pPr>
              <w:jc w:val="center"/>
              <w:rPr>
                <w:rFonts w:ascii="Times New Roman" w:eastAsia="Times New Roman" w:hAnsi="Times New Roman"/>
                <w:color w:val="000000"/>
                <w:sz w:val="24"/>
                <w:szCs w:val="24"/>
              </w:rPr>
            </w:pPr>
            <w:r w:rsidRPr="00694EED">
              <w:rPr>
                <w:rFonts w:ascii="Times New Roman" w:eastAsia="Times New Roman" w:hAnsi="Times New Roman"/>
                <w:color w:val="000000"/>
                <w:sz w:val="24"/>
                <w:szCs w:val="24"/>
              </w:rPr>
              <w:t>70:16:0200015:449</w:t>
            </w:r>
          </w:p>
          <w:p w:rsidR="002701DB" w:rsidRPr="00D06AFD" w:rsidRDefault="002701DB" w:rsidP="002701DB">
            <w:pPr>
              <w:pStyle w:val="1"/>
              <w:jc w:val="center"/>
              <w:rPr>
                <w:szCs w:val="22"/>
              </w:rPr>
            </w:pPr>
          </w:p>
        </w:tc>
      </w:tr>
      <w:tr w:rsidR="002701DB" w:rsidRPr="00D06AFD" w:rsidTr="00871EBF">
        <w:tc>
          <w:tcPr>
            <w:tcW w:w="3686" w:type="dxa"/>
            <w:tcBorders>
              <w:top w:val="single" w:sz="4" w:space="0" w:color="auto"/>
              <w:left w:val="single" w:sz="4" w:space="0" w:color="auto"/>
              <w:bottom w:val="single" w:sz="4" w:space="0" w:color="auto"/>
              <w:right w:val="single" w:sz="4" w:space="0" w:color="auto"/>
            </w:tcBorders>
          </w:tcPr>
          <w:p w:rsidR="002701DB" w:rsidRPr="00CB7A31" w:rsidRDefault="002701DB" w:rsidP="002701DB">
            <w:pPr>
              <w:jc w:val="center"/>
              <w:rPr>
                <w:rFonts w:ascii="Times New Roman" w:eastAsia="Times New Roman" w:hAnsi="Times New Roman"/>
                <w:color w:val="000000"/>
                <w:sz w:val="24"/>
                <w:szCs w:val="24"/>
              </w:rPr>
            </w:pPr>
            <w:r w:rsidRPr="00CB7A31">
              <w:rPr>
                <w:rFonts w:ascii="Times New Roman" w:eastAsia="Times New Roman" w:hAnsi="Times New Roman"/>
                <w:color w:val="000000"/>
                <w:sz w:val="24"/>
                <w:szCs w:val="24"/>
              </w:rPr>
              <w:t xml:space="preserve"> (контур 1, контур 2)</w:t>
            </w:r>
            <w:r w:rsidRPr="00CB7A31">
              <w:rPr>
                <w:rFonts w:ascii="Times New Roman" w:eastAsia="Times New Roman" w:hAnsi="Times New Roman"/>
                <w:color w:val="000000"/>
                <w:sz w:val="24"/>
                <w:szCs w:val="24"/>
              </w:rPr>
              <w:br/>
              <w:t>Адрес: Российская Федерация, Томская область, Шегарский район, Шегарское сельское поселение, западная окраина с. Мельниково, 1300 м по направлению на юго-запад</w:t>
            </w:r>
          </w:p>
        </w:tc>
        <w:tc>
          <w:tcPr>
            <w:tcW w:w="6662" w:type="dxa"/>
            <w:shd w:val="clear" w:color="auto" w:fill="auto"/>
            <w:vAlign w:val="center"/>
          </w:tcPr>
          <w:p w:rsidR="002701DB" w:rsidRPr="00D06AFD" w:rsidRDefault="002701DB" w:rsidP="002701DB">
            <w:pPr>
              <w:pStyle w:val="1"/>
              <w:jc w:val="center"/>
              <w:rPr>
                <w:szCs w:val="22"/>
              </w:rPr>
            </w:pPr>
            <w:r w:rsidRPr="00CB7A31">
              <w:rPr>
                <w:color w:val="000000"/>
                <w:sz w:val="24"/>
                <w:szCs w:val="24"/>
              </w:rPr>
              <w:t>70:16:0200015:474</w:t>
            </w:r>
          </w:p>
        </w:tc>
      </w:tr>
      <w:tr w:rsidR="002701DB" w:rsidRPr="00D06AFD" w:rsidTr="00871EBF">
        <w:tc>
          <w:tcPr>
            <w:tcW w:w="3686" w:type="dxa"/>
            <w:tcBorders>
              <w:top w:val="single" w:sz="4" w:space="0" w:color="auto"/>
              <w:left w:val="single" w:sz="4" w:space="0" w:color="auto"/>
              <w:bottom w:val="single" w:sz="4" w:space="0" w:color="auto"/>
              <w:right w:val="single" w:sz="4" w:space="0" w:color="auto"/>
            </w:tcBorders>
          </w:tcPr>
          <w:p w:rsidR="002701DB" w:rsidRPr="00CB7A31" w:rsidRDefault="002701DB" w:rsidP="002701DB">
            <w:pPr>
              <w:jc w:val="center"/>
              <w:rPr>
                <w:rFonts w:ascii="Times New Roman" w:eastAsia="Times New Roman" w:hAnsi="Times New Roman"/>
                <w:color w:val="000000"/>
                <w:sz w:val="24"/>
                <w:szCs w:val="24"/>
              </w:rPr>
            </w:pPr>
            <w:r w:rsidRPr="00CB7A31">
              <w:rPr>
                <w:rFonts w:ascii="Times New Roman" w:eastAsia="Times New Roman" w:hAnsi="Times New Roman"/>
                <w:color w:val="000000"/>
                <w:sz w:val="24"/>
                <w:szCs w:val="24"/>
              </w:rPr>
              <w:t>Адрес: Российская Федерация, Томская область, Шегарский район, Шегарское сельское поселение, юго-западнее с. Мельниково</w:t>
            </w:r>
          </w:p>
        </w:tc>
        <w:tc>
          <w:tcPr>
            <w:tcW w:w="6662" w:type="dxa"/>
            <w:shd w:val="clear" w:color="auto" w:fill="auto"/>
            <w:vAlign w:val="center"/>
          </w:tcPr>
          <w:p w:rsidR="002701DB" w:rsidRPr="00D06AFD" w:rsidRDefault="002701DB" w:rsidP="002701DB">
            <w:pPr>
              <w:pStyle w:val="1"/>
              <w:jc w:val="center"/>
              <w:rPr>
                <w:szCs w:val="22"/>
              </w:rPr>
            </w:pPr>
            <w:r w:rsidRPr="00CB7A31">
              <w:rPr>
                <w:color w:val="000000"/>
                <w:sz w:val="24"/>
                <w:szCs w:val="24"/>
              </w:rPr>
              <w:t>70:16:0200015:681</w:t>
            </w:r>
            <w:r w:rsidRPr="00CB7A31">
              <w:rPr>
                <w:color w:val="000000"/>
                <w:sz w:val="24"/>
                <w:szCs w:val="24"/>
              </w:rPr>
              <w:br/>
            </w:r>
          </w:p>
        </w:tc>
      </w:tr>
      <w:tr w:rsidR="002701DB" w:rsidRPr="00D06AFD" w:rsidTr="00871EBF">
        <w:tc>
          <w:tcPr>
            <w:tcW w:w="3686" w:type="dxa"/>
            <w:tcBorders>
              <w:top w:val="single" w:sz="4" w:space="0" w:color="auto"/>
              <w:left w:val="single" w:sz="4" w:space="0" w:color="auto"/>
              <w:bottom w:val="single" w:sz="4" w:space="0" w:color="auto"/>
              <w:right w:val="single" w:sz="4" w:space="0" w:color="auto"/>
            </w:tcBorders>
          </w:tcPr>
          <w:p w:rsidR="002701DB" w:rsidRDefault="002701DB" w:rsidP="002701DB">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(контур 1)</w:t>
            </w:r>
          </w:p>
          <w:p w:rsidR="002701DB" w:rsidRPr="00CB7A31" w:rsidRDefault="002701DB" w:rsidP="002701DB">
            <w:pPr>
              <w:jc w:val="center"/>
              <w:rPr>
                <w:rFonts w:ascii="Times New Roman" w:eastAsia="Times New Roman" w:hAnsi="Times New Roman"/>
                <w:color w:val="000000"/>
                <w:sz w:val="24"/>
                <w:szCs w:val="24"/>
              </w:rPr>
            </w:pPr>
            <w:r w:rsidRPr="00CB7A31">
              <w:rPr>
                <w:rFonts w:ascii="Times New Roman" w:eastAsia="Times New Roman" w:hAnsi="Times New Roman"/>
                <w:color w:val="000000"/>
                <w:sz w:val="24"/>
                <w:szCs w:val="24"/>
              </w:rPr>
              <w:t xml:space="preserve">Адрес: </w:t>
            </w:r>
            <w:r w:rsidRPr="008A3FC3">
              <w:rPr>
                <w:rFonts w:ascii="Times New Roman" w:eastAsia="Times New Roman" w:hAnsi="Times New Roman"/>
                <w:color w:val="000000"/>
                <w:sz w:val="24"/>
                <w:szCs w:val="24"/>
              </w:rPr>
              <w:t xml:space="preserve">Российская Федерация, Томская область, Шегарский район, Шегарское сельское </w:t>
            </w:r>
            <w:r w:rsidRPr="008A3FC3">
              <w:rPr>
                <w:rFonts w:ascii="Times New Roman" w:eastAsia="Times New Roman" w:hAnsi="Times New Roman"/>
                <w:color w:val="000000"/>
                <w:sz w:val="24"/>
                <w:szCs w:val="24"/>
              </w:rPr>
              <w:lastRenderedPageBreak/>
              <w:t>поселение, западная окраина с. Мельниково, 3,7 км по направлению на северо-запад</w:t>
            </w:r>
          </w:p>
        </w:tc>
        <w:tc>
          <w:tcPr>
            <w:tcW w:w="6662" w:type="dxa"/>
            <w:shd w:val="clear" w:color="auto" w:fill="auto"/>
            <w:vAlign w:val="center"/>
          </w:tcPr>
          <w:p w:rsidR="002701DB" w:rsidRPr="00D06AFD" w:rsidRDefault="002701DB" w:rsidP="002701DB">
            <w:pPr>
              <w:pStyle w:val="1"/>
              <w:jc w:val="center"/>
              <w:rPr>
                <w:szCs w:val="22"/>
              </w:rPr>
            </w:pPr>
            <w:r w:rsidRPr="008A3FC3">
              <w:rPr>
                <w:color w:val="000000"/>
                <w:sz w:val="24"/>
                <w:szCs w:val="24"/>
              </w:rPr>
              <w:lastRenderedPageBreak/>
              <w:t>70:16:0200015:723</w:t>
            </w:r>
          </w:p>
        </w:tc>
      </w:tr>
      <w:tr w:rsidR="002701DB" w:rsidRPr="00D06AFD" w:rsidTr="00871EBF">
        <w:tc>
          <w:tcPr>
            <w:tcW w:w="3686" w:type="dxa"/>
            <w:tcBorders>
              <w:top w:val="single" w:sz="4" w:space="0" w:color="auto"/>
              <w:left w:val="single" w:sz="4" w:space="0" w:color="auto"/>
              <w:bottom w:val="single" w:sz="4" w:space="0" w:color="auto"/>
              <w:right w:val="single" w:sz="4" w:space="0" w:color="auto"/>
            </w:tcBorders>
          </w:tcPr>
          <w:p w:rsidR="002701DB" w:rsidRPr="000E3947" w:rsidRDefault="002701DB" w:rsidP="002701DB">
            <w:pPr>
              <w:jc w:val="center"/>
              <w:rPr>
                <w:rFonts w:ascii="Times New Roman" w:eastAsia="Times New Roman" w:hAnsi="Times New Roman"/>
                <w:color w:val="000000"/>
                <w:sz w:val="24"/>
                <w:szCs w:val="24"/>
                <w:lang w:val="en-US"/>
              </w:rPr>
            </w:pPr>
            <w:r w:rsidRPr="00CB7A31">
              <w:rPr>
                <w:rFonts w:ascii="Times New Roman" w:eastAsia="Times New Roman" w:hAnsi="Times New Roman"/>
                <w:color w:val="000000"/>
                <w:sz w:val="24"/>
                <w:szCs w:val="24"/>
              </w:rPr>
              <w:t xml:space="preserve">Адрес: установлено относительно ориентира, расположенного за пределами участка. Ориентир восточная окраина д. Кайтес. по направлению на Участок находится примерно в 2 км, по направлению на восток от ориентира. </w:t>
            </w:r>
            <w:r w:rsidRPr="000E3947">
              <w:rPr>
                <w:rFonts w:ascii="Times New Roman" w:eastAsia="Times New Roman" w:hAnsi="Times New Roman"/>
                <w:color w:val="000000"/>
                <w:sz w:val="24"/>
                <w:szCs w:val="24"/>
                <w:lang w:val="en-US"/>
              </w:rPr>
              <w:t>Почтовый адрес ориентира: Томская обл., р-н Шегарский</w:t>
            </w:r>
          </w:p>
        </w:tc>
        <w:tc>
          <w:tcPr>
            <w:tcW w:w="6662" w:type="dxa"/>
            <w:shd w:val="clear" w:color="auto" w:fill="auto"/>
            <w:vAlign w:val="center"/>
          </w:tcPr>
          <w:p w:rsidR="002701DB" w:rsidRPr="00D06AFD" w:rsidRDefault="002701DB" w:rsidP="002701DB">
            <w:pPr>
              <w:pStyle w:val="1"/>
              <w:jc w:val="center"/>
              <w:rPr>
                <w:szCs w:val="22"/>
              </w:rPr>
            </w:pPr>
            <w:r w:rsidRPr="00CB7A31">
              <w:rPr>
                <w:color w:val="000000"/>
                <w:sz w:val="24"/>
                <w:szCs w:val="24"/>
              </w:rPr>
              <w:t>70:16:0300009:492</w:t>
            </w:r>
            <w:r w:rsidRPr="00CB7A31">
              <w:rPr>
                <w:color w:val="000000"/>
                <w:sz w:val="24"/>
                <w:szCs w:val="24"/>
              </w:rPr>
              <w:br/>
            </w:r>
          </w:p>
        </w:tc>
      </w:tr>
      <w:tr w:rsidR="002701DB" w:rsidRPr="00D06AFD" w:rsidTr="00871EBF">
        <w:tc>
          <w:tcPr>
            <w:tcW w:w="3686" w:type="dxa"/>
            <w:tcBorders>
              <w:top w:val="single" w:sz="4" w:space="0" w:color="auto"/>
              <w:left w:val="single" w:sz="4" w:space="0" w:color="auto"/>
              <w:bottom w:val="single" w:sz="4" w:space="0" w:color="auto"/>
              <w:right w:val="single" w:sz="4" w:space="0" w:color="auto"/>
            </w:tcBorders>
          </w:tcPr>
          <w:p w:rsidR="002701DB" w:rsidRPr="00CB7A31" w:rsidRDefault="002701DB" w:rsidP="002701DB">
            <w:pPr>
              <w:jc w:val="center"/>
              <w:rPr>
                <w:rFonts w:ascii="Times New Roman" w:eastAsia="Times New Roman" w:hAnsi="Times New Roman"/>
                <w:color w:val="000000"/>
                <w:sz w:val="24"/>
                <w:szCs w:val="24"/>
              </w:rPr>
            </w:pPr>
            <w:r w:rsidRPr="00CB7A31">
              <w:rPr>
                <w:rFonts w:ascii="Times New Roman" w:eastAsia="Times New Roman" w:hAnsi="Times New Roman"/>
                <w:color w:val="000000"/>
                <w:sz w:val="24"/>
                <w:szCs w:val="24"/>
              </w:rPr>
              <w:t xml:space="preserve"> (контур 1, контур 2)</w:t>
            </w:r>
            <w:r w:rsidRPr="00CB7A31">
              <w:rPr>
                <w:rFonts w:ascii="Times New Roman" w:eastAsia="Times New Roman" w:hAnsi="Times New Roman"/>
                <w:color w:val="000000"/>
                <w:sz w:val="24"/>
                <w:szCs w:val="24"/>
              </w:rPr>
              <w:br/>
              <w:t>Адрес: Томская обл., р-н Шегарский</w:t>
            </w:r>
          </w:p>
        </w:tc>
        <w:tc>
          <w:tcPr>
            <w:tcW w:w="6662" w:type="dxa"/>
            <w:shd w:val="clear" w:color="auto" w:fill="auto"/>
            <w:vAlign w:val="center"/>
          </w:tcPr>
          <w:p w:rsidR="002701DB" w:rsidRPr="00D06AFD" w:rsidRDefault="002701DB" w:rsidP="002701DB">
            <w:pPr>
              <w:pStyle w:val="1"/>
              <w:jc w:val="center"/>
              <w:rPr>
                <w:szCs w:val="22"/>
              </w:rPr>
            </w:pPr>
            <w:r w:rsidRPr="00CB7A31">
              <w:rPr>
                <w:color w:val="000000"/>
                <w:sz w:val="24"/>
                <w:szCs w:val="24"/>
              </w:rPr>
              <w:t>70:16:0300009:553</w:t>
            </w:r>
          </w:p>
        </w:tc>
      </w:tr>
      <w:tr w:rsidR="002701DB" w:rsidRPr="00D06AFD" w:rsidTr="00871EBF">
        <w:tc>
          <w:tcPr>
            <w:tcW w:w="3686" w:type="dxa"/>
            <w:tcBorders>
              <w:top w:val="single" w:sz="4" w:space="0" w:color="auto"/>
              <w:left w:val="single" w:sz="4" w:space="0" w:color="auto"/>
              <w:bottom w:val="single" w:sz="4" w:space="0" w:color="auto"/>
              <w:right w:val="single" w:sz="4" w:space="0" w:color="auto"/>
            </w:tcBorders>
          </w:tcPr>
          <w:p w:rsidR="002701DB" w:rsidRPr="00CB7A31" w:rsidRDefault="002701DB" w:rsidP="002701DB">
            <w:pPr>
              <w:jc w:val="center"/>
              <w:rPr>
                <w:rFonts w:ascii="Times New Roman" w:eastAsia="Times New Roman" w:hAnsi="Times New Roman"/>
                <w:color w:val="000000"/>
                <w:sz w:val="24"/>
                <w:szCs w:val="24"/>
              </w:rPr>
            </w:pPr>
            <w:r w:rsidRPr="00CB7A31">
              <w:rPr>
                <w:rFonts w:ascii="Times New Roman" w:eastAsia="Times New Roman" w:hAnsi="Times New Roman"/>
                <w:color w:val="000000"/>
                <w:sz w:val="24"/>
                <w:szCs w:val="24"/>
              </w:rPr>
              <w:t xml:space="preserve"> (контур 1, контур 2, контур 3, контур 4, контур 5, контур 6, контур 7, контур 8, контур 9, контур 10, контур 11, контур 12, контур 13, контур 14, контур 15, контур 16, контур 17, контур 18, контур 19, контур 20, контур 21, контур 22, контур 23, контур 24, контур 25, контур 26, контур 27, контур 28, контур 29, контур 30, контур 31, контур 32, контур 33, контур 34, контур 35, контур 36, контур 37, контур 38, контур 39, контур 40, контур 41, контур 42, контур 43, контур 44, контур 45, контур 46, контур 47, контур 48, контур 49, контур 50, контур 51, контур 52, контур 53, контур 54, контур 55, контур 56, контур 57, контур 58, контур 59, контур 60, контур 61, контур 62, контур 63, контур 64, контур 65, контур 66, контур 67, контур 68, контур 69, контур 70, контур 71, контур 72, контур 73, контур 74, контур 75, контур 76, контур 77, контур 78, контур 79, контур 80, контур 81, контур 82, контур 83, контур 84, контур 85, контур 86, контур 87)</w:t>
            </w:r>
            <w:r w:rsidRPr="00CB7A31">
              <w:rPr>
                <w:rFonts w:ascii="Times New Roman" w:eastAsia="Times New Roman" w:hAnsi="Times New Roman"/>
                <w:color w:val="000000"/>
                <w:sz w:val="24"/>
                <w:szCs w:val="24"/>
              </w:rPr>
              <w:br/>
              <w:t>Адрес: Томская обл., р-н Шегарский</w:t>
            </w:r>
          </w:p>
        </w:tc>
        <w:tc>
          <w:tcPr>
            <w:tcW w:w="6662" w:type="dxa"/>
            <w:shd w:val="clear" w:color="auto" w:fill="auto"/>
            <w:vAlign w:val="center"/>
          </w:tcPr>
          <w:p w:rsidR="002701DB" w:rsidRPr="00D06AFD" w:rsidRDefault="002701DB" w:rsidP="002701DB">
            <w:pPr>
              <w:pStyle w:val="1"/>
              <w:jc w:val="center"/>
              <w:rPr>
                <w:szCs w:val="22"/>
              </w:rPr>
            </w:pPr>
            <w:r w:rsidRPr="00CB7A31">
              <w:rPr>
                <w:color w:val="000000"/>
                <w:sz w:val="24"/>
                <w:szCs w:val="24"/>
              </w:rPr>
              <w:t>70:16:0300009:555</w:t>
            </w:r>
          </w:p>
        </w:tc>
      </w:tr>
      <w:tr w:rsidR="002701DB" w:rsidRPr="00D06AFD" w:rsidTr="00871EBF">
        <w:tc>
          <w:tcPr>
            <w:tcW w:w="3686" w:type="dxa"/>
            <w:tcBorders>
              <w:top w:val="single" w:sz="4" w:space="0" w:color="auto"/>
              <w:left w:val="single" w:sz="4" w:space="0" w:color="auto"/>
              <w:bottom w:val="single" w:sz="4" w:space="0" w:color="auto"/>
              <w:right w:val="single" w:sz="4" w:space="0" w:color="auto"/>
            </w:tcBorders>
          </w:tcPr>
          <w:p w:rsidR="002701DB" w:rsidRPr="00CB7A31" w:rsidRDefault="002701DB" w:rsidP="002701DB">
            <w:pPr>
              <w:jc w:val="center"/>
              <w:rPr>
                <w:rFonts w:ascii="Times New Roman" w:eastAsia="Times New Roman" w:hAnsi="Times New Roman"/>
                <w:color w:val="000000"/>
                <w:sz w:val="24"/>
                <w:szCs w:val="24"/>
              </w:rPr>
            </w:pPr>
            <w:r w:rsidRPr="00CB7A31">
              <w:rPr>
                <w:rFonts w:ascii="Times New Roman" w:eastAsia="Times New Roman" w:hAnsi="Times New Roman"/>
                <w:color w:val="000000"/>
                <w:sz w:val="24"/>
                <w:szCs w:val="24"/>
              </w:rPr>
              <w:lastRenderedPageBreak/>
              <w:t xml:space="preserve"> (контур 1, контур 6, контур 8, контур 11, контур 15, контур 18, контур 19, контур 20, контур 21, контур 22, контур 23, контур 25, контур 26, контур 29, контур 30, контур 31, контур 33, контур 34, контур 38, контур 39)</w:t>
            </w:r>
            <w:r w:rsidRPr="00CB7A31">
              <w:rPr>
                <w:rFonts w:ascii="Times New Roman" w:eastAsia="Times New Roman" w:hAnsi="Times New Roman"/>
                <w:color w:val="000000"/>
                <w:sz w:val="24"/>
                <w:szCs w:val="24"/>
              </w:rPr>
              <w:br/>
              <w:t>Адрес: Томская обл., р-н Шегарский, юго- западная окраина с. Новоильинка, 3201 метр по направлению на запад</w:t>
            </w:r>
          </w:p>
        </w:tc>
        <w:tc>
          <w:tcPr>
            <w:tcW w:w="6662" w:type="dxa"/>
            <w:shd w:val="clear" w:color="auto" w:fill="auto"/>
            <w:vAlign w:val="center"/>
          </w:tcPr>
          <w:p w:rsidR="002701DB" w:rsidRPr="00D06AFD" w:rsidRDefault="002701DB" w:rsidP="002701DB">
            <w:pPr>
              <w:pStyle w:val="1"/>
              <w:jc w:val="center"/>
              <w:rPr>
                <w:szCs w:val="22"/>
              </w:rPr>
            </w:pPr>
            <w:r w:rsidRPr="00CB7A31">
              <w:rPr>
                <w:color w:val="000000"/>
                <w:sz w:val="24"/>
                <w:szCs w:val="24"/>
              </w:rPr>
              <w:t>70:16:0300009:580</w:t>
            </w:r>
          </w:p>
        </w:tc>
      </w:tr>
      <w:tr w:rsidR="002701DB" w:rsidRPr="00D06AFD" w:rsidTr="00871EBF">
        <w:tc>
          <w:tcPr>
            <w:tcW w:w="3686" w:type="dxa"/>
            <w:tcBorders>
              <w:top w:val="single" w:sz="4" w:space="0" w:color="auto"/>
              <w:left w:val="single" w:sz="4" w:space="0" w:color="auto"/>
              <w:bottom w:val="single" w:sz="4" w:space="0" w:color="auto"/>
              <w:right w:val="single" w:sz="4" w:space="0" w:color="auto"/>
            </w:tcBorders>
          </w:tcPr>
          <w:p w:rsidR="002701DB" w:rsidRPr="00CB7A31" w:rsidRDefault="002701DB" w:rsidP="002701DB">
            <w:pPr>
              <w:jc w:val="center"/>
              <w:rPr>
                <w:rFonts w:ascii="Times New Roman" w:eastAsia="Times New Roman" w:hAnsi="Times New Roman"/>
                <w:color w:val="000000"/>
                <w:sz w:val="24"/>
                <w:szCs w:val="24"/>
              </w:rPr>
            </w:pPr>
            <w:r w:rsidRPr="00CB7A31">
              <w:rPr>
                <w:rFonts w:ascii="Times New Roman" w:eastAsia="Times New Roman" w:hAnsi="Times New Roman"/>
                <w:color w:val="000000"/>
                <w:sz w:val="24"/>
                <w:szCs w:val="24"/>
              </w:rPr>
              <w:t xml:space="preserve"> (контур 10)</w:t>
            </w:r>
            <w:r w:rsidRPr="00CB7A31">
              <w:rPr>
                <w:rFonts w:ascii="Times New Roman" w:eastAsia="Times New Roman" w:hAnsi="Times New Roman"/>
                <w:color w:val="000000"/>
                <w:sz w:val="24"/>
                <w:szCs w:val="24"/>
              </w:rPr>
              <w:br/>
              <w:t>Адрес: Томская обл., р-н Шегарский, земельный участок расположен в северной части кадастрового квартала № 70:16:0300009</w:t>
            </w:r>
          </w:p>
        </w:tc>
        <w:tc>
          <w:tcPr>
            <w:tcW w:w="6662" w:type="dxa"/>
            <w:shd w:val="clear" w:color="auto" w:fill="auto"/>
            <w:vAlign w:val="center"/>
          </w:tcPr>
          <w:p w:rsidR="002701DB" w:rsidRPr="00D06AFD" w:rsidRDefault="002701DB" w:rsidP="002701DB">
            <w:pPr>
              <w:pStyle w:val="1"/>
              <w:jc w:val="center"/>
              <w:rPr>
                <w:szCs w:val="22"/>
              </w:rPr>
            </w:pPr>
            <w:r w:rsidRPr="00CB7A31">
              <w:rPr>
                <w:color w:val="000000"/>
                <w:sz w:val="24"/>
                <w:szCs w:val="24"/>
              </w:rPr>
              <w:t>70:16:0300009:581</w:t>
            </w:r>
          </w:p>
        </w:tc>
      </w:tr>
      <w:tr w:rsidR="002701DB" w:rsidRPr="00D06AFD" w:rsidTr="00871EBF">
        <w:tc>
          <w:tcPr>
            <w:tcW w:w="3686" w:type="dxa"/>
            <w:tcBorders>
              <w:top w:val="single" w:sz="4" w:space="0" w:color="auto"/>
              <w:left w:val="single" w:sz="4" w:space="0" w:color="auto"/>
              <w:bottom w:val="single" w:sz="4" w:space="0" w:color="auto"/>
              <w:right w:val="single" w:sz="4" w:space="0" w:color="auto"/>
            </w:tcBorders>
          </w:tcPr>
          <w:p w:rsidR="002701DB" w:rsidRPr="000E3947" w:rsidRDefault="002701DB" w:rsidP="002701DB">
            <w:pPr>
              <w:jc w:val="center"/>
              <w:rPr>
                <w:rFonts w:ascii="Times New Roman" w:eastAsia="Times New Roman" w:hAnsi="Times New Roman"/>
                <w:color w:val="000000"/>
                <w:sz w:val="24"/>
                <w:szCs w:val="24"/>
                <w:lang w:val="en-US"/>
              </w:rPr>
            </w:pPr>
            <w:r w:rsidRPr="00CB7A31">
              <w:rPr>
                <w:rFonts w:ascii="Times New Roman" w:eastAsia="Times New Roman" w:hAnsi="Times New Roman"/>
                <w:color w:val="000000"/>
                <w:sz w:val="24"/>
                <w:szCs w:val="24"/>
              </w:rPr>
              <w:t xml:space="preserve">Адрес: установлено относительно ориентира, расположенного в границах участка. Ориентир Томская область, Шегарский район, с. Каргала, северо-западная окраина села, 3-7 км по направлению на северо-восток. </w:t>
            </w:r>
            <w:r w:rsidRPr="000E3947">
              <w:rPr>
                <w:rFonts w:ascii="Times New Roman" w:eastAsia="Times New Roman" w:hAnsi="Times New Roman"/>
                <w:color w:val="000000"/>
                <w:sz w:val="24"/>
                <w:szCs w:val="24"/>
                <w:lang w:val="en-US"/>
              </w:rPr>
              <w:t>Почтовый адрес ориентира:  Томская обл., р-н Шегарский</w:t>
            </w:r>
          </w:p>
        </w:tc>
        <w:tc>
          <w:tcPr>
            <w:tcW w:w="6662" w:type="dxa"/>
            <w:shd w:val="clear" w:color="auto" w:fill="auto"/>
            <w:vAlign w:val="center"/>
          </w:tcPr>
          <w:p w:rsidR="002701DB" w:rsidRPr="00D06AFD" w:rsidRDefault="002701DB" w:rsidP="002701DB">
            <w:pPr>
              <w:pStyle w:val="1"/>
              <w:jc w:val="center"/>
              <w:rPr>
                <w:szCs w:val="22"/>
              </w:rPr>
            </w:pPr>
            <w:r w:rsidRPr="00CB7A31">
              <w:rPr>
                <w:color w:val="000000"/>
                <w:sz w:val="24"/>
                <w:szCs w:val="24"/>
              </w:rPr>
              <w:t>70:16:0300010:610</w:t>
            </w:r>
            <w:r w:rsidRPr="00CB7A31">
              <w:rPr>
                <w:color w:val="000000"/>
                <w:sz w:val="24"/>
                <w:szCs w:val="24"/>
              </w:rPr>
              <w:br/>
            </w:r>
          </w:p>
        </w:tc>
      </w:tr>
      <w:tr w:rsidR="002701DB" w:rsidRPr="00D06AFD" w:rsidTr="00871EBF">
        <w:tc>
          <w:tcPr>
            <w:tcW w:w="3686" w:type="dxa"/>
            <w:tcBorders>
              <w:top w:val="single" w:sz="4" w:space="0" w:color="auto"/>
              <w:left w:val="single" w:sz="4" w:space="0" w:color="auto"/>
              <w:bottom w:val="single" w:sz="4" w:space="0" w:color="auto"/>
              <w:right w:val="single" w:sz="4" w:space="0" w:color="auto"/>
            </w:tcBorders>
          </w:tcPr>
          <w:p w:rsidR="002701DB" w:rsidRPr="000E3947" w:rsidRDefault="002701DB" w:rsidP="002701DB">
            <w:pPr>
              <w:jc w:val="center"/>
              <w:rPr>
                <w:rFonts w:ascii="Times New Roman" w:eastAsia="Times New Roman" w:hAnsi="Times New Roman"/>
                <w:color w:val="000000"/>
                <w:sz w:val="24"/>
                <w:szCs w:val="24"/>
                <w:lang w:val="en-US"/>
              </w:rPr>
            </w:pPr>
            <w:r w:rsidRPr="00CB7A31">
              <w:rPr>
                <w:rFonts w:ascii="Times New Roman" w:eastAsia="Times New Roman" w:hAnsi="Times New Roman"/>
                <w:color w:val="000000"/>
                <w:sz w:val="24"/>
                <w:szCs w:val="24"/>
              </w:rPr>
              <w:t xml:space="preserve">Адрес: установлено относительно ориентира, расположенного в границах участка. Ориентир Здание. Почтовый адрес ориентира:  обл. Томская р. Шегарский с. Гусево ул. </w:t>
            </w:r>
            <w:r w:rsidRPr="000E3947">
              <w:rPr>
                <w:rFonts w:ascii="Times New Roman" w:eastAsia="Times New Roman" w:hAnsi="Times New Roman"/>
                <w:color w:val="000000"/>
                <w:sz w:val="24"/>
                <w:szCs w:val="24"/>
                <w:lang w:val="en-US"/>
              </w:rPr>
              <w:t>Агрогородок, 13-2</w:t>
            </w:r>
          </w:p>
        </w:tc>
        <w:tc>
          <w:tcPr>
            <w:tcW w:w="6662" w:type="dxa"/>
            <w:shd w:val="clear" w:color="auto" w:fill="auto"/>
            <w:vAlign w:val="center"/>
          </w:tcPr>
          <w:p w:rsidR="002701DB" w:rsidRPr="00D06AFD" w:rsidRDefault="002701DB" w:rsidP="002701DB">
            <w:pPr>
              <w:pStyle w:val="1"/>
              <w:jc w:val="center"/>
              <w:rPr>
                <w:szCs w:val="22"/>
              </w:rPr>
            </w:pPr>
            <w:r w:rsidRPr="00CB7A31">
              <w:rPr>
                <w:color w:val="000000"/>
                <w:sz w:val="24"/>
                <w:szCs w:val="24"/>
              </w:rPr>
              <w:t>70:16:0301002:4</w:t>
            </w:r>
            <w:r w:rsidRPr="00CB7A31">
              <w:rPr>
                <w:color w:val="000000"/>
                <w:sz w:val="24"/>
                <w:szCs w:val="24"/>
              </w:rPr>
              <w:br/>
            </w:r>
          </w:p>
        </w:tc>
      </w:tr>
      <w:tr w:rsidR="002701DB" w:rsidRPr="00D06AFD" w:rsidTr="00871EBF">
        <w:tc>
          <w:tcPr>
            <w:tcW w:w="3686" w:type="dxa"/>
            <w:tcBorders>
              <w:top w:val="single" w:sz="4" w:space="0" w:color="auto"/>
              <w:left w:val="single" w:sz="4" w:space="0" w:color="auto"/>
              <w:bottom w:val="single" w:sz="4" w:space="0" w:color="auto"/>
              <w:right w:val="single" w:sz="4" w:space="0" w:color="auto"/>
            </w:tcBorders>
          </w:tcPr>
          <w:p w:rsidR="002701DB" w:rsidRDefault="002701DB" w:rsidP="002701DB">
            <w:pPr>
              <w:jc w:val="center"/>
              <w:rPr>
                <w:rFonts w:ascii="Times New Roman" w:eastAsia="Times New Roman" w:hAnsi="Times New Roman"/>
                <w:color w:val="000000"/>
                <w:sz w:val="24"/>
                <w:szCs w:val="24"/>
              </w:rPr>
            </w:pPr>
            <w:r w:rsidRPr="008A3FC3">
              <w:rPr>
                <w:rFonts w:ascii="Times New Roman" w:eastAsia="Times New Roman" w:hAnsi="Times New Roman"/>
                <w:color w:val="000000"/>
                <w:sz w:val="24"/>
                <w:szCs w:val="24"/>
              </w:rPr>
              <w:t>70:16:0401003:19</w:t>
            </w:r>
          </w:p>
          <w:p w:rsidR="002701DB" w:rsidRPr="00964B01" w:rsidRDefault="002701DB" w:rsidP="002701DB">
            <w:pPr>
              <w:jc w:val="center"/>
              <w:rPr>
                <w:rFonts w:ascii="Times New Roman" w:eastAsia="Times New Roman" w:hAnsi="Times New Roman"/>
                <w:color w:val="000000"/>
                <w:sz w:val="24"/>
                <w:szCs w:val="24"/>
              </w:rPr>
            </w:pPr>
            <w:r w:rsidRPr="00CB7A31">
              <w:rPr>
                <w:rFonts w:ascii="Times New Roman" w:eastAsia="Times New Roman" w:hAnsi="Times New Roman"/>
                <w:color w:val="000000"/>
                <w:sz w:val="24"/>
                <w:szCs w:val="24"/>
              </w:rPr>
              <w:t>Адрес:</w:t>
            </w:r>
            <w:r>
              <w:rPr>
                <w:rFonts w:ascii="Times New Roman" w:eastAsia="Times New Roman" w:hAnsi="Times New Roman"/>
                <w:color w:val="000000"/>
                <w:sz w:val="24"/>
                <w:szCs w:val="24"/>
              </w:rPr>
              <w:t xml:space="preserve"> </w:t>
            </w:r>
            <w:r>
              <w:t xml:space="preserve"> </w:t>
            </w:r>
            <w:r w:rsidRPr="008A3FC3">
              <w:rPr>
                <w:rFonts w:ascii="Times New Roman" w:eastAsia="Times New Roman" w:hAnsi="Times New Roman"/>
                <w:color w:val="000000"/>
                <w:sz w:val="24"/>
                <w:szCs w:val="24"/>
              </w:rPr>
              <w:t>Томская обл., р-н Шегарский, с. Мельниково, ул. Свердлова,  1 б</w:t>
            </w:r>
          </w:p>
        </w:tc>
        <w:tc>
          <w:tcPr>
            <w:tcW w:w="6662" w:type="dxa"/>
            <w:shd w:val="clear" w:color="auto" w:fill="auto"/>
            <w:vAlign w:val="center"/>
          </w:tcPr>
          <w:p w:rsidR="002701DB" w:rsidRPr="00D06AFD" w:rsidRDefault="002701DB" w:rsidP="002701DB">
            <w:pPr>
              <w:pStyle w:val="1"/>
              <w:jc w:val="center"/>
              <w:rPr>
                <w:szCs w:val="22"/>
              </w:rPr>
            </w:pPr>
          </w:p>
        </w:tc>
      </w:tr>
      <w:tr w:rsidR="002701DB" w:rsidRPr="00D06AFD" w:rsidTr="00871EBF">
        <w:tc>
          <w:tcPr>
            <w:tcW w:w="3686" w:type="dxa"/>
            <w:tcBorders>
              <w:top w:val="single" w:sz="4" w:space="0" w:color="auto"/>
              <w:left w:val="single" w:sz="4" w:space="0" w:color="auto"/>
              <w:bottom w:val="single" w:sz="4" w:space="0" w:color="auto"/>
              <w:right w:val="single" w:sz="4" w:space="0" w:color="auto"/>
            </w:tcBorders>
          </w:tcPr>
          <w:p w:rsidR="002701DB" w:rsidRPr="002D4EA3" w:rsidRDefault="002701DB" w:rsidP="002701DB">
            <w:pPr>
              <w:jc w:val="center"/>
              <w:rPr>
                <w:rFonts w:ascii="Times New Roman" w:eastAsia="Times New Roman" w:hAnsi="Times New Roman"/>
                <w:color w:val="000000"/>
                <w:sz w:val="24"/>
                <w:szCs w:val="24"/>
              </w:rPr>
            </w:pPr>
            <w:r w:rsidRPr="002D4EA3">
              <w:rPr>
                <w:rFonts w:ascii="Times New Roman" w:eastAsia="Times New Roman" w:hAnsi="Times New Roman"/>
                <w:color w:val="000000"/>
                <w:sz w:val="24"/>
                <w:szCs w:val="24"/>
              </w:rPr>
              <w:t xml:space="preserve"> (контур 4, контур 8)</w:t>
            </w:r>
          </w:p>
          <w:p w:rsidR="002701DB" w:rsidRPr="00964B01" w:rsidRDefault="002701DB" w:rsidP="002701DB">
            <w:pPr>
              <w:jc w:val="center"/>
              <w:rPr>
                <w:rFonts w:ascii="Times New Roman" w:eastAsia="Times New Roman" w:hAnsi="Times New Roman"/>
                <w:color w:val="000000"/>
                <w:sz w:val="24"/>
                <w:szCs w:val="24"/>
              </w:rPr>
            </w:pPr>
            <w:r w:rsidRPr="00964B01">
              <w:rPr>
                <w:rFonts w:ascii="Times New Roman" w:eastAsia="Times New Roman" w:hAnsi="Times New Roman"/>
                <w:color w:val="000000"/>
                <w:sz w:val="24"/>
                <w:szCs w:val="24"/>
              </w:rPr>
              <w:t xml:space="preserve">Адрес: </w:t>
            </w:r>
            <w:r w:rsidRPr="00964B01">
              <w:rPr>
                <w:rFonts w:ascii="Times New Roman" w:hAnsi="Times New Roman"/>
                <w:color w:val="000000"/>
                <w:sz w:val="24"/>
                <w:szCs w:val="24"/>
                <w:shd w:val="clear" w:color="auto" w:fill="F8F9FA"/>
              </w:rPr>
              <w:t>Российская Федерация, Томская область, Кривошеинский район, окр.с.Володино</w:t>
            </w:r>
          </w:p>
        </w:tc>
        <w:tc>
          <w:tcPr>
            <w:tcW w:w="6662" w:type="dxa"/>
            <w:shd w:val="clear" w:color="auto" w:fill="auto"/>
            <w:vAlign w:val="center"/>
          </w:tcPr>
          <w:p w:rsidR="002701DB" w:rsidRPr="002D4EA3" w:rsidRDefault="002701DB" w:rsidP="002701DB">
            <w:pPr>
              <w:jc w:val="center"/>
              <w:rPr>
                <w:rFonts w:ascii="Times New Roman" w:eastAsia="Times New Roman" w:hAnsi="Times New Roman"/>
                <w:color w:val="000000"/>
                <w:sz w:val="24"/>
                <w:szCs w:val="24"/>
              </w:rPr>
            </w:pPr>
            <w:r w:rsidRPr="00964B01">
              <w:rPr>
                <w:rFonts w:ascii="Times New Roman" w:eastAsia="Times New Roman" w:hAnsi="Times New Roman"/>
                <w:color w:val="000000"/>
                <w:sz w:val="24"/>
                <w:szCs w:val="24"/>
              </w:rPr>
              <w:t>70:09:0100026:748</w:t>
            </w:r>
            <w:r w:rsidRPr="002D4EA3">
              <w:rPr>
                <w:rFonts w:ascii="Times New Roman" w:eastAsia="Times New Roman" w:hAnsi="Times New Roman"/>
                <w:color w:val="000000"/>
                <w:sz w:val="24"/>
                <w:szCs w:val="24"/>
              </w:rPr>
              <w:t xml:space="preserve"> </w:t>
            </w:r>
          </w:p>
          <w:p w:rsidR="002701DB" w:rsidRPr="00D06AFD" w:rsidRDefault="002701DB" w:rsidP="002701DB">
            <w:pPr>
              <w:pStyle w:val="1"/>
              <w:jc w:val="center"/>
              <w:rPr>
                <w:szCs w:val="22"/>
              </w:rPr>
            </w:pPr>
          </w:p>
        </w:tc>
      </w:tr>
      <w:tr w:rsidR="002701DB" w:rsidRPr="00D06AFD" w:rsidTr="00871EBF">
        <w:tc>
          <w:tcPr>
            <w:tcW w:w="3686" w:type="dxa"/>
            <w:tcBorders>
              <w:top w:val="single" w:sz="4" w:space="0" w:color="auto"/>
              <w:left w:val="single" w:sz="4" w:space="0" w:color="auto"/>
              <w:bottom w:val="single" w:sz="4" w:space="0" w:color="auto"/>
              <w:right w:val="single" w:sz="4" w:space="0" w:color="auto"/>
            </w:tcBorders>
          </w:tcPr>
          <w:p w:rsidR="002701DB" w:rsidRPr="002D4EA3" w:rsidRDefault="002701DB" w:rsidP="002701DB">
            <w:pPr>
              <w:jc w:val="center"/>
              <w:rPr>
                <w:rFonts w:ascii="Times New Roman" w:eastAsia="Times New Roman" w:hAnsi="Times New Roman"/>
                <w:color w:val="000000"/>
                <w:sz w:val="24"/>
                <w:szCs w:val="24"/>
              </w:rPr>
            </w:pPr>
            <w:r w:rsidRPr="002D4EA3">
              <w:rPr>
                <w:rFonts w:ascii="Times New Roman" w:eastAsia="Times New Roman" w:hAnsi="Times New Roman"/>
                <w:color w:val="000000"/>
                <w:sz w:val="24"/>
                <w:szCs w:val="24"/>
              </w:rPr>
              <w:t>(контур 2, контур 9)</w:t>
            </w:r>
          </w:p>
          <w:p w:rsidR="002701DB" w:rsidRPr="00160144" w:rsidRDefault="002701DB" w:rsidP="002701DB">
            <w:pPr>
              <w:jc w:val="center"/>
              <w:rPr>
                <w:rFonts w:ascii="Times New Roman" w:eastAsia="Times New Roman" w:hAnsi="Times New Roman"/>
                <w:color w:val="000000"/>
                <w:sz w:val="24"/>
                <w:szCs w:val="24"/>
              </w:rPr>
            </w:pPr>
            <w:r w:rsidRPr="00964B01">
              <w:rPr>
                <w:rFonts w:ascii="Times New Roman" w:eastAsia="Times New Roman" w:hAnsi="Times New Roman"/>
                <w:color w:val="000000"/>
                <w:sz w:val="24"/>
                <w:szCs w:val="24"/>
              </w:rPr>
              <w:t>Адрес:</w:t>
            </w:r>
            <w:r w:rsidRPr="00160144">
              <w:rPr>
                <w:rFonts w:ascii="Times New Roman" w:eastAsia="Times New Roman" w:hAnsi="Times New Roman"/>
                <w:color w:val="000000"/>
                <w:sz w:val="24"/>
                <w:szCs w:val="24"/>
              </w:rPr>
              <w:t xml:space="preserve"> </w:t>
            </w:r>
            <w:r w:rsidRPr="00160144">
              <w:rPr>
                <w:rFonts w:ascii="Times New Roman" w:hAnsi="Times New Roman"/>
                <w:color w:val="000000"/>
                <w:sz w:val="24"/>
                <w:szCs w:val="24"/>
                <w:shd w:val="clear" w:color="auto" w:fill="F8F9FA"/>
              </w:rPr>
              <w:t>Российская Федерация, Томская область, Кривошеинский район, окр.с.Володино</w:t>
            </w:r>
            <w:r w:rsidRPr="00160144">
              <w:rPr>
                <w:rFonts w:ascii="Times New Roman" w:eastAsia="Times New Roman" w:hAnsi="Times New Roman"/>
                <w:color w:val="000000"/>
                <w:sz w:val="24"/>
                <w:szCs w:val="24"/>
              </w:rPr>
              <w:t xml:space="preserve"> </w:t>
            </w:r>
          </w:p>
        </w:tc>
        <w:tc>
          <w:tcPr>
            <w:tcW w:w="6662" w:type="dxa"/>
            <w:shd w:val="clear" w:color="auto" w:fill="auto"/>
            <w:vAlign w:val="center"/>
          </w:tcPr>
          <w:p w:rsidR="002701DB" w:rsidRDefault="002701DB" w:rsidP="002701DB">
            <w:pPr>
              <w:jc w:val="center"/>
              <w:rPr>
                <w:rFonts w:ascii="Times New Roman" w:eastAsia="Times New Roman" w:hAnsi="Times New Roman"/>
                <w:color w:val="000000"/>
                <w:sz w:val="24"/>
                <w:szCs w:val="24"/>
              </w:rPr>
            </w:pPr>
            <w:r w:rsidRPr="00160144">
              <w:rPr>
                <w:rFonts w:ascii="Times New Roman" w:eastAsia="Times New Roman" w:hAnsi="Times New Roman"/>
                <w:color w:val="000000"/>
                <w:sz w:val="24"/>
                <w:szCs w:val="24"/>
              </w:rPr>
              <w:t>70:09:0100026:749</w:t>
            </w:r>
          </w:p>
          <w:p w:rsidR="002701DB" w:rsidRPr="00D06AFD" w:rsidRDefault="002701DB" w:rsidP="002701DB">
            <w:pPr>
              <w:pStyle w:val="1"/>
              <w:jc w:val="center"/>
              <w:rPr>
                <w:szCs w:val="22"/>
              </w:rPr>
            </w:pPr>
          </w:p>
        </w:tc>
      </w:tr>
      <w:tr w:rsidR="002701DB" w:rsidRPr="00D06AFD" w:rsidTr="00871EBF">
        <w:tc>
          <w:tcPr>
            <w:tcW w:w="3686" w:type="dxa"/>
            <w:tcBorders>
              <w:top w:val="single" w:sz="4" w:space="0" w:color="auto"/>
              <w:left w:val="single" w:sz="4" w:space="0" w:color="auto"/>
              <w:bottom w:val="single" w:sz="4" w:space="0" w:color="auto"/>
              <w:right w:val="single" w:sz="4" w:space="0" w:color="auto"/>
            </w:tcBorders>
          </w:tcPr>
          <w:p w:rsidR="002701DB" w:rsidRPr="003E72C0" w:rsidRDefault="002701DB" w:rsidP="002701DB">
            <w:pPr>
              <w:jc w:val="center"/>
              <w:rPr>
                <w:rFonts w:ascii="Times New Roman" w:eastAsia="Times New Roman" w:hAnsi="Times New Roman"/>
                <w:color w:val="000000"/>
                <w:sz w:val="24"/>
                <w:szCs w:val="24"/>
              </w:rPr>
            </w:pPr>
          </w:p>
        </w:tc>
        <w:tc>
          <w:tcPr>
            <w:tcW w:w="6662" w:type="dxa"/>
            <w:shd w:val="clear" w:color="auto" w:fill="auto"/>
            <w:vAlign w:val="center"/>
          </w:tcPr>
          <w:p w:rsidR="002701DB" w:rsidRDefault="002701DB" w:rsidP="002701DB">
            <w:pPr>
              <w:pStyle w:val="1"/>
              <w:jc w:val="center"/>
              <w:rPr>
                <w:color w:val="444444"/>
                <w:sz w:val="24"/>
                <w:szCs w:val="24"/>
              </w:rPr>
            </w:pPr>
            <w:r>
              <w:rPr>
                <w:color w:val="444444"/>
                <w:sz w:val="24"/>
                <w:szCs w:val="24"/>
              </w:rPr>
              <w:t xml:space="preserve">70:16:0401003 </w:t>
            </w:r>
          </w:p>
          <w:p w:rsidR="002701DB" w:rsidRPr="00D06AFD" w:rsidRDefault="002701DB" w:rsidP="002701DB">
            <w:pPr>
              <w:pStyle w:val="1"/>
              <w:jc w:val="center"/>
              <w:rPr>
                <w:szCs w:val="22"/>
              </w:rPr>
            </w:pPr>
            <w:r w:rsidRPr="003E72C0">
              <w:rPr>
                <w:color w:val="444444"/>
                <w:sz w:val="24"/>
                <w:szCs w:val="24"/>
              </w:rPr>
              <w:t xml:space="preserve">70:16:0400007 </w:t>
            </w:r>
            <w:r w:rsidRPr="003E72C0">
              <w:rPr>
                <w:color w:val="444444"/>
                <w:sz w:val="24"/>
                <w:szCs w:val="24"/>
              </w:rPr>
              <w:br/>
              <w:t xml:space="preserve">70:16:0200015 </w:t>
            </w:r>
            <w:r w:rsidRPr="003E72C0">
              <w:rPr>
                <w:color w:val="444444"/>
                <w:sz w:val="24"/>
                <w:szCs w:val="24"/>
              </w:rPr>
              <w:br/>
              <w:t xml:space="preserve">70:16:0200012 </w:t>
            </w:r>
            <w:r w:rsidRPr="003E72C0">
              <w:rPr>
                <w:color w:val="444444"/>
                <w:sz w:val="24"/>
                <w:szCs w:val="24"/>
              </w:rPr>
              <w:br/>
              <w:t xml:space="preserve">70:16:0300010 </w:t>
            </w:r>
            <w:r w:rsidRPr="003E72C0">
              <w:rPr>
                <w:color w:val="444444"/>
                <w:sz w:val="24"/>
                <w:szCs w:val="24"/>
              </w:rPr>
              <w:br/>
              <w:t xml:space="preserve">70:16:0300009 </w:t>
            </w:r>
            <w:r w:rsidRPr="003E72C0">
              <w:rPr>
                <w:color w:val="444444"/>
                <w:sz w:val="24"/>
                <w:szCs w:val="24"/>
              </w:rPr>
              <w:br/>
              <w:t xml:space="preserve">70:16:0301002 </w:t>
            </w:r>
            <w:r w:rsidRPr="003E72C0">
              <w:rPr>
                <w:color w:val="444444"/>
                <w:sz w:val="24"/>
                <w:szCs w:val="24"/>
              </w:rPr>
              <w:br/>
              <w:t xml:space="preserve">70:09:0100026 </w:t>
            </w:r>
          </w:p>
        </w:tc>
      </w:tr>
    </w:tbl>
    <w:tbl>
      <w:tblPr>
        <w:tblStyle w:val="af5"/>
        <w:tblW w:w="10349" w:type="dxa"/>
        <w:tblInd w:w="-714" w:type="dxa"/>
        <w:tblLayout w:type="fixed"/>
        <w:tblLook w:val="04A0" w:firstRow="1" w:lastRow="0" w:firstColumn="1" w:lastColumn="0" w:noHBand="0" w:noVBand="1"/>
      </w:tblPr>
      <w:tblGrid>
        <w:gridCol w:w="534"/>
        <w:gridCol w:w="9815"/>
      </w:tblGrid>
      <w:tr w:rsidR="00005129" w:rsidRPr="00731240" w:rsidTr="00005129">
        <w:tc>
          <w:tcPr>
            <w:tcW w:w="534" w:type="dxa"/>
          </w:tcPr>
          <w:p w:rsidR="00005129" w:rsidRPr="00731240" w:rsidRDefault="00005129" w:rsidP="00005129">
            <w:pPr>
              <w:jc w:val="center"/>
              <w:rPr>
                <w:rFonts w:ascii="Times New Roman" w:hAnsi="Times New Roman"/>
                <w:sz w:val="24"/>
                <w:szCs w:val="24"/>
              </w:rPr>
            </w:pPr>
            <w:r w:rsidRPr="00731240">
              <w:rPr>
                <w:rFonts w:ascii="Times New Roman" w:hAnsi="Times New Roman"/>
                <w:sz w:val="24"/>
                <w:szCs w:val="24"/>
              </w:rPr>
              <w:t>4</w:t>
            </w:r>
          </w:p>
        </w:tc>
        <w:tc>
          <w:tcPr>
            <w:tcW w:w="9815" w:type="dxa"/>
          </w:tcPr>
          <w:p w:rsidR="00466273" w:rsidRPr="00466273" w:rsidRDefault="00466273" w:rsidP="00675CBE">
            <w:pPr>
              <w:jc w:val="center"/>
              <w:rPr>
                <w:rFonts w:ascii="Times New Roman" w:hAnsi="Times New Roman"/>
                <w:b/>
                <w:color w:val="000000"/>
                <w:sz w:val="24"/>
                <w:szCs w:val="24"/>
                <w:shd w:val="clear" w:color="auto" w:fill="FFFFFF"/>
              </w:rPr>
            </w:pPr>
            <w:r w:rsidRPr="00466273">
              <w:rPr>
                <w:rFonts w:ascii="Times New Roman" w:hAnsi="Times New Roman"/>
                <w:b/>
                <w:color w:val="000000"/>
                <w:sz w:val="24"/>
                <w:szCs w:val="24"/>
                <w:shd w:val="clear" w:color="auto" w:fill="FFFFFF"/>
              </w:rPr>
              <w:t>Администрация Кривошеинского района</w:t>
            </w:r>
            <w:r>
              <w:rPr>
                <w:rFonts w:ascii="Times New Roman" w:hAnsi="Times New Roman"/>
                <w:b/>
                <w:color w:val="000000"/>
                <w:sz w:val="24"/>
                <w:szCs w:val="24"/>
                <w:shd w:val="clear" w:color="auto" w:fill="FFFFFF"/>
              </w:rPr>
              <w:t xml:space="preserve"> Томской области</w:t>
            </w:r>
          </w:p>
          <w:p w:rsidR="00675CBE" w:rsidRDefault="00466273" w:rsidP="00675CBE">
            <w:pPr>
              <w:jc w:val="center"/>
              <w:rPr>
                <w:rFonts w:ascii="Times New Roman" w:hAnsi="Times New Roman"/>
                <w:color w:val="000000"/>
                <w:sz w:val="24"/>
                <w:szCs w:val="24"/>
                <w:shd w:val="clear" w:color="auto" w:fill="FFFFFF"/>
              </w:rPr>
            </w:pPr>
            <w:r w:rsidRPr="00466273">
              <w:rPr>
                <w:rFonts w:ascii="Times New Roman" w:hAnsi="Times New Roman"/>
                <w:color w:val="000000"/>
                <w:sz w:val="24"/>
                <w:szCs w:val="24"/>
                <w:shd w:val="clear" w:color="auto" w:fill="FFFFFF"/>
              </w:rPr>
              <w:t>636300, Томская область, с. Кривошеино, ул. Ленина, 26</w:t>
            </w:r>
          </w:p>
          <w:p w:rsidR="00466273" w:rsidRPr="00675CBE" w:rsidRDefault="00466273" w:rsidP="00675CBE">
            <w:pPr>
              <w:jc w:val="center"/>
              <w:rPr>
                <w:rFonts w:ascii="Times New Roman" w:hAnsi="Times New Roman"/>
                <w:color w:val="000000"/>
                <w:sz w:val="24"/>
                <w:szCs w:val="24"/>
                <w:shd w:val="clear" w:color="auto" w:fill="FFFFFF"/>
              </w:rPr>
            </w:pPr>
            <w:r w:rsidRPr="00466273">
              <w:rPr>
                <w:rFonts w:ascii="Times New Roman" w:hAnsi="Times New Roman"/>
                <w:color w:val="000000"/>
                <w:sz w:val="24"/>
                <w:szCs w:val="24"/>
                <w:shd w:val="clear" w:color="auto" w:fill="FFFFFF"/>
              </w:rPr>
              <w:t>+7 (38251) 21490</w:t>
            </w:r>
          </w:p>
          <w:p w:rsidR="00466273" w:rsidRPr="00675CBE" w:rsidRDefault="00466273" w:rsidP="00466273">
            <w:pPr>
              <w:rPr>
                <w:rFonts w:ascii="Times New Roman" w:hAnsi="Times New Roman"/>
                <w:color w:val="000000"/>
                <w:sz w:val="24"/>
                <w:szCs w:val="24"/>
                <w:shd w:val="clear" w:color="auto" w:fill="FFFFFF"/>
              </w:rPr>
            </w:pPr>
          </w:p>
          <w:p w:rsidR="00466273" w:rsidRPr="00466273" w:rsidRDefault="00466273" w:rsidP="00466273">
            <w:pPr>
              <w:jc w:val="center"/>
              <w:rPr>
                <w:rFonts w:ascii="Times New Roman" w:hAnsi="Times New Roman"/>
                <w:b/>
                <w:color w:val="000000"/>
                <w:sz w:val="24"/>
                <w:szCs w:val="24"/>
                <w:shd w:val="clear" w:color="auto" w:fill="FFFFFF"/>
              </w:rPr>
            </w:pPr>
            <w:r w:rsidRPr="00466273">
              <w:rPr>
                <w:rFonts w:ascii="Times New Roman" w:hAnsi="Times New Roman"/>
                <w:b/>
                <w:color w:val="000000"/>
                <w:sz w:val="24"/>
                <w:szCs w:val="24"/>
                <w:shd w:val="clear" w:color="auto" w:fill="FFFFFF"/>
              </w:rPr>
              <w:t>Администрация Шегарского района</w:t>
            </w:r>
            <w:r>
              <w:rPr>
                <w:rFonts w:ascii="Times New Roman" w:hAnsi="Times New Roman"/>
                <w:b/>
                <w:color w:val="000000"/>
                <w:sz w:val="24"/>
                <w:szCs w:val="24"/>
                <w:shd w:val="clear" w:color="auto" w:fill="FFFFFF"/>
              </w:rPr>
              <w:t xml:space="preserve"> Томской области</w:t>
            </w:r>
          </w:p>
          <w:p w:rsidR="00675CBE" w:rsidRPr="00466273" w:rsidRDefault="00466273" w:rsidP="00466273">
            <w:pPr>
              <w:jc w:val="center"/>
              <w:rPr>
                <w:rFonts w:ascii="Times New Roman" w:hAnsi="Times New Roman"/>
                <w:color w:val="000000"/>
                <w:sz w:val="24"/>
                <w:szCs w:val="24"/>
                <w:shd w:val="clear" w:color="auto" w:fill="FFFFFF"/>
              </w:rPr>
            </w:pPr>
            <w:r w:rsidRPr="00466273">
              <w:rPr>
                <w:rFonts w:ascii="Times New Roman" w:hAnsi="Times New Roman"/>
                <w:color w:val="000000"/>
                <w:sz w:val="24"/>
                <w:szCs w:val="24"/>
                <w:shd w:val="clear" w:color="auto" w:fill="FFFFFF"/>
              </w:rPr>
              <w:t>636130, с. Мельниково, Шегарского района, Томской области, ул. Калинина, 51</w:t>
            </w:r>
          </w:p>
          <w:p w:rsidR="00675CBE" w:rsidRPr="00675CBE" w:rsidRDefault="00675CBE" w:rsidP="00005129">
            <w:pPr>
              <w:jc w:val="center"/>
              <w:rPr>
                <w:rFonts w:ascii="Times New Roman" w:hAnsi="Times New Roman"/>
                <w:color w:val="000000"/>
                <w:sz w:val="24"/>
                <w:szCs w:val="24"/>
                <w:shd w:val="clear" w:color="auto" w:fill="FFFFFF"/>
              </w:rPr>
            </w:pPr>
            <w:r w:rsidRPr="00675CBE">
              <w:rPr>
                <w:rFonts w:ascii="Times New Roman" w:hAnsi="Times New Roman"/>
                <w:color w:val="000000"/>
                <w:sz w:val="24"/>
                <w:szCs w:val="24"/>
                <w:shd w:val="clear" w:color="auto" w:fill="FFFFFF"/>
              </w:rPr>
              <w:t>(+7 3822) 99-13-77</w:t>
            </w:r>
          </w:p>
          <w:p w:rsidR="00005129" w:rsidRPr="00731240" w:rsidRDefault="00005129" w:rsidP="00005129">
            <w:pPr>
              <w:jc w:val="center"/>
              <w:rPr>
                <w:rFonts w:ascii="Times New Roman" w:hAnsi="Times New Roman"/>
                <w:color w:val="000000"/>
                <w:sz w:val="24"/>
                <w:szCs w:val="24"/>
                <w:shd w:val="clear" w:color="auto" w:fill="FFFFFF"/>
              </w:rPr>
            </w:pPr>
            <w:r w:rsidRPr="00731240">
              <w:rPr>
                <w:rFonts w:ascii="Times New Roman" w:hAnsi="Times New Roman"/>
                <w:sz w:val="16"/>
                <w:szCs w:val="24"/>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 заинтересованных лиц для ознакомления с поступившим ходатайством об установлении публичного сервитута)</w:t>
            </w:r>
          </w:p>
        </w:tc>
      </w:tr>
      <w:tr w:rsidR="00005129" w:rsidRPr="00731240" w:rsidTr="00005129">
        <w:tc>
          <w:tcPr>
            <w:tcW w:w="534" w:type="dxa"/>
          </w:tcPr>
          <w:p w:rsidR="00005129" w:rsidRPr="00731240" w:rsidRDefault="00005129" w:rsidP="00005129">
            <w:pPr>
              <w:jc w:val="center"/>
              <w:rPr>
                <w:rFonts w:ascii="Times New Roman" w:hAnsi="Times New Roman"/>
                <w:sz w:val="24"/>
                <w:szCs w:val="24"/>
              </w:rPr>
            </w:pPr>
            <w:r w:rsidRPr="00731240">
              <w:rPr>
                <w:rFonts w:ascii="Times New Roman" w:hAnsi="Times New Roman"/>
                <w:sz w:val="24"/>
                <w:szCs w:val="24"/>
              </w:rPr>
              <w:t>5</w:t>
            </w:r>
          </w:p>
        </w:tc>
        <w:tc>
          <w:tcPr>
            <w:tcW w:w="9815" w:type="dxa"/>
          </w:tcPr>
          <w:p w:rsidR="00005129" w:rsidRPr="008F661F" w:rsidRDefault="00005129" w:rsidP="00005129">
            <w:pPr>
              <w:pStyle w:val="af6"/>
              <w:jc w:val="center"/>
              <w:rPr>
                <w:rFonts w:ascii="Times New Roman" w:hAnsi="Times New Roman"/>
                <w:sz w:val="24"/>
                <w:szCs w:val="24"/>
              </w:rPr>
            </w:pPr>
            <w:r w:rsidRPr="008F661F">
              <w:rPr>
                <w:rFonts w:ascii="Times New Roman" w:hAnsi="Times New Roman"/>
                <w:sz w:val="24"/>
                <w:szCs w:val="24"/>
              </w:rPr>
              <w:t xml:space="preserve">Министерство энергетики Российской Федерации, </w:t>
            </w:r>
          </w:p>
          <w:p w:rsidR="00005129" w:rsidRPr="008F661F" w:rsidRDefault="00005129" w:rsidP="00005129">
            <w:pPr>
              <w:pStyle w:val="af6"/>
              <w:jc w:val="center"/>
              <w:rPr>
                <w:rFonts w:ascii="Times New Roman" w:hAnsi="Times New Roman"/>
                <w:sz w:val="24"/>
                <w:szCs w:val="24"/>
              </w:rPr>
            </w:pPr>
            <w:r w:rsidRPr="008F661F">
              <w:rPr>
                <w:rFonts w:ascii="Times New Roman" w:hAnsi="Times New Roman"/>
                <w:sz w:val="24"/>
                <w:szCs w:val="24"/>
              </w:rPr>
              <w:t>адрес: г. Москва, ул. Щепкина, 42, стр. 1,2</w:t>
            </w:r>
          </w:p>
          <w:p w:rsidR="00005129" w:rsidRPr="008F661F" w:rsidRDefault="00005129" w:rsidP="00005129">
            <w:pPr>
              <w:pStyle w:val="af6"/>
              <w:jc w:val="center"/>
              <w:rPr>
                <w:rFonts w:ascii="Times New Roman" w:hAnsi="Times New Roman"/>
                <w:sz w:val="24"/>
                <w:szCs w:val="24"/>
              </w:rPr>
            </w:pPr>
            <w:r w:rsidRPr="008F661F">
              <w:rPr>
                <w:rFonts w:ascii="Times New Roman" w:hAnsi="Times New Roman"/>
                <w:sz w:val="24"/>
                <w:szCs w:val="24"/>
              </w:rPr>
              <w:t>с «___» _________ 2021 г.  по «____» _________ 2021 г.</w:t>
            </w:r>
          </w:p>
          <w:p w:rsidR="00005129" w:rsidRPr="00731240" w:rsidRDefault="00005129" w:rsidP="00005129">
            <w:pPr>
              <w:pStyle w:val="af6"/>
              <w:jc w:val="center"/>
              <w:rPr>
                <w:rFonts w:ascii="Times New Roman" w:hAnsi="Times New Roman"/>
                <w:sz w:val="24"/>
                <w:szCs w:val="24"/>
              </w:rPr>
            </w:pPr>
            <w:r w:rsidRPr="008F661F">
              <w:rPr>
                <w:rFonts w:ascii="Times New Roman" w:hAnsi="Times New Roman"/>
                <w:sz w:val="24"/>
                <w:szCs w:val="24"/>
              </w:rPr>
              <w:t>(адрес, по которому заинтересованные лица могут подать заявления об учете прав на земельные участки, а также срок подачи указанных заявлений)</w:t>
            </w:r>
          </w:p>
        </w:tc>
      </w:tr>
      <w:tr w:rsidR="00005129" w:rsidRPr="00731240" w:rsidTr="00005129">
        <w:tc>
          <w:tcPr>
            <w:tcW w:w="534" w:type="dxa"/>
            <w:vAlign w:val="center"/>
          </w:tcPr>
          <w:p w:rsidR="00005129" w:rsidRPr="00731240" w:rsidRDefault="00005129" w:rsidP="00005129">
            <w:pPr>
              <w:jc w:val="center"/>
              <w:rPr>
                <w:rFonts w:ascii="Times New Roman" w:hAnsi="Times New Roman"/>
                <w:sz w:val="24"/>
                <w:szCs w:val="24"/>
              </w:rPr>
            </w:pPr>
            <w:r>
              <w:rPr>
                <w:rFonts w:ascii="Times New Roman" w:hAnsi="Times New Roman"/>
                <w:sz w:val="24"/>
                <w:szCs w:val="24"/>
              </w:rPr>
              <w:t>6</w:t>
            </w:r>
          </w:p>
        </w:tc>
        <w:tc>
          <w:tcPr>
            <w:tcW w:w="9815" w:type="dxa"/>
            <w:vAlign w:val="center"/>
          </w:tcPr>
          <w:p w:rsidR="00005129" w:rsidRDefault="0089109A" w:rsidP="00005129">
            <w:pPr>
              <w:jc w:val="center"/>
              <w:rPr>
                <w:rStyle w:val="af7"/>
                <w:rFonts w:ascii="Times New Roman" w:hAnsi="Times New Roman"/>
                <w:sz w:val="24"/>
                <w:szCs w:val="24"/>
              </w:rPr>
            </w:pPr>
            <w:hyperlink r:id="rId7" w:history="1">
              <w:r w:rsidR="00005129" w:rsidRPr="00590CAE">
                <w:rPr>
                  <w:rStyle w:val="af7"/>
                  <w:rFonts w:ascii="Times New Roman" w:hAnsi="Times New Roman"/>
                  <w:sz w:val="24"/>
                  <w:szCs w:val="24"/>
                </w:rPr>
                <w:t>https://minenergo.gov.ru/</w:t>
              </w:r>
            </w:hyperlink>
          </w:p>
          <w:p w:rsidR="00466273" w:rsidRDefault="00466273" w:rsidP="00005129">
            <w:pPr>
              <w:jc w:val="center"/>
              <w:rPr>
                <w:rStyle w:val="af7"/>
                <w:rFonts w:ascii="Times New Roman" w:hAnsi="Times New Roman"/>
                <w:sz w:val="24"/>
                <w:szCs w:val="24"/>
              </w:rPr>
            </w:pPr>
            <w:hyperlink r:id="rId8" w:history="1">
              <w:r w:rsidRPr="000A7952">
                <w:rPr>
                  <w:rStyle w:val="af7"/>
                  <w:rFonts w:ascii="Times New Roman" w:hAnsi="Times New Roman"/>
                  <w:sz w:val="24"/>
                  <w:szCs w:val="24"/>
                </w:rPr>
                <w:t>http://kradm.tomsk.ru/</w:t>
              </w:r>
            </w:hyperlink>
          </w:p>
          <w:p w:rsidR="00466273" w:rsidRDefault="00466273" w:rsidP="00005129">
            <w:pPr>
              <w:jc w:val="center"/>
              <w:rPr>
                <w:rStyle w:val="af7"/>
                <w:rFonts w:ascii="Times New Roman" w:hAnsi="Times New Roman"/>
                <w:sz w:val="24"/>
                <w:szCs w:val="24"/>
              </w:rPr>
            </w:pPr>
            <w:r w:rsidRPr="00466273">
              <w:rPr>
                <w:rStyle w:val="af7"/>
                <w:rFonts w:ascii="Times New Roman" w:hAnsi="Times New Roman"/>
                <w:sz w:val="24"/>
                <w:szCs w:val="24"/>
              </w:rPr>
              <w:t>https://www.shegadm.ru/</w:t>
            </w:r>
          </w:p>
          <w:p w:rsidR="00005129" w:rsidRPr="00731240" w:rsidRDefault="00005129" w:rsidP="00005129">
            <w:pPr>
              <w:jc w:val="center"/>
              <w:rPr>
                <w:rFonts w:ascii="Times New Roman" w:hAnsi="Times New Roman"/>
                <w:sz w:val="24"/>
                <w:szCs w:val="24"/>
              </w:rPr>
            </w:pPr>
            <w:r w:rsidRPr="00731240">
              <w:rPr>
                <w:rFonts w:ascii="Times New Roman" w:hAnsi="Times New Roman"/>
                <w:sz w:val="16"/>
                <w:szCs w:val="16"/>
              </w:rPr>
              <w:t>официальные</w:t>
            </w:r>
            <w:r w:rsidRPr="00731240">
              <w:rPr>
                <w:rFonts w:ascii="Times New Roman" w:hAnsi="Times New Roman"/>
                <w:sz w:val="12"/>
                <w:szCs w:val="24"/>
              </w:rPr>
              <w:t xml:space="preserve"> </w:t>
            </w:r>
            <w:r w:rsidRPr="00731240">
              <w:rPr>
                <w:rFonts w:ascii="Times New Roman" w:hAnsi="Times New Roman"/>
                <w:sz w:val="16"/>
                <w:szCs w:val="24"/>
              </w:rPr>
              <w:t>сайты в информационно - телекоммуникационной сети «Интернет», на которых размещается сообщение о поступившем ходатайстве об установлении публичного сервитута)</w:t>
            </w:r>
          </w:p>
        </w:tc>
      </w:tr>
      <w:tr w:rsidR="00005129" w:rsidRPr="00731240" w:rsidTr="00005129">
        <w:tc>
          <w:tcPr>
            <w:tcW w:w="534" w:type="dxa"/>
            <w:vAlign w:val="center"/>
          </w:tcPr>
          <w:p w:rsidR="00005129" w:rsidRPr="00731240" w:rsidRDefault="00005129" w:rsidP="00005129">
            <w:pPr>
              <w:jc w:val="center"/>
              <w:rPr>
                <w:rFonts w:ascii="Times New Roman" w:hAnsi="Times New Roman"/>
                <w:sz w:val="24"/>
                <w:szCs w:val="24"/>
              </w:rPr>
            </w:pPr>
            <w:r>
              <w:rPr>
                <w:rFonts w:ascii="Times New Roman" w:hAnsi="Times New Roman"/>
                <w:sz w:val="24"/>
                <w:szCs w:val="24"/>
              </w:rPr>
              <w:t>7</w:t>
            </w:r>
          </w:p>
        </w:tc>
        <w:tc>
          <w:tcPr>
            <w:tcW w:w="9815" w:type="dxa"/>
            <w:vAlign w:val="center"/>
          </w:tcPr>
          <w:p w:rsidR="00005129" w:rsidRDefault="00005129" w:rsidP="00005129">
            <w:pPr>
              <w:jc w:val="center"/>
              <w:rPr>
                <w:rFonts w:ascii="Times New Roman" w:hAnsi="Times New Roman"/>
                <w:sz w:val="24"/>
                <w:szCs w:val="24"/>
              </w:rPr>
            </w:pPr>
            <w:r w:rsidRPr="00731240">
              <w:rPr>
                <w:rFonts w:ascii="Times New Roman" w:hAnsi="Times New Roman"/>
                <w:sz w:val="24"/>
                <w:szCs w:val="24"/>
              </w:rPr>
              <w:t xml:space="preserve">Дополнительно по </w:t>
            </w:r>
            <w:r>
              <w:rPr>
                <w:rFonts w:ascii="Times New Roman" w:hAnsi="Times New Roman"/>
                <w:sz w:val="24"/>
                <w:szCs w:val="24"/>
              </w:rPr>
              <w:t>всем вопросам можно обращаться</w:t>
            </w:r>
          </w:p>
          <w:p w:rsidR="00675CBE" w:rsidRDefault="00675CBE" w:rsidP="00005129">
            <w:pPr>
              <w:jc w:val="center"/>
              <w:rPr>
                <w:rFonts w:ascii="Times New Roman" w:hAnsi="Times New Roman"/>
                <w:sz w:val="24"/>
                <w:szCs w:val="24"/>
              </w:rPr>
            </w:pPr>
            <w:r w:rsidRPr="00675CBE">
              <w:rPr>
                <w:rFonts w:ascii="Times New Roman" w:hAnsi="Times New Roman"/>
                <w:sz w:val="24"/>
                <w:szCs w:val="24"/>
              </w:rPr>
              <w:t>ОАО «Томские Магистральные Сети»</w:t>
            </w:r>
          </w:p>
          <w:p w:rsidR="00675CBE" w:rsidRDefault="00675CBE" w:rsidP="00005129">
            <w:pPr>
              <w:jc w:val="center"/>
              <w:rPr>
                <w:rFonts w:ascii="Times New Roman" w:hAnsi="Times New Roman"/>
                <w:sz w:val="24"/>
                <w:szCs w:val="24"/>
              </w:rPr>
            </w:pPr>
            <w:r w:rsidRPr="00675CBE">
              <w:rPr>
                <w:rFonts w:ascii="Times New Roman" w:hAnsi="Times New Roman"/>
                <w:sz w:val="24"/>
                <w:szCs w:val="24"/>
              </w:rPr>
              <w:t>634015, Россия, Томская обл., город Томск Г.О., Томск Г., Энергетическая ул., д.1, стр.1</w:t>
            </w:r>
          </w:p>
          <w:p w:rsidR="00005129" w:rsidRPr="00731240" w:rsidRDefault="00675CBE" w:rsidP="00005129">
            <w:pPr>
              <w:jc w:val="center"/>
              <w:rPr>
                <w:rFonts w:ascii="Times New Roman" w:hAnsi="Times New Roman"/>
                <w:sz w:val="24"/>
                <w:szCs w:val="24"/>
              </w:rPr>
            </w:pPr>
            <w:r w:rsidRPr="00675CBE">
              <w:rPr>
                <w:rFonts w:ascii="Times New Roman" w:hAnsi="Times New Roman"/>
                <w:sz w:val="24"/>
                <w:szCs w:val="24"/>
              </w:rPr>
              <w:t>+7(930)415-54-17</w:t>
            </w:r>
          </w:p>
        </w:tc>
      </w:tr>
    </w:tbl>
    <w:p w:rsidR="00E440CE" w:rsidRPr="00FF141A" w:rsidRDefault="00E440CE" w:rsidP="00601135">
      <w:pPr>
        <w:pStyle w:val="1"/>
        <w:jc w:val="center"/>
        <w:rPr>
          <w:szCs w:val="22"/>
        </w:rPr>
        <w:sectPr w:rsidR="00E440CE" w:rsidRPr="00FF141A" w:rsidSect="00E440CE">
          <w:headerReference w:type="even" r:id="rId9"/>
          <w:pgSz w:w="11906" w:h="16838"/>
          <w:pgMar w:top="1135" w:right="510" w:bottom="1135" w:left="1360" w:header="709" w:footer="709" w:gutter="0"/>
          <w:cols w:space="708"/>
          <w:docGrid w:linePitch="360"/>
        </w:sectPr>
      </w:pPr>
    </w:p>
    <w:p w:rsidR="00E440CE" w:rsidRPr="00FF141A" w:rsidRDefault="00E440CE" w:rsidP="00005129">
      <w:pPr>
        <w:pStyle w:val="1"/>
        <w:jc w:val="center"/>
        <w:rPr>
          <w:szCs w:val="22"/>
        </w:rPr>
      </w:pPr>
    </w:p>
    <w:sectPr w:rsidR="00E440CE" w:rsidRPr="00FF141A" w:rsidSect="00E440CE">
      <w:type w:val="continuous"/>
      <w:pgSz w:w="11906" w:h="16838"/>
      <w:pgMar w:top="1135" w:right="510" w:bottom="1135" w:left="13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09A" w:rsidRDefault="0089109A" w:rsidP="00E440CE">
      <w:pPr>
        <w:spacing w:line="240" w:lineRule="auto"/>
      </w:pPr>
      <w:r>
        <w:separator/>
      </w:r>
    </w:p>
  </w:endnote>
  <w:endnote w:type="continuationSeparator" w:id="0">
    <w:p w:rsidR="0089109A" w:rsidRDefault="0089109A" w:rsidP="00E440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09A" w:rsidRDefault="0089109A" w:rsidP="00E440CE">
      <w:pPr>
        <w:spacing w:line="240" w:lineRule="auto"/>
      </w:pPr>
      <w:r>
        <w:separator/>
      </w:r>
    </w:p>
  </w:footnote>
  <w:footnote w:type="continuationSeparator" w:id="0">
    <w:p w:rsidR="0089109A" w:rsidRDefault="0089109A" w:rsidP="00E440C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129" w:rsidRDefault="00005129" w:rsidP="00E440CE">
    <w:pPr>
      <w:pStyle w:val="a8"/>
      <w:framePr w:wrap="around" w:vAnchor="text" w:hAnchor="margin" w:xAlign="right" w:y="1"/>
      <w:rPr>
        <w:rStyle w:val="aa"/>
      </w:rPr>
    </w:pPr>
  </w:p>
  <w:p w:rsidR="00005129" w:rsidRDefault="00005129" w:rsidP="00E440CE">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94DB7"/>
    <w:multiLevelType w:val="hybridMultilevel"/>
    <w:tmpl w:val="45DC90EA"/>
    <w:lvl w:ilvl="0" w:tplc="3C5ADD3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7203CC7"/>
    <w:multiLevelType w:val="hybridMultilevel"/>
    <w:tmpl w:val="CBDC560E"/>
    <w:lvl w:ilvl="0" w:tplc="ACFE0E6C">
      <w:start w:val="1"/>
      <w:numFmt w:val="decimal"/>
      <w:pStyle w:val="a"/>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E896EC0"/>
    <w:multiLevelType w:val="multilevel"/>
    <w:tmpl w:val="674ADC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31BF2CED"/>
    <w:multiLevelType w:val="hybridMultilevel"/>
    <w:tmpl w:val="8C8C7058"/>
    <w:lvl w:ilvl="0" w:tplc="14C4E98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8045C0"/>
    <w:multiLevelType w:val="hybridMultilevel"/>
    <w:tmpl w:val="387E85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CBC2663"/>
    <w:multiLevelType w:val="hybridMultilevel"/>
    <w:tmpl w:val="B7EEACD0"/>
    <w:lvl w:ilvl="0" w:tplc="BD9CC4E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5A02409"/>
    <w:multiLevelType w:val="hybridMultilevel"/>
    <w:tmpl w:val="058C2066"/>
    <w:lvl w:ilvl="0" w:tplc="AA7CD260">
      <w:start w:val="1"/>
      <w:numFmt w:val="decimal"/>
      <w:lvlText w:val="%1."/>
      <w:lvlJc w:val="center"/>
      <w:pPr>
        <w:tabs>
          <w:tab w:val="num" w:pos="720"/>
        </w:tabs>
        <w:ind w:left="720" w:hanging="43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56984EA7"/>
    <w:multiLevelType w:val="hybridMultilevel"/>
    <w:tmpl w:val="559EDF06"/>
    <w:lvl w:ilvl="0" w:tplc="516E615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9203BF4"/>
    <w:multiLevelType w:val="hybridMultilevel"/>
    <w:tmpl w:val="803A956E"/>
    <w:lvl w:ilvl="0" w:tplc="11D474E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FF4311B"/>
    <w:multiLevelType w:val="hybridMultilevel"/>
    <w:tmpl w:val="1004C6C2"/>
    <w:lvl w:ilvl="0" w:tplc="3404F9B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31368C0"/>
    <w:multiLevelType w:val="hybridMultilevel"/>
    <w:tmpl w:val="CE981EAC"/>
    <w:lvl w:ilvl="0" w:tplc="BFD4BE9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3"/>
  </w:num>
  <w:num w:numId="3">
    <w:abstractNumId w:val="0"/>
  </w:num>
  <w:num w:numId="4">
    <w:abstractNumId w:val="8"/>
  </w:num>
  <w:num w:numId="5">
    <w:abstractNumId w:val="5"/>
  </w:num>
  <w:num w:numId="6">
    <w:abstractNumId w:val="9"/>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CE"/>
    <w:rsid w:val="00005129"/>
    <w:rsid w:val="00182E79"/>
    <w:rsid w:val="002701DB"/>
    <w:rsid w:val="00466273"/>
    <w:rsid w:val="004C2234"/>
    <w:rsid w:val="00547791"/>
    <w:rsid w:val="00565C22"/>
    <w:rsid w:val="00601135"/>
    <w:rsid w:val="00653B09"/>
    <w:rsid w:val="00675CBE"/>
    <w:rsid w:val="00716759"/>
    <w:rsid w:val="007B7394"/>
    <w:rsid w:val="00871EBF"/>
    <w:rsid w:val="0089109A"/>
    <w:rsid w:val="00974C6A"/>
    <w:rsid w:val="009C50DB"/>
    <w:rsid w:val="00AC6E85"/>
    <w:rsid w:val="00B74FAA"/>
    <w:rsid w:val="00BD199A"/>
    <w:rsid w:val="00C20D5D"/>
    <w:rsid w:val="00C464A9"/>
    <w:rsid w:val="00D06AFD"/>
    <w:rsid w:val="00E440CE"/>
    <w:rsid w:val="00F312FE"/>
    <w:rsid w:val="00F419EA"/>
    <w:rsid w:val="00F46972"/>
    <w:rsid w:val="00F93B07"/>
    <w:rsid w:val="00FF14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C11653-C8EA-4A9B-8DFD-089261D00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line="259" w:lineRule="auto"/>
    </w:pPr>
    <w:rPr>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Обычный1"/>
    <w:rsid w:val="00E440CE"/>
    <w:rPr>
      <w:rFonts w:ascii="Times New Roman" w:eastAsia="Times New Roman" w:hAnsi="Times New Roman"/>
      <w:snapToGrid w:val="0"/>
      <w:sz w:val="22"/>
    </w:rPr>
  </w:style>
  <w:style w:type="paragraph" w:styleId="a4">
    <w:name w:val="annotation text"/>
    <w:basedOn w:val="a0"/>
    <w:link w:val="a5"/>
    <w:semiHidden/>
    <w:rsid w:val="00E440CE"/>
    <w:pPr>
      <w:spacing w:line="240" w:lineRule="auto"/>
    </w:pPr>
    <w:rPr>
      <w:rFonts w:ascii="Times New Roman" w:eastAsia="Times New Roman" w:hAnsi="Times New Roman"/>
      <w:sz w:val="20"/>
      <w:szCs w:val="20"/>
      <w:lang w:eastAsia="ru-RU"/>
    </w:rPr>
  </w:style>
  <w:style w:type="character" w:customStyle="1" w:styleId="a5">
    <w:name w:val="Текст примечания Знак"/>
    <w:basedOn w:val="a1"/>
    <w:link w:val="a4"/>
    <w:semiHidden/>
    <w:rsid w:val="00E440CE"/>
    <w:rPr>
      <w:rFonts w:ascii="Times New Roman" w:eastAsia="Times New Roman" w:hAnsi="Times New Roman"/>
    </w:rPr>
  </w:style>
  <w:style w:type="character" w:customStyle="1" w:styleId="a6">
    <w:name w:val="Текст выноски Знак"/>
    <w:basedOn w:val="a1"/>
    <w:link w:val="a7"/>
    <w:semiHidden/>
    <w:rsid w:val="00E440CE"/>
    <w:rPr>
      <w:rFonts w:ascii="Tahoma" w:eastAsia="Times New Roman" w:hAnsi="Tahoma" w:cs="Tahoma"/>
      <w:sz w:val="16"/>
      <w:szCs w:val="16"/>
    </w:rPr>
  </w:style>
  <w:style w:type="paragraph" w:styleId="a7">
    <w:name w:val="Balloon Text"/>
    <w:basedOn w:val="a0"/>
    <w:link w:val="a6"/>
    <w:semiHidden/>
    <w:rsid w:val="00E440CE"/>
    <w:pPr>
      <w:spacing w:line="240" w:lineRule="auto"/>
    </w:pPr>
    <w:rPr>
      <w:rFonts w:ascii="Tahoma" w:eastAsia="Times New Roman" w:hAnsi="Tahoma" w:cs="Tahoma"/>
      <w:sz w:val="16"/>
      <w:szCs w:val="16"/>
      <w:lang w:eastAsia="ru-RU"/>
    </w:rPr>
  </w:style>
  <w:style w:type="paragraph" w:styleId="a8">
    <w:name w:val="header"/>
    <w:basedOn w:val="a0"/>
    <w:link w:val="a9"/>
    <w:rsid w:val="00E440CE"/>
    <w:pPr>
      <w:tabs>
        <w:tab w:val="center" w:pos="4677"/>
        <w:tab w:val="right" w:pos="9355"/>
      </w:tabs>
      <w:spacing w:line="240" w:lineRule="auto"/>
    </w:pPr>
    <w:rPr>
      <w:rFonts w:ascii="Times New Roman" w:eastAsia="Times New Roman" w:hAnsi="Times New Roman"/>
      <w:szCs w:val="24"/>
      <w:lang w:eastAsia="ru-RU"/>
    </w:rPr>
  </w:style>
  <w:style w:type="character" w:customStyle="1" w:styleId="a9">
    <w:name w:val="Верхний колонтитул Знак"/>
    <w:basedOn w:val="a1"/>
    <w:link w:val="a8"/>
    <w:rsid w:val="00E440CE"/>
    <w:rPr>
      <w:rFonts w:ascii="Times New Roman" w:eastAsia="Times New Roman" w:hAnsi="Times New Roman"/>
      <w:sz w:val="22"/>
      <w:szCs w:val="24"/>
    </w:rPr>
  </w:style>
  <w:style w:type="character" w:styleId="aa">
    <w:name w:val="page number"/>
    <w:basedOn w:val="a1"/>
    <w:rsid w:val="00E440CE"/>
  </w:style>
  <w:style w:type="paragraph" w:styleId="ab">
    <w:name w:val="footer"/>
    <w:basedOn w:val="a0"/>
    <w:link w:val="ac"/>
    <w:rsid w:val="00E440CE"/>
    <w:pPr>
      <w:tabs>
        <w:tab w:val="center" w:pos="4677"/>
        <w:tab w:val="right" w:pos="9355"/>
      </w:tabs>
      <w:spacing w:line="240" w:lineRule="auto"/>
    </w:pPr>
    <w:rPr>
      <w:rFonts w:ascii="Times New Roman" w:eastAsia="Times New Roman" w:hAnsi="Times New Roman"/>
      <w:szCs w:val="24"/>
      <w:lang w:eastAsia="ru-RU"/>
    </w:rPr>
  </w:style>
  <w:style w:type="character" w:customStyle="1" w:styleId="ac">
    <w:name w:val="Нижний колонтитул Знак"/>
    <w:basedOn w:val="a1"/>
    <w:link w:val="ab"/>
    <w:rsid w:val="00E440CE"/>
    <w:rPr>
      <w:rFonts w:ascii="Times New Roman" w:eastAsia="Times New Roman" w:hAnsi="Times New Roman"/>
      <w:sz w:val="22"/>
      <w:szCs w:val="24"/>
    </w:rPr>
  </w:style>
  <w:style w:type="paragraph" w:customStyle="1" w:styleId="ad">
    <w:name w:val="Разделитель таблиц"/>
    <w:basedOn w:val="a0"/>
    <w:rsid w:val="00E440CE"/>
    <w:pPr>
      <w:spacing w:line="14" w:lineRule="exact"/>
    </w:pPr>
    <w:rPr>
      <w:rFonts w:ascii="Times New Roman" w:eastAsia="Times New Roman" w:hAnsi="Times New Roman"/>
      <w:sz w:val="2"/>
      <w:szCs w:val="20"/>
      <w:lang w:eastAsia="ru-RU"/>
    </w:rPr>
  </w:style>
  <w:style w:type="paragraph" w:customStyle="1" w:styleId="ae">
    <w:name w:val="Название подраздела"/>
    <w:basedOn w:val="1"/>
    <w:rsid w:val="00E440CE"/>
    <w:pPr>
      <w:keepNext/>
      <w:spacing w:before="240"/>
      <w:jc w:val="center"/>
    </w:pPr>
    <w:rPr>
      <w:b/>
    </w:rPr>
  </w:style>
  <w:style w:type="paragraph" w:customStyle="1" w:styleId="af">
    <w:name w:val="Заголовок таблицы"/>
    <w:basedOn w:val="1"/>
    <w:rsid w:val="00E440CE"/>
    <w:pPr>
      <w:keepNext/>
      <w:jc w:val="center"/>
    </w:pPr>
    <w:rPr>
      <w:b/>
    </w:rPr>
  </w:style>
  <w:style w:type="paragraph" w:customStyle="1" w:styleId="af0">
    <w:name w:val="Название раздела"/>
    <w:basedOn w:val="a0"/>
    <w:rsid w:val="00E440CE"/>
    <w:pPr>
      <w:spacing w:line="240" w:lineRule="auto"/>
      <w:jc w:val="center"/>
    </w:pPr>
    <w:rPr>
      <w:rFonts w:ascii="Times New Roman" w:eastAsia="Times New Roman" w:hAnsi="Times New Roman"/>
      <w:b/>
      <w:sz w:val="28"/>
      <w:szCs w:val="28"/>
      <w:lang w:eastAsia="ru-RU"/>
    </w:rPr>
  </w:style>
  <w:style w:type="paragraph" w:customStyle="1" w:styleId="af1">
    <w:name w:val="Текст таблицы"/>
    <w:basedOn w:val="1"/>
    <w:rsid w:val="00E440CE"/>
  </w:style>
  <w:style w:type="paragraph" w:customStyle="1" w:styleId="a">
    <w:name w:val="Автонумератор в таблице"/>
    <w:basedOn w:val="1"/>
    <w:rsid w:val="00E440CE"/>
    <w:pPr>
      <w:numPr>
        <w:numId w:val="7"/>
      </w:numPr>
      <w:snapToGrid w:val="0"/>
      <w:jc w:val="center"/>
    </w:pPr>
  </w:style>
  <w:style w:type="paragraph" w:customStyle="1" w:styleId="af2">
    <w:name w:val="Заголовок таблицы повторяющийся"/>
    <w:basedOn w:val="1"/>
    <w:rsid w:val="00E440CE"/>
    <w:pPr>
      <w:jc w:val="center"/>
    </w:pPr>
    <w:rPr>
      <w:b/>
    </w:rPr>
  </w:style>
  <w:style w:type="character" w:customStyle="1" w:styleId="af3">
    <w:name w:val="Тема примечания Знак"/>
    <w:basedOn w:val="a5"/>
    <w:link w:val="af4"/>
    <w:semiHidden/>
    <w:rsid w:val="00E440CE"/>
    <w:rPr>
      <w:rFonts w:ascii="Times New Roman" w:eastAsia="Times New Roman" w:hAnsi="Times New Roman"/>
      <w:b/>
      <w:bCs/>
    </w:rPr>
  </w:style>
  <w:style w:type="paragraph" w:styleId="af4">
    <w:name w:val="annotation subject"/>
    <w:basedOn w:val="a4"/>
    <w:next w:val="a4"/>
    <w:link w:val="af3"/>
    <w:semiHidden/>
    <w:rsid w:val="00E440CE"/>
    <w:rPr>
      <w:b/>
      <w:bCs/>
    </w:rPr>
  </w:style>
  <w:style w:type="paragraph" w:customStyle="1" w:styleId="ConsPlusNormal">
    <w:name w:val="ConsPlusNormal"/>
    <w:rsid w:val="00E440CE"/>
    <w:pPr>
      <w:widowControl w:val="0"/>
      <w:autoSpaceDE w:val="0"/>
      <w:autoSpaceDN w:val="0"/>
      <w:adjustRightInd w:val="0"/>
    </w:pPr>
    <w:rPr>
      <w:rFonts w:ascii="Arial" w:eastAsia="Times New Roman" w:hAnsi="Arial" w:cs="Arial"/>
    </w:rPr>
  </w:style>
  <w:style w:type="paragraph" w:customStyle="1" w:styleId="10">
    <w:name w:val="Обычный1"/>
    <w:rsid w:val="00F93B07"/>
    <w:rPr>
      <w:rFonts w:ascii="Times New Roman" w:eastAsia="Times New Roman" w:hAnsi="Times New Roman"/>
      <w:snapToGrid w:val="0"/>
      <w:sz w:val="22"/>
    </w:rPr>
  </w:style>
  <w:style w:type="table" w:styleId="af5">
    <w:name w:val="Table Grid"/>
    <w:basedOn w:val="a2"/>
    <w:uiPriority w:val="59"/>
    <w:rsid w:val="0000512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0"/>
    <w:uiPriority w:val="34"/>
    <w:qFormat/>
    <w:rsid w:val="00005129"/>
    <w:pPr>
      <w:spacing w:after="160"/>
      <w:ind w:left="720"/>
      <w:contextualSpacing/>
    </w:pPr>
    <w:rPr>
      <w:rFonts w:asciiTheme="minorHAnsi" w:eastAsiaTheme="minorHAnsi" w:hAnsiTheme="minorHAnsi" w:cstheme="minorBidi"/>
    </w:rPr>
  </w:style>
  <w:style w:type="character" w:styleId="af7">
    <w:name w:val="Hyperlink"/>
    <w:basedOn w:val="a1"/>
    <w:uiPriority w:val="99"/>
    <w:unhideWhenUsed/>
    <w:rsid w:val="000051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radm.tomsk.ru/" TargetMode="External"/><Relationship Id="rId3" Type="http://schemas.openxmlformats.org/officeDocument/2006/relationships/settings" Target="settings.xml"/><Relationship Id="rId7" Type="http://schemas.openxmlformats.org/officeDocument/2006/relationships/hyperlink" Target="https://minenergo.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6</Pages>
  <Words>1297</Words>
  <Characters>7397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Ситников Роман Владимирович</dc:creator>
  <cp:keywords/>
  <dc:description/>
  <cp:lastModifiedBy>КИРИЛЛОВА Ксения Алексеевна</cp:lastModifiedBy>
  <cp:revision>10</cp:revision>
  <dcterms:created xsi:type="dcterms:W3CDTF">2021-02-08T07:53:00Z</dcterms:created>
  <dcterms:modified xsi:type="dcterms:W3CDTF">2021-06-24T13:12:00Z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Время формирования">
    <vt:lpwstr>00:00:45</vt:lpwstr>
  </property>
  <property fmtid="{D5CDD505-2E9C-101B-9397-08002B2CF9AE}" pid="3" name="Сборка ПКЗО">
    <vt:lpwstr>5.3.14</vt:lpwstr>
  </property>
  <property fmtid="{D5CDD505-2E9C-101B-9397-08002B2CF9AE}" pid="4" name="Версия набора шаблонов">
    <vt:lpwstr>1.0</vt:lpwstr>
  </property>
</Properties>
</file>