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E0" w:rsidRPr="00675855" w:rsidRDefault="00A21FE0" w:rsidP="00A21FE0">
      <w:pPr>
        <w:jc w:val="center"/>
        <w:rPr>
          <w:b/>
        </w:rPr>
      </w:pPr>
      <w:r w:rsidRPr="00675855">
        <w:rPr>
          <w:b/>
        </w:rPr>
        <w:t>Пояснительная записка</w:t>
      </w:r>
    </w:p>
    <w:p w:rsidR="00A21FE0" w:rsidRPr="00675855" w:rsidRDefault="00A21FE0" w:rsidP="00A21FE0">
      <w:pPr>
        <w:jc w:val="center"/>
        <w:rPr>
          <w:b/>
          <w:sz w:val="23"/>
          <w:szCs w:val="23"/>
        </w:rPr>
      </w:pPr>
      <w:r w:rsidRPr="00675855">
        <w:rPr>
          <w:b/>
        </w:rPr>
        <w:t xml:space="preserve"> к  проекту решения Совета Шегарского сельского поселения «</w:t>
      </w:r>
      <w:r w:rsidRPr="00675855">
        <w:rPr>
          <w:b/>
          <w:sz w:val="23"/>
          <w:szCs w:val="23"/>
        </w:rPr>
        <w:t>О бюдж</w:t>
      </w:r>
      <w:r w:rsidR="0011587E">
        <w:rPr>
          <w:b/>
          <w:sz w:val="23"/>
          <w:szCs w:val="23"/>
        </w:rPr>
        <w:t xml:space="preserve">ете </w:t>
      </w:r>
      <w:r w:rsidRPr="00675855">
        <w:rPr>
          <w:b/>
          <w:sz w:val="23"/>
          <w:szCs w:val="23"/>
        </w:rPr>
        <w:t>Шегарско</w:t>
      </w:r>
      <w:r w:rsidR="00844C5E">
        <w:rPr>
          <w:b/>
          <w:sz w:val="23"/>
          <w:szCs w:val="23"/>
        </w:rPr>
        <w:t>го</w:t>
      </w:r>
      <w:r w:rsidRPr="00675855">
        <w:rPr>
          <w:b/>
          <w:sz w:val="23"/>
          <w:szCs w:val="23"/>
        </w:rPr>
        <w:t xml:space="preserve"> сельско</w:t>
      </w:r>
      <w:r w:rsidR="00844C5E">
        <w:rPr>
          <w:b/>
          <w:sz w:val="23"/>
          <w:szCs w:val="23"/>
        </w:rPr>
        <w:t>го</w:t>
      </w:r>
      <w:r w:rsidRPr="00675855">
        <w:rPr>
          <w:b/>
          <w:sz w:val="23"/>
          <w:szCs w:val="23"/>
        </w:rPr>
        <w:t xml:space="preserve"> поселени</w:t>
      </w:r>
      <w:r w:rsidR="00844C5E">
        <w:rPr>
          <w:b/>
          <w:sz w:val="23"/>
          <w:szCs w:val="23"/>
        </w:rPr>
        <w:t>я</w:t>
      </w:r>
      <w:r w:rsidR="0011587E">
        <w:rPr>
          <w:b/>
          <w:sz w:val="23"/>
          <w:szCs w:val="23"/>
        </w:rPr>
        <w:t xml:space="preserve"> Шегарского района Томской области</w:t>
      </w:r>
      <w:r w:rsidRPr="00675855">
        <w:rPr>
          <w:b/>
          <w:sz w:val="23"/>
          <w:szCs w:val="23"/>
        </w:rPr>
        <w:t xml:space="preserve"> на 202</w:t>
      </w:r>
      <w:r w:rsidR="00B42DCD">
        <w:rPr>
          <w:b/>
          <w:sz w:val="23"/>
          <w:szCs w:val="23"/>
        </w:rPr>
        <w:t>5</w:t>
      </w:r>
      <w:r w:rsidRPr="00675855">
        <w:rPr>
          <w:b/>
          <w:sz w:val="23"/>
          <w:szCs w:val="23"/>
        </w:rPr>
        <w:t xml:space="preserve"> год и</w:t>
      </w:r>
      <w:r w:rsidR="0011587E">
        <w:rPr>
          <w:b/>
          <w:sz w:val="23"/>
          <w:szCs w:val="23"/>
        </w:rPr>
        <w:t xml:space="preserve"> </w:t>
      </w:r>
      <w:r w:rsidRPr="00675855">
        <w:rPr>
          <w:b/>
          <w:sz w:val="23"/>
          <w:szCs w:val="23"/>
        </w:rPr>
        <w:t>плановый период 202</w:t>
      </w:r>
      <w:r w:rsidR="00B42DCD">
        <w:rPr>
          <w:b/>
          <w:sz w:val="23"/>
          <w:szCs w:val="23"/>
        </w:rPr>
        <w:t>6</w:t>
      </w:r>
      <w:r w:rsidRPr="00675855">
        <w:rPr>
          <w:b/>
          <w:sz w:val="23"/>
          <w:szCs w:val="23"/>
        </w:rPr>
        <w:t>-202</w:t>
      </w:r>
      <w:r w:rsidR="00B42DCD">
        <w:rPr>
          <w:b/>
          <w:sz w:val="23"/>
          <w:szCs w:val="23"/>
        </w:rPr>
        <w:t>7</w:t>
      </w:r>
      <w:r w:rsidRPr="00675855">
        <w:rPr>
          <w:b/>
          <w:sz w:val="23"/>
          <w:szCs w:val="23"/>
        </w:rPr>
        <w:t xml:space="preserve"> годов»</w:t>
      </w:r>
    </w:p>
    <w:p w:rsidR="00A21FE0" w:rsidRPr="00675855" w:rsidRDefault="00A21FE0" w:rsidP="00A21FE0">
      <w:pPr>
        <w:pStyle w:val="ConsPlusTitle"/>
        <w:widowControl/>
        <w:jc w:val="center"/>
        <w:rPr>
          <w:b w:val="0"/>
          <w:sz w:val="18"/>
          <w:szCs w:val="18"/>
        </w:rPr>
      </w:pPr>
    </w:p>
    <w:p w:rsidR="00A21FE0" w:rsidRPr="00675855" w:rsidRDefault="00A21FE0" w:rsidP="00A21FE0">
      <w:pPr>
        <w:pStyle w:val="ConsPlusTitle"/>
        <w:widowControl/>
        <w:jc w:val="center"/>
        <w:rPr>
          <w:b w:val="0"/>
          <w:sz w:val="20"/>
          <w:szCs w:val="20"/>
        </w:rPr>
      </w:pPr>
    </w:p>
    <w:p w:rsidR="00A21FE0" w:rsidRPr="00112E9C" w:rsidRDefault="00A21FE0" w:rsidP="00D5446D">
      <w:pPr>
        <w:ind w:left="-851" w:firstLine="567"/>
        <w:jc w:val="both"/>
      </w:pPr>
      <w:proofErr w:type="gramStart"/>
      <w:r w:rsidRPr="00112E9C">
        <w:t>Формирование проекта бюджета на 202</w:t>
      </w:r>
      <w:r w:rsidR="00B42DCD" w:rsidRPr="00112E9C">
        <w:t>5</w:t>
      </w:r>
      <w:r w:rsidRPr="00112E9C">
        <w:t xml:space="preserve"> год и плановый период 202</w:t>
      </w:r>
      <w:r w:rsidR="00B42DCD" w:rsidRPr="00112E9C">
        <w:t>6</w:t>
      </w:r>
      <w:r w:rsidRPr="00112E9C">
        <w:t>-202</w:t>
      </w:r>
      <w:r w:rsidR="00B42DCD" w:rsidRPr="00112E9C">
        <w:t>7</w:t>
      </w:r>
      <w:r w:rsidRPr="00112E9C">
        <w:t xml:space="preserve"> годы осуществлялось в условиях реализации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112E9C">
          <w:t>2003 г</w:t>
        </w:r>
      </w:smartTag>
      <w:r w:rsidRPr="00112E9C">
        <w:t>. № 131-ФЗ «Об общих принципах организации местного самоуправления в Российской Федерации», Закона Томской области «О межбюджетных отношениях в Томской области»  от 13 августа 2007г. № 170-ОЗ,  в соответствии с проектом Закона Томской области «Об областном бюджете на 202</w:t>
      </w:r>
      <w:r w:rsidR="007D67F9" w:rsidRPr="00112E9C">
        <w:t>5</w:t>
      </w:r>
      <w:r w:rsidRPr="00112E9C">
        <w:t xml:space="preserve"> год и</w:t>
      </w:r>
      <w:proofErr w:type="gramEnd"/>
      <w:r w:rsidRPr="00112E9C">
        <w:t xml:space="preserve"> плановый период 202</w:t>
      </w:r>
      <w:r w:rsidR="007D67F9" w:rsidRPr="00112E9C">
        <w:t>6</w:t>
      </w:r>
      <w:r w:rsidRPr="00112E9C">
        <w:t xml:space="preserve"> и 202</w:t>
      </w:r>
      <w:r w:rsidR="007D67F9" w:rsidRPr="00112E9C">
        <w:t>7</w:t>
      </w:r>
      <w:r w:rsidRPr="00112E9C">
        <w:t xml:space="preserve"> годов», «Подходами по формированию межбюджетных отношений на 202</w:t>
      </w:r>
      <w:r w:rsidR="007D67F9" w:rsidRPr="00112E9C">
        <w:t>5</w:t>
      </w:r>
      <w:r w:rsidRPr="00112E9C">
        <w:t xml:space="preserve"> год и на плановый период 202</w:t>
      </w:r>
      <w:r w:rsidR="007D67F9" w:rsidRPr="00112E9C">
        <w:t>6</w:t>
      </w:r>
      <w:r w:rsidRPr="00112E9C">
        <w:t xml:space="preserve"> и 202</w:t>
      </w:r>
      <w:r w:rsidR="007D67F9" w:rsidRPr="00112E9C">
        <w:t>7</w:t>
      </w:r>
      <w:r w:rsidRPr="00112E9C">
        <w:t xml:space="preserve"> годов», определёнными Департаментом финансов Томской области.</w:t>
      </w:r>
    </w:p>
    <w:p w:rsidR="00112E9C" w:rsidRPr="00112E9C" w:rsidRDefault="00A21FE0" w:rsidP="00112E9C">
      <w:pPr>
        <w:ind w:left="-851" w:firstLine="567"/>
        <w:jc w:val="both"/>
      </w:pPr>
      <w:r w:rsidRPr="00112E9C">
        <w:t xml:space="preserve">Бюджет Шегарского сельского поселения на </w:t>
      </w:r>
      <w:r w:rsidR="00C53E3A" w:rsidRPr="00112E9C">
        <w:t>202</w:t>
      </w:r>
      <w:r w:rsidR="007D67F9" w:rsidRPr="00112E9C">
        <w:t>5</w:t>
      </w:r>
      <w:r w:rsidR="00E12CB5" w:rsidRPr="00112E9C">
        <w:t xml:space="preserve"> год и плановый период 202</w:t>
      </w:r>
      <w:r w:rsidR="007D67F9" w:rsidRPr="00112E9C">
        <w:t>6</w:t>
      </w:r>
      <w:r w:rsidRPr="00112E9C">
        <w:t xml:space="preserve"> и 202</w:t>
      </w:r>
      <w:r w:rsidR="007D67F9" w:rsidRPr="00112E9C">
        <w:t>7</w:t>
      </w:r>
      <w:r w:rsidRPr="00112E9C">
        <w:t xml:space="preserve"> годов подготовлен в соответствии с требованиями, установленными Бюджетным и налоговым кодексом Российской Федерации.</w:t>
      </w:r>
      <w:r w:rsidR="00112E9C" w:rsidRPr="00112E9C">
        <w:t xml:space="preserve">    </w:t>
      </w:r>
    </w:p>
    <w:p w:rsidR="00112E9C" w:rsidRDefault="00112E9C" w:rsidP="00112E9C">
      <w:pPr>
        <w:ind w:left="-851" w:firstLine="567"/>
        <w:jc w:val="both"/>
        <w:rPr>
          <w:sz w:val="20"/>
          <w:szCs w:val="20"/>
        </w:rPr>
      </w:pPr>
      <w:r w:rsidRPr="00AB6E69">
        <w:t>За базу для формирования действующих расходных обязательств на 2025 год и плановый период 2026-2027 годов приняты показатели сводной бюджетной росписи по состоянию на 01.10.2024 года с учетом следующих условий:</w:t>
      </w:r>
    </w:p>
    <w:p w:rsidR="00112E9C" w:rsidRDefault="00112E9C" w:rsidP="00112E9C">
      <w:pPr>
        <w:ind w:left="-851" w:firstLine="567"/>
        <w:jc w:val="both"/>
        <w:rPr>
          <w:sz w:val="20"/>
          <w:szCs w:val="20"/>
        </w:rPr>
      </w:pPr>
      <w:r w:rsidRPr="00AB6E69">
        <w:t xml:space="preserve">- планирование ассигнований раздельно по бюджетным ассигнованиям на исполнение действующих и принимаемых обязательств; </w:t>
      </w:r>
    </w:p>
    <w:p w:rsidR="00112E9C" w:rsidRDefault="00112E9C" w:rsidP="00112E9C">
      <w:pPr>
        <w:ind w:left="-851" w:firstLine="567"/>
        <w:jc w:val="both"/>
        <w:rPr>
          <w:sz w:val="20"/>
          <w:szCs w:val="20"/>
        </w:rPr>
      </w:pPr>
      <w:r w:rsidRPr="00AB6E69">
        <w:t xml:space="preserve">- без учета расходов, ограниченных рамками 2024 года; </w:t>
      </w:r>
    </w:p>
    <w:p w:rsidR="00112E9C" w:rsidRDefault="00112E9C" w:rsidP="00112E9C">
      <w:pPr>
        <w:ind w:left="-851" w:firstLine="567"/>
        <w:jc w:val="both"/>
        <w:rPr>
          <w:sz w:val="20"/>
          <w:szCs w:val="20"/>
        </w:rPr>
      </w:pPr>
      <w:r w:rsidRPr="00AB6E69">
        <w:t xml:space="preserve">- исключая расходы, производимые по разовым решениям; </w:t>
      </w:r>
    </w:p>
    <w:p w:rsidR="00112E9C" w:rsidRDefault="00112E9C" w:rsidP="00112E9C">
      <w:pPr>
        <w:ind w:left="-851" w:firstLine="567"/>
        <w:jc w:val="both"/>
        <w:rPr>
          <w:sz w:val="20"/>
          <w:szCs w:val="20"/>
        </w:rPr>
      </w:pPr>
      <w:r w:rsidRPr="00AB6E69">
        <w:t>- с учетом уточнения ассигнований на принятые обязательства с учетом прекращающихся расходных обязательств ограниченного срока действия и изменения контингента получателей.</w:t>
      </w:r>
    </w:p>
    <w:p w:rsidR="00E558D6" w:rsidRDefault="00112E9C" w:rsidP="00E558D6">
      <w:pPr>
        <w:ind w:left="-851" w:firstLine="567"/>
        <w:jc w:val="both"/>
      </w:pPr>
      <w:r w:rsidRPr="00AB6E69">
        <w:t xml:space="preserve">-  учтено  повышение минимального </w:t>
      </w:r>
      <w:proofErr w:type="gramStart"/>
      <w:r w:rsidRPr="00AB6E69">
        <w:t>размера оплаты труда</w:t>
      </w:r>
      <w:proofErr w:type="gramEnd"/>
      <w:r w:rsidRPr="00AB6E69">
        <w:t xml:space="preserve"> с 1 января 2025 года до 22</w:t>
      </w:r>
      <w:r>
        <w:t> </w:t>
      </w:r>
      <w:r w:rsidRPr="00AB6E69">
        <w:t>440</w:t>
      </w:r>
      <w:r>
        <w:t>,0</w:t>
      </w:r>
      <w:r w:rsidRPr="00AB6E69">
        <w:t xml:space="preserve"> рублей без учета районного коэффициента (29172,0 рубля с учетом районного коэффициента) в соответствии с решениями Правительства Российской Федерации.</w:t>
      </w:r>
    </w:p>
    <w:p w:rsidR="00E558D6" w:rsidRDefault="00112E9C" w:rsidP="00E558D6">
      <w:pPr>
        <w:ind w:left="-851" w:firstLine="567"/>
        <w:jc w:val="both"/>
      </w:pPr>
      <w:r w:rsidRPr="00AB6E69">
        <w:t>Фонд оплаты труда (далее - ФОТ) по работникам, оплата труда которых исчисляется исходя из минимального размера, рассчитан с  учетом  повышения минимального размера оплаты труда с 1 января 2025 года до 22</w:t>
      </w:r>
      <w:r w:rsidR="00E558D6">
        <w:t> </w:t>
      </w:r>
      <w:r w:rsidRPr="00AB6E69">
        <w:t>440</w:t>
      </w:r>
      <w:r w:rsidR="00E558D6">
        <w:t>,0</w:t>
      </w:r>
      <w:r w:rsidRPr="00AB6E69">
        <w:t xml:space="preserve"> рублей без учета районного коэффициента (29172,0 рубля с учетом районного коэффициента) в соответствии с решениями Правительства Российской Федерации.</w:t>
      </w:r>
    </w:p>
    <w:p w:rsidR="00E558D6" w:rsidRDefault="00112E9C" w:rsidP="00E558D6">
      <w:pPr>
        <w:ind w:left="-851" w:firstLine="567"/>
        <w:jc w:val="both"/>
      </w:pPr>
      <w:proofErr w:type="gramStart"/>
      <w:r w:rsidRPr="00AB6E69">
        <w:t>Фонд оплаты труда работников органов местного самоуправления, не относящихся к муниципальным должностям и должностям муниципальной службы, работников муниципальных организаций, оплата труда которых не относится к минимальному размеру оплаты труда и которые не попадает под Указы Президента РФ, индексируется в соответствии с коэффициентом 1,051.Фонд оплаты труда работников, попадающих под Указы Президента РФ, рассчитан из уровня установленной в соглашениях с профильными</w:t>
      </w:r>
      <w:proofErr w:type="gramEnd"/>
      <w:r w:rsidRPr="00AB6E69">
        <w:t xml:space="preserve"> Департаментами средней заработной платы на конец текущего года.</w:t>
      </w:r>
    </w:p>
    <w:p w:rsidR="00112E9C" w:rsidRDefault="00A21FE0" w:rsidP="00E558D6">
      <w:pPr>
        <w:ind w:left="-851" w:firstLine="567"/>
        <w:jc w:val="both"/>
      </w:pPr>
      <w:r w:rsidRPr="00112E9C">
        <w:t>Проект бюджета поселения составлен на 202</w:t>
      </w:r>
      <w:r w:rsidR="00E558D6">
        <w:t>5</w:t>
      </w:r>
      <w:r w:rsidRPr="00112E9C">
        <w:t xml:space="preserve"> год и плановый период 202</w:t>
      </w:r>
      <w:r w:rsidR="00E558D6">
        <w:t>6</w:t>
      </w:r>
      <w:r w:rsidRPr="00112E9C">
        <w:t xml:space="preserve"> и 202</w:t>
      </w:r>
      <w:r w:rsidR="00E558D6">
        <w:t xml:space="preserve">7 </w:t>
      </w:r>
      <w:r w:rsidRPr="00112E9C">
        <w:t>годов без применения программно-целевого принципа в соответствии с рекомендациями областных департаментов.</w:t>
      </w:r>
    </w:p>
    <w:p w:rsidR="00A21FE0" w:rsidRPr="00112E9C" w:rsidRDefault="00A21FE0" w:rsidP="00112E9C">
      <w:pPr>
        <w:ind w:left="-851" w:firstLine="567"/>
        <w:jc w:val="both"/>
      </w:pPr>
      <w:r w:rsidRPr="00112E9C">
        <w:t xml:space="preserve">Формирование расходной части осуществлялось без индексации. </w:t>
      </w:r>
    </w:p>
    <w:p w:rsidR="00A21FE0" w:rsidRPr="00112E9C" w:rsidRDefault="00A21FE0" w:rsidP="00E558D6">
      <w:pPr>
        <w:ind w:left="-851"/>
        <w:jc w:val="both"/>
      </w:pPr>
      <w:r w:rsidRPr="00112E9C">
        <w:t>Основной задачей формирование бюджета поселения  на 202</w:t>
      </w:r>
      <w:r w:rsidR="008C4AE2" w:rsidRPr="00112E9C">
        <w:t>4</w:t>
      </w:r>
      <w:r w:rsidRPr="00112E9C">
        <w:t xml:space="preserve"> год и плановый период 202</w:t>
      </w:r>
      <w:r w:rsidR="008C4AE2" w:rsidRPr="00112E9C">
        <w:t>5</w:t>
      </w:r>
      <w:r w:rsidRPr="00112E9C">
        <w:t xml:space="preserve"> и 202</w:t>
      </w:r>
      <w:r w:rsidR="008C4AE2" w:rsidRPr="00112E9C">
        <w:t>6</w:t>
      </w:r>
      <w:r w:rsidRPr="00112E9C">
        <w:t xml:space="preserve"> годов являлось максимальная мобилизация собственных доходов, а также обеспечение сбалансированности.</w:t>
      </w:r>
    </w:p>
    <w:p w:rsidR="00A21FE0" w:rsidRPr="00112E9C" w:rsidRDefault="00A21FE0" w:rsidP="00D5446D">
      <w:pPr>
        <w:ind w:left="-851" w:firstLine="567"/>
        <w:jc w:val="center"/>
      </w:pPr>
    </w:p>
    <w:p w:rsidR="00E558D6" w:rsidRDefault="00E558D6" w:rsidP="00D5446D">
      <w:pPr>
        <w:ind w:left="-851" w:firstLine="567"/>
        <w:jc w:val="center"/>
        <w:rPr>
          <w:b/>
          <w:sz w:val="20"/>
          <w:szCs w:val="20"/>
          <w:u w:val="single"/>
        </w:rPr>
      </w:pPr>
    </w:p>
    <w:p w:rsidR="00E558D6" w:rsidRDefault="00E558D6" w:rsidP="00D5446D">
      <w:pPr>
        <w:ind w:left="-851" w:firstLine="567"/>
        <w:jc w:val="center"/>
        <w:rPr>
          <w:b/>
          <w:sz w:val="20"/>
          <w:szCs w:val="20"/>
          <w:u w:val="single"/>
        </w:rPr>
      </w:pPr>
    </w:p>
    <w:p w:rsidR="00E558D6" w:rsidRDefault="00E558D6" w:rsidP="00D5446D">
      <w:pPr>
        <w:ind w:left="-851" w:firstLine="567"/>
        <w:jc w:val="center"/>
        <w:rPr>
          <w:b/>
          <w:sz w:val="20"/>
          <w:szCs w:val="20"/>
          <w:u w:val="single"/>
        </w:rPr>
      </w:pPr>
    </w:p>
    <w:p w:rsidR="00A21FE0" w:rsidRPr="002A4C46" w:rsidRDefault="00A21FE0" w:rsidP="00D5446D">
      <w:pPr>
        <w:ind w:left="-851" w:firstLine="567"/>
        <w:jc w:val="center"/>
        <w:rPr>
          <w:b/>
          <w:sz w:val="20"/>
          <w:szCs w:val="20"/>
          <w:u w:val="single"/>
        </w:rPr>
      </w:pPr>
      <w:r w:rsidRPr="002A4C46">
        <w:rPr>
          <w:b/>
          <w:sz w:val="20"/>
          <w:szCs w:val="20"/>
          <w:u w:val="single"/>
        </w:rPr>
        <w:lastRenderedPageBreak/>
        <w:t>1.ДОХОДЫ</w:t>
      </w:r>
    </w:p>
    <w:p w:rsidR="00A21FE0" w:rsidRPr="002A4C46" w:rsidRDefault="00A21FE0" w:rsidP="00D5446D">
      <w:pPr>
        <w:ind w:left="-851" w:firstLine="567"/>
        <w:jc w:val="center"/>
        <w:rPr>
          <w:b/>
          <w:sz w:val="20"/>
          <w:szCs w:val="20"/>
          <w:u w:val="single"/>
        </w:rPr>
      </w:pPr>
    </w:p>
    <w:p w:rsidR="00A21FE0" w:rsidRPr="00E558D6" w:rsidRDefault="00A21FE0" w:rsidP="007F0C9D">
      <w:pPr>
        <w:tabs>
          <w:tab w:val="left" w:pos="284"/>
          <w:tab w:val="left" w:pos="4452"/>
        </w:tabs>
        <w:ind w:left="-851" w:firstLine="567"/>
        <w:jc w:val="both"/>
      </w:pPr>
      <w:r w:rsidRPr="00E558D6">
        <w:t>Прогнозируемый объем доходов бюджета Шегарско</w:t>
      </w:r>
      <w:r w:rsidR="00B5131F" w:rsidRPr="00E558D6">
        <w:t>го</w:t>
      </w:r>
      <w:r w:rsidRPr="00E558D6">
        <w:t xml:space="preserve"> сель</w:t>
      </w:r>
      <w:r w:rsidR="00E12CB5" w:rsidRPr="00E558D6">
        <w:t>ско</w:t>
      </w:r>
      <w:r w:rsidR="00B5131F" w:rsidRPr="00E558D6">
        <w:t>го</w:t>
      </w:r>
      <w:r w:rsidR="00E12CB5" w:rsidRPr="00E558D6">
        <w:t xml:space="preserve"> поселени</w:t>
      </w:r>
      <w:r w:rsidR="00B5131F" w:rsidRPr="00E558D6">
        <w:t>я</w:t>
      </w:r>
      <w:r w:rsidR="00E12CB5" w:rsidRPr="00E558D6">
        <w:t xml:space="preserve"> на 202</w:t>
      </w:r>
      <w:r w:rsidR="00E558D6">
        <w:t>5</w:t>
      </w:r>
      <w:r w:rsidRPr="00E558D6">
        <w:t xml:space="preserve"> год плановый период 202</w:t>
      </w:r>
      <w:r w:rsidR="00E558D6">
        <w:t>6</w:t>
      </w:r>
      <w:r w:rsidRPr="00E558D6">
        <w:t xml:space="preserve"> и 202</w:t>
      </w:r>
      <w:r w:rsidR="00E558D6">
        <w:t>7</w:t>
      </w:r>
      <w:r w:rsidRPr="00E558D6">
        <w:t xml:space="preserve"> годов рассчитан  из ожидаемой оценки поступления налог</w:t>
      </w:r>
      <w:r w:rsidR="00E12CB5" w:rsidRPr="00E558D6">
        <w:t>овых и неналоговых доходов в 202</w:t>
      </w:r>
      <w:r w:rsidR="00E558D6">
        <w:t>4</w:t>
      </w:r>
      <w:r w:rsidR="00495685" w:rsidRPr="00E558D6">
        <w:t xml:space="preserve"> году и финансовой помощи из районного бюджета.</w:t>
      </w:r>
    </w:p>
    <w:p w:rsidR="00A21FE0" w:rsidRPr="00E558D6" w:rsidRDefault="00A21FE0" w:rsidP="00D5446D">
      <w:pPr>
        <w:ind w:left="-851" w:firstLine="567"/>
        <w:jc w:val="both"/>
      </w:pPr>
      <w:r w:rsidRPr="00E558D6">
        <w:t>Формирование доходов бюджета муниципального образования на 202</w:t>
      </w:r>
      <w:r w:rsidR="00E558D6">
        <w:t>5</w:t>
      </w:r>
      <w:r w:rsidRPr="00E558D6">
        <w:t>-202</w:t>
      </w:r>
      <w:r w:rsidR="00E558D6">
        <w:t>7</w:t>
      </w:r>
      <w:r w:rsidRPr="00E558D6">
        <w:t xml:space="preserve"> годы осуществляется в соответствии со статьями 61.1. «Налоговые доходы муниципальных районов», 62 «Неналоговые доходы местных бюджетов», 64 «Полномочия органов местного самоуправления по формированию доходов местных бюджетов» Бюджетного кодекса Российской Федерации.</w:t>
      </w:r>
    </w:p>
    <w:p w:rsidR="00A21FE0" w:rsidRPr="00E558D6" w:rsidRDefault="00A21FE0" w:rsidP="00D5446D">
      <w:pPr>
        <w:ind w:left="-851" w:firstLine="567"/>
        <w:jc w:val="both"/>
        <w:rPr>
          <w:b/>
        </w:rPr>
      </w:pPr>
      <w:r w:rsidRPr="00E558D6">
        <w:t>При расчете объема доходов бюджета учитывались единые нормативы отчислений в местные бюджеты от налогов.</w:t>
      </w:r>
    </w:p>
    <w:p w:rsidR="00E558D6" w:rsidRDefault="00A21FE0" w:rsidP="00B36CAE">
      <w:pPr>
        <w:ind w:left="-851" w:firstLine="567"/>
        <w:jc w:val="both"/>
      </w:pPr>
      <w:r w:rsidRPr="00E558D6">
        <w:t>Прогноз налоговых и неналоговых поступлений в бюджет Шегарского сельского поселения на 202</w:t>
      </w:r>
      <w:r w:rsidR="00DC2955" w:rsidRPr="00E558D6">
        <w:t>4</w:t>
      </w:r>
      <w:r w:rsidRPr="00E558D6">
        <w:t xml:space="preserve"> г. составит </w:t>
      </w:r>
      <w:r w:rsidR="00E558D6">
        <w:rPr>
          <w:b/>
        </w:rPr>
        <w:t>33 041,3</w:t>
      </w:r>
      <w:r w:rsidRPr="00E558D6">
        <w:t xml:space="preserve"> тыс. руб., в.т.ч. налоговые поступления в сумме </w:t>
      </w:r>
      <w:r w:rsidR="00E558D6">
        <w:rPr>
          <w:b/>
        </w:rPr>
        <w:t>32 050,4</w:t>
      </w:r>
      <w:r w:rsidRPr="00E558D6">
        <w:t xml:space="preserve"> тыс. руб. </w:t>
      </w:r>
      <w:r w:rsidR="00E558D6">
        <w:t xml:space="preserve">97 </w:t>
      </w:r>
      <w:r w:rsidRPr="00E558D6">
        <w:t>% в составе собственн</w:t>
      </w:r>
      <w:r w:rsidR="00055850" w:rsidRPr="00E558D6">
        <w:t xml:space="preserve">ых доходов. Собственные доходы </w:t>
      </w:r>
      <w:r w:rsidR="00904203" w:rsidRPr="00E558D6">
        <w:t>увеличились</w:t>
      </w:r>
      <w:r w:rsidR="00055850" w:rsidRPr="00E558D6">
        <w:t xml:space="preserve"> </w:t>
      </w:r>
      <w:r w:rsidRPr="00E558D6">
        <w:t xml:space="preserve"> по сравнению с 20</w:t>
      </w:r>
      <w:r w:rsidR="00E12CB5" w:rsidRPr="00E558D6">
        <w:t>2</w:t>
      </w:r>
      <w:r w:rsidR="00E558D6">
        <w:t>4</w:t>
      </w:r>
      <w:r w:rsidRPr="00E558D6">
        <w:t xml:space="preserve"> годом на </w:t>
      </w:r>
      <w:r w:rsidR="00E558D6">
        <w:rPr>
          <w:b/>
        </w:rPr>
        <w:t>4 359,3</w:t>
      </w:r>
      <w:r w:rsidR="00351AB9" w:rsidRPr="00E558D6">
        <w:rPr>
          <w:b/>
        </w:rPr>
        <w:t xml:space="preserve"> </w:t>
      </w:r>
      <w:r w:rsidR="00351AB9" w:rsidRPr="00E558D6">
        <w:t>тыс.</w:t>
      </w:r>
      <w:r w:rsidR="00E558D6">
        <w:t xml:space="preserve"> </w:t>
      </w:r>
      <w:r w:rsidR="00351AB9" w:rsidRPr="00E558D6">
        <w:t>руб</w:t>
      </w:r>
      <w:r w:rsidR="00351AB9" w:rsidRPr="00E558D6">
        <w:rPr>
          <w:b/>
        </w:rPr>
        <w:t>.</w:t>
      </w:r>
      <w:r w:rsidR="009B74F6" w:rsidRPr="00E558D6">
        <w:t xml:space="preserve"> (</w:t>
      </w:r>
      <w:r w:rsidR="00E558D6">
        <w:t>28 682,0</w:t>
      </w:r>
      <w:r w:rsidR="009B74F6" w:rsidRPr="00E558D6">
        <w:t xml:space="preserve"> тыс.</w:t>
      </w:r>
      <w:r w:rsidR="00E558D6">
        <w:t xml:space="preserve"> </w:t>
      </w:r>
      <w:r w:rsidR="009B74F6" w:rsidRPr="00E558D6">
        <w:t>руб</w:t>
      </w:r>
      <w:r w:rsidR="00C3496D" w:rsidRPr="00E558D6">
        <w:t>.</w:t>
      </w:r>
      <w:r w:rsidR="009B74F6" w:rsidRPr="00E558D6">
        <w:t xml:space="preserve"> -202</w:t>
      </w:r>
      <w:r w:rsidR="00E558D6">
        <w:t>4</w:t>
      </w:r>
      <w:r w:rsidR="009B74F6" w:rsidRPr="00E558D6">
        <w:t>г.)</w:t>
      </w:r>
      <w:r w:rsidR="00351AB9" w:rsidRPr="00E558D6">
        <w:t>,</w:t>
      </w:r>
    </w:p>
    <w:p w:rsidR="00BD13A4" w:rsidRPr="00E558D6" w:rsidRDefault="00351AB9" w:rsidP="00B36CAE">
      <w:pPr>
        <w:ind w:left="-851" w:firstLine="567"/>
        <w:jc w:val="both"/>
      </w:pPr>
      <w:r w:rsidRPr="00E558D6">
        <w:t xml:space="preserve"> </w:t>
      </w:r>
    </w:p>
    <w:p w:rsidR="007F0C9D" w:rsidRPr="002A4C46" w:rsidRDefault="00C3496D" w:rsidP="00D5446D">
      <w:pPr>
        <w:ind w:left="-851" w:firstLine="567"/>
        <w:jc w:val="center"/>
        <w:rPr>
          <w:b/>
          <w:bCs/>
          <w:sz w:val="20"/>
          <w:szCs w:val="20"/>
        </w:rPr>
      </w:pPr>
      <w:r w:rsidRPr="002A4C46">
        <w:rPr>
          <w:b/>
          <w:bCs/>
          <w:sz w:val="20"/>
          <w:szCs w:val="20"/>
        </w:rPr>
        <w:t>Налоговые поступления:</w:t>
      </w:r>
    </w:p>
    <w:p w:rsidR="007F0C9D" w:rsidRPr="002A4C46" w:rsidRDefault="007F0C9D" w:rsidP="00D5446D">
      <w:pPr>
        <w:ind w:left="-851" w:firstLine="567"/>
        <w:jc w:val="center"/>
        <w:rPr>
          <w:b/>
          <w:bCs/>
          <w:sz w:val="20"/>
          <w:szCs w:val="20"/>
        </w:rPr>
      </w:pPr>
    </w:p>
    <w:p w:rsidR="00A21FE0" w:rsidRPr="00E558D6" w:rsidRDefault="00A21FE0" w:rsidP="00D5446D">
      <w:pPr>
        <w:ind w:left="-851" w:firstLine="567"/>
        <w:jc w:val="both"/>
      </w:pPr>
      <w:r w:rsidRPr="00E558D6">
        <w:t>-</w:t>
      </w:r>
      <w:r w:rsidRPr="00E558D6">
        <w:rPr>
          <w:b/>
          <w:i/>
          <w:iCs/>
        </w:rPr>
        <w:t>налог на доходы физических лиц.</w:t>
      </w:r>
      <w:r w:rsidRPr="00E558D6">
        <w:t xml:space="preserve"> В соответствии с Бюджетным кодексом РФ норматив отчислений в бюджет поселения составляет 10%.</w:t>
      </w:r>
    </w:p>
    <w:p w:rsidR="00A21FE0" w:rsidRPr="00E558D6" w:rsidRDefault="00A21FE0" w:rsidP="00D5446D">
      <w:pPr>
        <w:ind w:left="-851" w:firstLine="567"/>
        <w:jc w:val="both"/>
      </w:pPr>
      <w:r w:rsidRPr="00E558D6">
        <w:t xml:space="preserve"> Доходы от НД</w:t>
      </w:r>
      <w:r w:rsidR="00C3496D" w:rsidRPr="00E558D6">
        <w:t xml:space="preserve">ФЛ планируются в сумме </w:t>
      </w:r>
      <w:r w:rsidR="006C19A7" w:rsidRPr="006C19A7">
        <w:rPr>
          <w:b/>
          <w:i/>
          <w:u w:val="single"/>
        </w:rPr>
        <w:t>16</w:t>
      </w:r>
      <w:r w:rsidR="006C19A7">
        <w:rPr>
          <w:b/>
          <w:i/>
          <w:u w:val="single"/>
        </w:rPr>
        <w:t xml:space="preserve"> </w:t>
      </w:r>
      <w:r w:rsidR="006C19A7" w:rsidRPr="006C19A7">
        <w:rPr>
          <w:b/>
          <w:i/>
          <w:u w:val="single"/>
        </w:rPr>
        <w:t>728,2</w:t>
      </w:r>
      <w:r w:rsidR="006C19A7">
        <w:rPr>
          <w:b/>
          <w:i/>
          <w:u w:val="single"/>
        </w:rPr>
        <w:t xml:space="preserve"> </w:t>
      </w:r>
      <w:r w:rsidRPr="00E558D6">
        <w:t>тыс</w:t>
      </w:r>
      <w:r w:rsidRPr="00E558D6">
        <w:rPr>
          <w:b/>
        </w:rPr>
        <w:t xml:space="preserve">. </w:t>
      </w:r>
      <w:r w:rsidRPr="00E558D6">
        <w:t xml:space="preserve">руб., что составляет </w:t>
      </w:r>
      <w:r w:rsidR="006C19A7">
        <w:t>51</w:t>
      </w:r>
      <w:r w:rsidRPr="00E558D6">
        <w:t xml:space="preserve"> % в составе собственных доходов.  НДФЛ на 202</w:t>
      </w:r>
      <w:r w:rsidR="006C19A7">
        <w:t>5</w:t>
      </w:r>
      <w:r w:rsidR="0061017D" w:rsidRPr="00E558D6">
        <w:t xml:space="preserve"> год запланирован  </w:t>
      </w:r>
      <w:r w:rsidR="00904203" w:rsidRPr="00E558D6">
        <w:t>больше</w:t>
      </w:r>
      <w:r w:rsidR="0061017D" w:rsidRPr="00E558D6">
        <w:t xml:space="preserve"> на </w:t>
      </w:r>
      <w:r w:rsidR="006C19A7">
        <w:t>3 237,7</w:t>
      </w:r>
      <w:r w:rsidR="0061017D" w:rsidRPr="00E558D6">
        <w:t xml:space="preserve"> тыс.</w:t>
      </w:r>
      <w:r w:rsidR="00C3496D" w:rsidRPr="00E558D6">
        <w:t xml:space="preserve"> </w:t>
      </w:r>
      <w:r w:rsidR="0061017D" w:rsidRPr="00E558D6">
        <w:t>руб., чем в  202</w:t>
      </w:r>
      <w:r w:rsidR="006C19A7">
        <w:t>4</w:t>
      </w:r>
      <w:r w:rsidRPr="00E558D6">
        <w:t xml:space="preserve"> году, в связи с уточненными  Департаментом экономики доходами по НДФЛ;</w:t>
      </w:r>
    </w:p>
    <w:p w:rsidR="00C3496D" w:rsidRPr="00E558D6" w:rsidRDefault="00C3496D" w:rsidP="00D5446D">
      <w:pPr>
        <w:ind w:left="-851" w:firstLine="567"/>
        <w:jc w:val="both"/>
      </w:pPr>
      <w:r w:rsidRPr="00E558D6">
        <w:rPr>
          <w:b/>
          <w:i/>
        </w:rPr>
        <w:t xml:space="preserve">-акцизы. </w:t>
      </w:r>
      <w:r w:rsidRPr="00E558D6">
        <w:t>Поступающие в муниципальный дорожный фонд, учтены с учетом обновленных данных по протяженности автомобильных дорог МО и средней налоговой ставки. Прогноз поступл</w:t>
      </w:r>
      <w:r w:rsidR="006C19A7">
        <w:t xml:space="preserve">ения налога в бюджет поселения </w:t>
      </w:r>
      <w:r w:rsidRPr="00E558D6">
        <w:t>на 202</w:t>
      </w:r>
      <w:r w:rsidR="006C19A7">
        <w:t>5</w:t>
      </w:r>
      <w:r w:rsidRPr="00E558D6">
        <w:t xml:space="preserve"> год составляет </w:t>
      </w:r>
      <w:r w:rsidR="00B36CAE" w:rsidRPr="00E558D6">
        <w:rPr>
          <w:b/>
          <w:i/>
          <w:u w:val="single"/>
        </w:rPr>
        <w:t>5 </w:t>
      </w:r>
      <w:r w:rsidR="006C19A7">
        <w:rPr>
          <w:b/>
          <w:i/>
          <w:u w:val="single"/>
        </w:rPr>
        <w:t>678</w:t>
      </w:r>
      <w:r w:rsidR="00B36CAE" w:rsidRPr="00E558D6">
        <w:rPr>
          <w:b/>
          <w:i/>
          <w:u w:val="single"/>
        </w:rPr>
        <w:t>,0</w:t>
      </w:r>
      <w:r w:rsidRPr="00E558D6">
        <w:t xml:space="preserve"> тыс</w:t>
      </w:r>
      <w:proofErr w:type="gramStart"/>
      <w:r w:rsidRPr="00E558D6">
        <w:t>.р</w:t>
      </w:r>
      <w:proofErr w:type="gramEnd"/>
      <w:r w:rsidRPr="00E558D6">
        <w:t>уб.</w:t>
      </w:r>
    </w:p>
    <w:p w:rsidR="00A21FE0" w:rsidRPr="00E558D6" w:rsidRDefault="00A21FE0" w:rsidP="00D5446D">
      <w:pPr>
        <w:ind w:left="-851" w:firstLine="567"/>
        <w:jc w:val="both"/>
      </w:pPr>
      <w:r w:rsidRPr="00E558D6">
        <w:t xml:space="preserve">- </w:t>
      </w:r>
      <w:r w:rsidRPr="00E558D6">
        <w:rPr>
          <w:b/>
          <w:bCs/>
          <w:i/>
          <w:iCs/>
        </w:rPr>
        <w:t>единый сельскохозяйственный налог</w:t>
      </w:r>
      <w:r w:rsidRPr="00E558D6">
        <w:t>. В соответствии с Бюджетным  кодексом РФ норматив отчислений в бюджет поселения составляет 50%</w:t>
      </w:r>
      <w:r w:rsidR="00C3496D" w:rsidRPr="00E558D6">
        <w:t xml:space="preserve">. Доходы запланированы в сумме </w:t>
      </w:r>
      <w:r w:rsidR="006C19A7">
        <w:rPr>
          <w:b/>
          <w:i/>
          <w:u w:val="single"/>
        </w:rPr>
        <w:t>40,9</w:t>
      </w:r>
      <w:r w:rsidR="00B36CAE" w:rsidRPr="00E558D6">
        <w:rPr>
          <w:b/>
          <w:i/>
          <w:u w:val="single"/>
        </w:rPr>
        <w:t xml:space="preserve"> </w:t>
      </w:r>
      <w:r w:rsidR="00B36CAE" w:rsidRPr="00E558D6">
        <w:t>тыс.</w:t>
      </w:r>
      <w:r w:rsidR="00C3496D" w:rsidRPr="00E558D6">
        <w:t xml:space="preserve"> руб.;</w:t>
      </w:r>
      <w:r w:rsidRPr="00E558D6">
        <w:t xml:space="preserve"> </w:t>
      </w:r>
    </w:p>
    <w:p w:rsidR="00904203" w:rsidRPr="00E558D6" w:rsidRDefault="00A21FE0" w:rsidP="00D5446D">
      <w:pPr>
        <w:ind w:left="-851" w:firstLine="567"/>
        <w:jc w:val="both"/>
      </w:pPr>
      <w:r w:rsidRPr="00E558D6">
        <w:t xml:space="preserve">- </w:t>
      </w:r>
      <w:r w:rsidRPr="00E558D6">
        <w:rPr>
          <w:b/>
          <w:i/>
          <w:iCs/>
        </w:rPr>
        <w:t>налог на имущество физических лиц.</w:t>
      </w:r>
      <w:r w:rsidRPr="00E558D6">
        <w:t xml:space="preserve"> </w:t>
      </w:r>
      <w:proofErr w:type="gramStart"/>
      <w:r w:rsidRPr="00E558D6">
        <w:t>В соответствии с Бюджетным кодексом РФ норматив отчислений в бюджет поселения составляет 100 %. Доходы от налога на имущество по данным Управления Федеральной налоговой службы по Томской области</w:t>
      </w:r>
      <w:r w:rsidRPr="00E558D6">
        <w:rPr>
          <w:b/>
        </w:rPr>
        <w:t xml:space="preserve"> </w:t>
      </w:r>
      <w:r w:rsidRPr="00E558D6">
        <w:t xml:space="preserve">планируются в сумме </w:t>
      </w:r>
      <w:r w:rsidR="00904203" w:rsidRPr="00E558D6">
        <w:rPr>
          <w:b/>
          <w:i/>
          <w:u w:val="single"/>
        </w:rPr>
        <w:t> </w:t>
      </w:r>
      <w:r w:rsidR="00B36CAE" w:rsidRPr="00E558D6">
        <w:rPr>
          <w:b/>
          <w:i/>
          <w:u w:val="single"/>
        </w:rPr>
        <w:t>2</w:t>
      </w:r>
      <w:r w:rsidR="006C19A7">
        <w:rPr>
          <w:b/>
          <w:i/>
          <w:u w:val="single"/>
        </w:rPr>
        <w:t> 547,1</w:t>
      </w:r>
      <w:r w:rsidRPr="00E558D6">
        <w:rPr>
          <w:b/>
        </w:rPr>
        <w:t xml:space="preserve"> </w:t>
      </w:r>
      <w:r w:rsidRPr="00E558D6">
        <w:t xml:space="preserve">тыс. руб. </w:t>
      </w:r>
      <w:r w:rsidR="00A41018" w:rsidRPr="00E558D6">
        <w:t>Учитывая, что срок уплаты 1 декабря, как правило, часть платежей</w:t>
      </w:r>
      <w:r w:rsidR="00B36CAE" w:rsidRPr="00E558D6">
        <w:t xml:space="preserve"> </w:t>
      </w:r>
      <w:r w:rsidR="00A41018" w:rsidRPr="00E558D6">
        <w:t>- порядка 30%</w:t>
      </w:r>
      <w:r w:rsidR="006C19A7">
        <w:t xml:space="preserve"> </w:t>
      </w:r>
      <w:r w:rsidR="00A41018" w:rsidRPr="00E558D6">
        <w:t>- переходит на начало 202</w:t>
      </w:r>
      <w:r w:rsidR="006C19A7">
        <w:t>5</w:t>
      </w:r>
      <w:r w:rsidR="00A41018" w:rsidRPr="00E558D6">
        <w:t xml:space="preserve"> года.</w:t>
      </w:r>
      <w:proofErr w:type="gramEnd"/>
      <w:r w:rsidR="00A41018" w:rsidRPr="00E558D6">
        <w:t xml:space="preserve"> Таким образом, существуют риски неисполнения оцениваемых поступлений по налогу в 202</w:t>
      </w:r>
      <w:r w:rsidR="006C19A7">
        <w:t>4</w:t>
      </w:r>
      <w:r w:rsidR="00A41018" w:rsidRPr="00E558D6">
        <w:t xml:space="preserve"> году</w:t>
      </w:r>
      <w:r w:rsidR="00904203" w:rsidRPr="00E558D6">
        <w:t>.</w:t>
      </w:r>
    </w:p>
    <w:p w:rsidR="00A21FE0" w:rsidRPr="00E558D6" w:rsidRDefault="00A21FE0" w:rsidP="00D5446D">
      <w:pPr>
        <w:ind w:left="-851" w:firstLine="567"/>
        <w:jc w:val="both"/>
      </w:pPr>
      <w:r w:rsidRPr="00E558D6">
        <w:t xml:space="preserve">- </w:t>
      </w:r>
      <w:r w:rsidRPr="00E558D6">
        <w:rPr>
          <w:b/>
          <w:i/>
          <w:iCs/>
        </w:rPr>
        <w:t>земельный налог</w:t>
      </w:r>
      <w:r w:rsidRPr="00E558D6">
        <w:rPr>
          <w:i/>
          <w:iCs/>
        </w:rPr>
        <w:t>.</w:t>
      </w:r>
      <w:r w:rsidRPr="00E558D6">
        <w:t xml:space="preserve"> В соответствии с Бюджетным кодексом РФ норматив отчислений в бюджет поселения составляет 100 %. </w:t>
      </w:r>
      <w:r w:rsidR="00C72991" w:rsidRPr="00E558D6">
        <w:t>Прогноз поступлений</w:t>
      </w:r>
      <w:r w:rsidRPr="00E558D6">
        <w:t xml:space="preserve">  от земельного налога в бюджет поселения рассчитан </w:t>
      </w:r>
      <w:proofErr w:type="gramStart"/>
      <w:r w:rsidRPr="00E558D6">
        <w:t xml:space="preserve">исходя из </w:t>
      </w:r>
      <w:r w:rsidR="00A41018" w:rsidRPr="00E558D6">
        <w:t xml:space="preserve">новой </w:t>
      </w:r>
      <w:r w:rsidRPr="00E558D6">
        <w:t>кадастровой стоимости зем</w:t>
      </w:r>
      <w:r w:rsidR="00A41018" w:rsidRPr="00E558D6">
        <w:t>ельных участков в составе земель населенных пунктов</w:t>
      </w:r>
      <w:r w:rsidRPr="00E558D6">
        <w:t xml:space="preserve"> и составят</w:t>
      </w:r>
      <w:proofErr w:type="gramEnd"/>
      <w:r w:rsidRPr="00E558D6">
        <w:t xml:space="preserve"> в сумме </w:t>
      </w:r>
      <w:r w:rsidR="00EC531B">
        <w:rPr>
          <w:b/>
          <w:i/>
          <w:u w:val="single"/>
        </w:rPr>
        <w:t>7 537,9</w:t>
      </w:r>
      <w:r w:rsidR="00B36CAE" w:rsidRPr="00E558D6">
        <w:t xml:space="preserve"> </w:t>
      </w:r>
      <w:r w:rsidRPr="00E558D6">
        <w:t>тыс. руб.</w:t>
      </w:r>
    </w:p>
    <w:p w:rsidR="00C72991" w:rsidRDefault="00273422" w:rsidP="00273422">
      <w:pPr>
        <w:ind w:left="-851" w:firstLine="567"/>
        <w:jc w:val="both"/>
        <w:rPr>
          <w:b/>
          <w:i/>
        </w:rPr>
      </w:pPr>
      <w:r>
        <w:rPr>
          <w:b/>
          <w:i/>
        </w:rPr>
        <w:t>Итого налоговые</w:t>
      </w:r>
      <w:r w:rsidR="00C72991" w:rsidRPr="00E558D6">
        <w:rPr>
          <w:b/>
          <w:i/>
        </w:rPr>
        <w:t xml:space="preserve"> поступления планируются</w:t>
      </w:r>
      <w:r w:rsidR="00C72991" w:rsidRPr="00E558D6">
        <w:t xml:space="preserve"> </w:t>
      </w:r>
      <w:r w:rsidR="00C72991" w:rsidRPr="00E558D6">
        <w:rPr>
          <w:b/>
          <w:i/>
        </w:rPr>
        <w:t xml:space="preserve">в сумме </w:t>
      </w:r>
      <w:r w:rsidR="00EC531B">
        <w:rPr>
          <w:b/>
          <w:i/>
        </w:rPr>
        <w:t>32 050,4</w:t>
      </w:r>
      <w:r w:rsidR="00C72991" w:rsidRPr="00E558D6">
        <w:rPr>
          <w:b/>
          <w:i/>
        </w:rPr>
        <w:t xml:space="preserve"> тыс</w:t>
      </w:r>
      <w:proofErr w:type="gramStart"/>
      <w:r w:rsidR="00C72991" w:rsidRPr="00E558D6">
        <w:rPr>
          <w:b/>
          <w:i/>
        </w:rPr>
        <w:t>.р</w:t>
      </w:r>
      <w:proofErr w:type="gramEnd"/>
      <w:r w:rsidR="00C72991" w:rsidRPr="00E558D6">
        <w:rPr>
          <w:b/>
          <w:i/>
        </w:rPr>
        <w:t>уб.</w:t>
      </w:r>
    </w:p>
    <w:p w:rsidR="00273422" w:rsidRPr="00273422" w:rsidRDefault="00273422" w:rsidP="00273422">
      <w:pPr>
        <w:ind w:left="-851" w:firstLine="567"/>
        <w:jc w:val="both"/>
        <w:rPr>
          <w:b/>
          <w:i/>
        </w:rPr>
      </w:pPr>
    </w:p>
    <w:p w:rsidR="00A21FE0" w:rsidRPr="00273422" w:rsidRDefault="00A21FE0" w:rsidP="00273422">
      <w:pPr>
        <w:ind w:left="-851" w:firstLine="567"/>
        <w:jc w:val="center"/>
        <w:rPr>
          <w:b/>
          <w:bCs/>
        </w:rPr>
      </w:pPr>
      <w:r w:rsidRPr="00273422">
        <w:rPr>
          <w:b/>
          <w:bCs/>
        </w:rPr>
        <w:t>Неналоговые поступления:</w:t>
      </w:r>
    </w:p>
    <w:p w:rsidR="006C597C" w:rsidRPr="00675855" w:rsidRDefault="006C597C" w:rsidP="00D5446D">
      <w:pPr>
        <w:ind w:left="-851" w:firstLine="567"/>
        <w:jc w:val="both"/>
        <w:rPr>
          <w:b/>
          <w:bCs/>
          <w:sz w:val="20"/>
          <w:szCs w:val="20"/>
        </w:rPr>
      </w:pPr>
    </w:p>
    <w:p w:rsidR="00A21FE0" w:rsidRPr="00273422" w:rsidRDefault="00A21FE0" w:rsidP="00D5446D">
      <w:pPr>
        <w:ind w:left="-851" w:firstLine="567"/>
        <w:jc w:val="both"/>
      </w:pPr>
      <w:r w:rsidRPr="00273422">
        <w:t xml:space="preserve"> - </w:t>
      </w:r>
      <w:r w:rsidRPr="00273422">
        <w:rPr>
          <w:b/>
          <w:i/>
          <w:iCs/>
        </w:rPr>
        <w:t>плата за наём жилых помещений</w:t>
      </w:r>
      <w:r w:rsidRPr="00273422">
        <w:rPr>
          <w:i/>
          <w:iCs/>
        </w:rPr>
        <w:t>.</w:t>
      </w:r>
      <w:r w:rsidRPr="00273422">
        <w:t xml:space="preserve"> Данный сбор регулируется Решением Совета Шегарского сельского поселения «Об установлении размера платы за пользование жилым помещением (платы за наём)». На 202</w:t>
      </w:r>
      <w:r w:rsidR="008672E5">
        <w:t>5</w:t>
      </w:r>
      <w:r w:rsidRPr="00273422">
        <w:t xml:space="preserve">г. плата за наём  жилых помещений запланирована (с </w:t>
      </w:r>
      <w:r w:rsidR="00C72991" w:rsidRPr="00273422">
        <w:t xml:space="preserve">учетом задолженности) в сумме </w:t>
      </w:r>
      <w:r w:rsidR="008672E5">
        <w:rPr>
          <w:b/>
          <w:i/>
          <w:u w:val="single"/>
        </w:rPr>
        <w:t>459,2</w:t>
      </w:r>
      <w:r w:rsidRPr="00273422">
        <w:t xml:space="preserve"> тыс.</w:t>
      </w:r>
      <w:r w:rsidR="00273422">
        <w:t xml:space="preserve"> </w:t>
      </w:r>
      <w:r w:rsidRPr="00273422">
        <w:t>руб. Организатором сбора платежей определён МКУ «Администрация Шегарского сельского поселения». Плата за наём муниципального жилья на 202</w:t>
      </w:r>
      <w:r w:rsidR="008672E5">
        <w:t>5</w:t>
      </w:r>
      <w:r w:rsidRPr="00273422">
        <w:t xml:space="preserve"> года</w:t>
      </w:r>
      <w:r w:rsidR="00B41A89" w:rsidRPr="00273422">
        <w:t xml:space="preserve"> составляет </w:t>
      </w:r>
      <w:r w:rsidR="001F365D" w:rsidRPr="008672E5">
        <w:rPr>
          <w:highlight w:val="yellow"/>
        </w:rPr>
        <w:t>8,84</w:t>
      </w:r>
      <w:r w:rsidRPr="00273422">
        <w:t xml:space="preserve"> рублей от  базовой ставки за 1 м.кв. общей площади.</w:t>
      </w:r>
    </w:p>
    <w:p w:rsidR="00A21FE0" w:rsidRPr="00273422" w:rsidRDefault="00A21FE0" w:rsidP="00D5446D">
      <w:pPr>
        <w:ind w:left="-851" w:firstLine="567"/>
        <w:jc w:val="both"/>
      </w:pPr>
      <w:r w:rsidRPr="00273422">
        <w:t xml:space="preserve">- </w:t>
      </w:r>
      <w:r w:rsidRPr="00273422">
        <w:rPr>
          <w:b/>
          <w:i/>
          <w:iCs/>
        </w:rPr>
        <w:t>доходы от использования муниципальной собственности</w:t>
      </w:r>
      <w:r w:rsidRPr="00273422">
        <w:t xml:space="preserve">. Поступления от использования муниципального имущества (аренда имущества) определены с учетом </w:t>
      </w:r>
      <w:r w:rsidRPr="00273422">
        <w:lastRenderedPageBreak/>
        <w:t xml:space="preserve">разграничения полномочий и принятой части имущества на уровень поселения. </w:t>
      </w:r>
      <w:proofErr w:type="gramStart"/>
      <w:r w:rsidRPr="00273422">
        <w:t>Согласно</w:t>
      </w:r>
      <w:proofErr w:type="gramEnd"/>
      <w:r w:rsidRPr="00273422">
        <w:t xml:space="preserve"> заключенных договоров аренды дохо</w:t>
      </w:r>
      <w:r w:rsidR="00C72991" w:rsidRPr="00273422">
        <w:t xml:space="preserve">ды в бюджет поселения составят </w:t>
      </w:r>
      <w:r w:rsidR="008672E5">
        <w:rPr>
          <w:b/>
          <w:i/>
          <w:u w:val="single"/>
        </w:rPr>
        <w:t>30</w:t>
      </w:r>
      <w:r w:rsidRPr="00273422">
        <w:rPr>
          <w:b/>
          <w:i/>
          <w:u w:val="single"/>
        </w:rPr>
        <w:t>,0</w:t>
      </w:r>
      <w:r w:rsidRPr="00273422">
        <w:rPr>
          <w:b/>
        </w:rPr>
        <w:t xml:space="preserve"> </w:t>
      </w:r>
      <w:r w:rsidRPr="00273422">
        <w:t xml:space="preserve">тыс. руб. </w:t>
      </w:r>
    </w:p>
    <w:p w:rsidR="00A21FE0" w:rsidRPr="00273422" w:rsidRDefault="00A21FE0" w:rsidP="00D5446D">
      <w:pPr>
        <w:ind w:left="-851" w:firstLine="567"/>
        <w:jc w:val="both"/>
      </w:pPr>
      <w:r w:rsidRPr="00273422">
        <w:rPr>
          <w:b/>
        </w:rPr>
        <w:t xml:space="preserve">- </w:t>
      </w:r>
      <w:r w:rsidRPr="00273422">
        <w:rPr>
          <w:b/>
          <w:i/>
          <w:iCs/>
        </w:rPr>
        <w:t>прочие неналоговые доходы</w:t>
      </w:r>
      <w:r w:rsidRPr="00273422">
        <w:t xml:space="preserve"> (плата за пропуска, свод деревьев</w:t>
      </w:r>
      <w:r w:rsidR="002A4C46" w:rsidRPr="00273422">
        <w:t xml:space="preserve"> и т.д.</w:t>
      </w:r>
      <w:r w:rsidRPr="00273422">
        <w:t xml:space="preserve">) составят </w:t>
      </w:r>
      <w:r w:rsidR="00AF65AF" w:rsidRPr="00273422">
        <w:rPr>
          <w:b/>
          <w:bCs/>
          <w:i/>
          <w:u w:val="single"/>
        </w:rPr>
        <w:t>20,0</w:t>
      </w:r>
      <w:r w:rsidRPr="00273422">
        <w:rPr>
          <w:b/>
          <w:bCs/>
        </w:rPr>
        <w:t xml:space="preserve"> </w:t>
      </w:r>
      <w:r w:rsidRPr="00273422">
        <w:t>тыс. руб.</w:t>
      </w:r>
    </w:p>
    <w:p w:rsidR="00C72991" w:rsidRPr="00273422" w:rsidRDefault="00C72991" w:rsidP="00D5446D">
      <w:pPr>
        <w:ind w:left="-851" w:firstLine="567"/>
        <w:jc w:val="both"/>
        <w:rPr>
          <w:i/>
        </w:rPr>
      </w:pPr>
      <w:r w:rsidRPr="00273422">
        <w:rPr>
          <w:b/>
          <w:i/>
        </w:rPr>
        <w:t>Итого неналоговые поступления планируются</w:t>
      </w:r>
      <w:r w:rsidR="001A4787" w:rsidRPr="00273422">
        <w:rPr>
          <w:b/>
          <w:i/>
        </w:rPr>
        <w:t xml:space="preserve"> в сумме </w:t>
      </w:r>
      <w:r w:rsidR="008672E5">
        <w:rPr>
          <w:b/>
          <w:i/>
        </w:rPr>
        <w:t>509,2</w:t>
      </w:r>
      <w:r w:rsidR="001A4787" w:rsidRPr="00273422">
        <w:rPr>
          <w:b/>
          <w:i/>
        </w:rPr>
        <w:t xml:space="preserve"> тыс.</w:t>
      </w:r>
      <w:r w:rsidR="00734F5E">
        <w:rPr>
          <w:b/>
          <w:i/>
        </w:rPr>
        <w:t xml:space="preserve"> </w:t>
      </w:r>
      <w:r w:rsidR="001A4787" w:rsidRPr="00273422">
        <w:rPr>
          <w:b/>
          <w:i/>
        </w:rPr>
        <w:t>руб.</w:t>
      </w:r>
    </w:p>
    <w:p w:rsidR="007F0A61" w:rsidRPr="00273422" w:rsidRDefault="007F0A61" w:rsidP="007F0A61">
      <w:pPr>
        <w:jc w:val="center"/>
        <w:rPr>
          <w:b/>
          <w:bCs/>
        </w:rPr>
      </w:pPr>
    </w:p>
    <w:p w:rsidR="007F0A61" w:rsidRPr="00273422" w:rsidRDefault="007F0A61" w:rsidP="007F0A61">
      <w:pPr>
        <w:jc w:val="center"/>
        <w:rPr>
          <w:b/>
          <w:bCs/>
        </w:rPr>
      </w:pPr>
    </w:p>
    <w:p w:rsidR="007F0A61" w:rsidRDefault="007F0A61" w:rsidP="007F0A61">
      <w:pPr>
        <w:jc w:val="center"/>
        <w:rPr>
          <w:b/>
          <w:bCs/>
        </w:rPr>
      </w:pPr>
      <w:r w:rsidRPr="00734F5E">
        <w:rPr>
          <w:b/>
          <w:bCs/>
        </w:rPr>
        <w:t>Объем межбюджетных трансфертов бюджету Шегарско</w:t>
      </w:r>
      <w:r w:rsidR="00844C5E" w:rsidRPr="00734F5E">
        <w:rPr>
          <w:b/>
          <w:bCs/>
        </w:rPr>
        <w:t>го</w:t>
      </w:r>
      <w:r w:rsidRPr="00734F5E">
        <w:rPr>
          <w:b/>
          <w:bCs/>
        </w:rPr>
        <w:t xml:space="preserve"> сельско</w:t>
      </w:r>
      <w:r w:rsidR="00844C5E" w:rsidRPr="00734F5E">
        <w:rPr>
          <w:b/>
          <w:bCs/>
        </w:rPr>
        <w:t>го</w:t>
      </w:r>
      <w:r w:rsidRPr="00734F5E">
        <w:rPr>
          <w:b/>
          <w:bCs/>
        </w:rPr>
        <w:t xml:space="preserve"> поселени</w:t>
      </w:r>
      <w:r w:rsidR="00844C5E" w:rsidRPr="00734F5E">
        <w:rPr>
          <w:b/>
          <w:bCs/>
        </w:rPr>
        <w:t>я</w:t>
      </w:r>
      <w:r w:rsidRPr="00734F5E">
        <w:rPr>
          <w:b/>
          <w:bCs/>
        </w:rPr>
        <w:t>»</w:t>
      </w:r>
      <w:r w:rsidRPr="00734F5E">
        <w:t xml:space="preserve"> </w:t>
      </w:r>
      <w:r w:rsidRPr="00734F5E">
        <w:rPr>
          <w:b/>
          <w:bCs/>
        </w:rPr>
        <w:t xml:space="preserve"> из бюджетов других уровней на 202</w:t>
      </w:r>
      <w:r w:rsidR="00734F5E">
        <w:rPr>
          <w:b/>
          <w:bCs/>
        </w:rPr>
        <w:t>5</w:t>
      </w:r>
      <w:r w:rsidRPr="00734F5E">
        <w:rPr>
          <w:b/>
          <w:bCs/>
        </w:rPr>
        <w:t xml:space="preserve"> год и плановый период 202</w:t>
      </w:r>
      <w:r w:rsidR="00734F5E">
        <w:rPr>
          <w:b/>
          <w:bCs/>
        </w:rPr>
        <w:t>6</w:t>
      </w:r>
      <w:r w:rsidRPr="00734F5E">
        <w:rPr>
          <w:b/>
          <w:bCs/>
        </w:rPr>
        <w:t xml:space="preserve"> и 202</w:t>
      </w:r>
      <w:r w:rsidR="00734F5E">
        <w:rPr>
          <w:b/>
          <w:bCs/>
        </w:rPr>
        <w:t>7</w:t>
      </w:r>
      <w:r w:rsidRPr="00734F5E">
        <w:rPr>
          <w:b/>
          <w:bCs/>
        </w:rPr>
        <w:t xml:space="preserve"> годов</w:t>
      </w:r>
    </w:p>
    <w:p w:rsidR="006B691E" w:rsidRPr="00734F5E" w:rsidRDefault="006B691E" w:rsidP="007F0A61">
      <w:pPr>
        <w:jc w:val="center"/>
        <w:rPr>
          <w:b/>
          <w:bCs/>
        </w:rPr>
      </w:pPr>
    </w:p>
    <w:p w:rsidR="007F0A61" w:rsidRPr="00675855" w:rsidRDefault="00BD6C29" w:rsidP="00734F5E">
      <w:pPr>
        <w:rPr>
          <w:bCs/>
          <w:sz w:val="20"/>
          <w:szCs w:val="20"/>
        </w:rPr>
      </w:pPr>
      <w:r w:rsidRPr="00675855">
        <w:rPr>
          <w:b/>
          <w:bCs/>
          <w:sz w:val="20"/>
          <w:szCs w:val="20"/>
        </w:rPr>
        <w:tab/>
      </w:r>
      <w:r w:rsidRPr="00675855">
        <w:rPr>
          <w:b/>
          <w:bCs/>
          <w:sz w:val="20"/>
          <w:szCs w:val="20"/>
        </w:rPr>
        <w:tab/>
      </w:r>
      <w:r w:rsidRPr="00675855">
        <w:rPr>
          <w:b/>
          <w:bCs/>
          <w:sz w:val="20"/>
          <w:szCs w:val="20"/>
        </w:rPr>
        <w:tab/>
      </w:r>
      <w:r w:rsidRPr="00675855">
        <w:rPr>
          <w:b/>
          <w:bCs/>
          <w:sz w:val="20"/>
          <w:szCs w:val="20"/>
        </w:rPr>
        <w:tab/>
      </w:r>
      <w:r w:rsidRPr="00675855">
        <w:rPr>
          <w:b/>
          <w:bCs/>
          <w:sz w:val="20"/>
          <w:szCs w:val="20"/>
        </w:rPr>
        <w:tab/>
      </w:r>
      <w:r w:rsidRPr="00675855">
        <w:rPr>
          <w:b/>
          <w:bCs/>
          <w:sz w:val="20"/>
          <w:szCs w:val="20"/>
        </w:rPr>
        <w:tab/>
      </w:r>
      <w:r w:rsidRPr="00675855">
        <w:rPr>
          <w:b/>
          <w:bCs/>
          <w:sz w:val="20"/>
          <w:szCs w:val="20"/>
        </w:rPr>
        <w:tab/>
      </w:r>
      <w:r w:rsidRPr="00675855">
        <w:rPr>
          <w:b/>
          <w:bCs/>
          <w:sz w:val="20"/>
          <w:szCs w:val="20"/>
        </w:rPr>
        <w:tab/>
      </w:r>
      <w:r w:rsidR="00734F5E">
        <w:rPr>
          <w:b/>
          <w:bCs/>
          <w:sz w:val="20"/>
          <w:szCs w:val="20"/>
        </w:rPr>
        <w:t xml:space="preserve">                                 </w:t>
      </w:r>
      <w:r w:rsidRPr="00675855">
        <w:rPr>
          <w:bCs/>
          <w:sz w:val="20"/>
          <w:szCs w:val="20"/>
        </w:rPr>
        <w:t>т</w:t>
      </w:r>
      <w:r w:rsidR="005E762F" w:rsidRPr="00675855">
        <w:rPr>
          <w:bCs/>
          <w:sz w:val="20"/>
          <w:szCs w:val="20"/>
        </w:rPr>
        <w:t>ыс</w:t>
      </w:r>
      <w:proofErr w:type="gramStart"/>
      <w:r w:rsidR="005E762F" w:rsidRPr="00675855">
        <w:rPr>
          <w:bCs/>
          <w:sz w:val="20"/>
          <w:szCs w:val="20"/>
        </w:rPr>
        <w:t>.р</w:t>
      </w:r>
      <w:proofErr w:type="gramEnd"/>
      <w:r w:rsidR="005E762F" w:rsidRPr="00675855">
        <w:rPr>
          <w:bCs/>
          <w:sz w:val="20"/>
          <w:szCs w:val="20"/>
        </w:rPr>
        <w:t>уб.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6"/>
        <w:gridCol w:w="1256"/>
        <w:gridCol w:w="1134"/>
        <w:gridCol w:w="1134"/>
      </w:tblGrid>
      <w:tr w:rsidR="00495685" w:rsidRPr="00675855" w:rsidTr="00495685">
        <w:trPr>
          <w:trHeight w:val="153"/>
        </w:trPr>
        <w:tc>
          <w:tcPr>
            <w:tcW w:w="4806" w:type="dxa"/>
          </w:tcPr>
          <w:p w:rsidR="00495685" w:rsidRPr="00675855" w:rsidRDefault="00495685" w:rsidP="00E14C7C">
            <w:pPr>
              <w:pStyle w:val="a3"/>
              <w:jc w:val="center"/>
              <w:rPr>
                <w:sz w:val="20"/>
              </w:rPr>
            </w:pPr>
            <w:r w:rsidRPr="00675855">
              <w:rPr>
                <w:sz w:val="20"/>
              </w:rPr>
              <w:t>Наименование безвозмездных поступлений</w:t>
            </w:r>
          </w:p>
        </w:tc>
        <w:tc>
          <w:tcPr>
            <w:tcW w:w="1256" w:type="dxa"/>
          </w:tcPr>
          <w:p w:rsidR="00495685" w:rsidRPr="00675855" w:rsidRDefault="00495685" w:rsidP="00780856">
            <w:pPr>
              <w:pStyle w:val="a3"/>
              <w:jc w:val="center"/>
              <w:rPr>
                <w:sz w:val="20"/>
              </w:rPr>
            </w:pPr>
            <w:r w:rsidRPr="00675855">
              <w:rPr>
                <w:sz w:val="20"/>
              </w:rPr>
              <w:t>Сумма  202</w:t>
            </w:r>
            <w:r w:rsidR="006B691E">
              <w:rPr>
                <w:sz w:val="20"/>
              </w:rPr>
              <w:t>5</w:t>
            </w:r>
            <w:r w:rsidRPr="00675855">
              <w:rPr>
                <w:sz w:val="20"/>
              </w:rPr>
              <w:t xml:space="preserve"> г. </w:t>
            </w:r>
          </w:p>
        </w:tc>
        <w:tc>
          <w:tcPr>
            <w:tcW w:w="1134" w:type="dxa"/>
          </w:tcPr>
          <w:p w:rsidR="00495685" w:rsidRPr="00675855" w:rsidRDefault="00BD6C29" w:rsidP="001A4787">
            <w:pPr>
              <w:pStyle w:val="a3"/>
              <w:jc w:val="center"/>
              <w:rPr>
                <w:sz w:val="20"/>
              </w:rPr>
            </w:pPr>
            <w:r w:rsidRPr="00675855">
              <w:rPr>
                <w:sz w:val="20"/>
              </w:rPr>
              <w:t>Сумма  202</w:t>
            </w:r>
            <w:r w:rsidR="006B691E">
              <w:rPr>
                <w:sz w:val="20"/>
              </w:rPr>
              <w:t>6</w:t>
            </w:r>
            <w:r w:rsidRPr="00675855">
              <w:rPr>
                <w:sz w:val="20"/>
              </w:rPr>
              <w:t xml:space="preserve"> г. </w:t>
            </w:r>
          </w:p>
        </w:tc>
        <w:tc>
          <w:tcPr>
            <w:tcW w:w="1134" w:type="dxa"/>
          </w:tcPr>
          <w:p w:rsidR="00495685" w:rsidRPr="00675855" w:rsidRDefault="00BD6C29" w:rsidP="00780856">
            <w:pPr>
              <w:pStyle w:val="a3"/>
              <w:jc w:val="center"/>
              <w:rPr>
                <w:sz w:val="20"/>
              </w:rPr>
            </w:pPr>
            <w:r w:rsidRPr="00675855">
              <w:rPr>
                <w:sz w:val="20"/>
              </w:rPr>
              <w:t>Сумма  202</w:t>
            </w:r>
            <w:r w:rsidR="006B691E">
              <w:rPr>
                <w:sz w:val="20"/>
              </w:rPr>
              <w:t>7</w:t>
            </w:r>
            <w:r w:rsidRPr="00675855">
              <w:rPr>
                <w:sz w:val="20"/>
              </w:rPr>
              <w:t xml:space="preserve"> г. </w:t>
            </w:r>
          </w:p>
        </w:tc>
      </w:tr>
      <w:tr w:rsidR="00495685" w:rsidRPr="00675855" w:rsidTr="00495685">
        <w:trPr>
          <w:trHeight w:val="153"/>
        </w:trPr>
        <w:tc>
          <w:tcPr>
            <w:tcW w:w="4806" w:type="dxa"/>
            <w:vAlign w:val="center"/>
          </w:tcPr>
          <w:p w:rsidR="00495685" w:rsidRPr="00675855" w:rsidRDefault="00495685" w:rsidP="00E14C7C">
            <w:pPr>
              <w:pStyle w:val="a3"/>
              <w:rPr>
                <w:sz w:val="20"/>
              </w:rPr>
            </w:pPr>
            <w:r w:rsidRPr="00675855">
              <w:rPr>
                <w:sz w:val="20"/>
              </w:rPr>
              <w:t xml:space="preserve">Дотации </w:t>
            </w:r>
            <w:r w:rsidRPr="00675855">
              <w:rPr>
                <w:bCs/>
                <w:sz w:val="20"/>
              </w:rPr>
              <w:t>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256" w:type="dxa"/>
            <w:vAlign w:val="center"/>
          </w:tcPr>
          <w:p w:rsidR="00495685" w:rsidRPr="00675855" w:rsidRDefault="006B691E" w:rsidP="00BD6C29">
            <w:pPr>
              <w:pStyle w:val="a4"/>
              <w:tabs>
                <w:tab w:val="left" w:pos="708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633,4</w:t>
            </w:r>
          </w:p>
        </w:tc>
        <w:tc>
          <w:tcPr>
            <w:tcW w:w="1134" w:type="dxa"/>
          </w:tcPr>
          <w:p w:rsidR="006B691E" w:rsidRDefault="006B691E" w:rsidP="00BD6C29">
            <w:pPr>
              <w:pStyle w:val="a4"/>
              <w:tabs>
                <w:tab w:val="left" w:pos="708"/>
              </w:tabs>
              <w:jc w:val="center"/>
              <w:rPr>
                <w:bCs/>
                <w:sz w:val="20"/>
              </w:rPr>
            </w:pPr>
          </w:p>
          <w:p w:rsidR="00780856" w:rsidRPr="00675855" w:rsidRDefault="006B691E" w:rsidP="00BD6C29">
            <w:pPr>
              <w:pStyle w:val="a4"/>
              <w:tabs>
                <w:tab w:val="left" w:pos="708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126,2</w:t>
            </w:r>
          </w:p>
        </w:tc>
        <w:tc>
          <w:tcPr>
            <w:tcW w:w="1134" w:type="dxa"/>
          </w:tcPr>
          <w:p w:rsidR="00AF65AF" w:rsidRDefault="00AF65AF" w:rsidP="00BD6C29">
            <w:pPr>
              <w:pStyle w:val="a4"/>
              <w:tabs>
                <w:tab w:val="left" w:pos="708"/>
              </w:tabs>
              <w:jc w:val="center"/>
              <w:rPr>
                <w:bCs/>
                <w:sz w:val="20"/>
              </w:rPr>
            </w:pPr>
          </w:p>
          <w:p w:rsidR="00780856" w:rsidRPr="00675855" w:rsidRDefault="006B691E" w:rsidP="00BD6C29">
            <w:pPr>
              <w:pStyle w:val="a4"/>
              <w:tabs>
                <w:tab w:val="left" w:pos="708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275,4</w:t>
            </w:r>
          </w:p>
        </w:tc>
      </w:tr>
      <w:tr w:rsidR="001A4787" w:rsidRPr="00675855" w:rsidTr="00495685">
        <w:trPr>
          <w:trHeight w:val="153"/>
        </w:trPr>
        <w:tc>
          <w:tcPr>
            <w:tcW w:w="4806" w:type="dxa"/>
            <w:vAlign w:val="center"/>
          </w:tcPr>
          <w:p w:rsidR="001A4787" w:rsidRPr="00675855" w:rsidRDefault="001A4787" w:rsidP="00E14C7C">
            <w:pPr>
              <w:rPr>
                <w:sz w:val="20"/>
                <w:szCs w:val="20"/>
              </w:rPr>
            </w:pPr>
            <w:r w:rsidRPr="00675855">
              <w:rPr>
                <w:sz w:val="20"/>
                <w:szCs w:val="20"/>
              </w:rPr>
              <w:t>Иные межбюджетные трансферты (сбалансированность за счет аренды земель)</w:t>
            </w:r>
          </w:p>
        </w:tc>
        <w:tc>
          <w:tcPr>
            <w:tcW w:w="1256" w:type="dxa"/>
            <w:vAlign w:val="center"/>
          </w:tcPr>
          <w:p w:rsidR="00AF65AF" w:rsidRDefault="00AF65AF" w:rsidP="00AF65AF">
            <w:pPr>
              <w:pStyle w:val="3"/>
              <w:keepNext w:val="0"/>
              <w:rPr>
                <w:b w:val="0"/>
                <w:sz w:val="20"/>
              </w:rPr>
            </w:pPr>
          </w:p>
          <w:p w:rsidR="001A4787" w:rsidRPr="00675855" w:rsidRDefault="006B691E" w:rsidP="00AF65AF">
            <w:pPr>
              <w:pStyle w:val="3"/>
              <w:keepNext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1044,7</w:t>
            </w:r>
          </w:p>
        </w:tc>
        <w:tc>
          <w:tcPr>
            <w:tcW w:w="1134" w:type="dxa"/>
          </w:tcPr>
          <w:p w:rsidR="006B691E" w:rsidRDefault="006B691E" w:rsidP="00AF65AF">
            <w:pPr>
              <w:pStyle w:val="3"/>
              <w:keepNext w:val="0"/>
              <w:rPr>
                <w:b w:val="0"/>
                <w:sz w:val="20"/>
              </w:rPr>
            </w:pPr>
          </w:p>
          <w:p w:rsidR="001A4787" w:rsidRPr="00675855" w:rsidRDefault="006B691E" w:rsidP="00AF65AF">
            <w:pPr>
              <w:pStyle w:val="3"/>
              <w:keepNext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448,3</w:t>
            </w:r>
          </w:p>
        </w:tc>
        <w:tc>
          <w:tcPr>
            <w:tcW w:w="1134" w:type="dxa"/>
          </w:tcPr>
          <w:p w:rsidR="00AF65AF" w:rsidRDefault="00AF65AF" w:rsidP="00AF65AF">
            <w:pPr>
              <w:pStyle w:val="3"/>
              <w:keepNext w:val="0"/>
              <w:rPr>
                <w:b w:val="0"/>
                <w:sz w:val="20"/>
              </w:rPr>
            </w:pPr>
          </w:p>
          <w:p w:rsidR="001A4787" w:rsidRPr="00675855" w:rsidRDefault="006B691E" w:rsidP="00AF65AF">
            <w:pPr>
              <w:pStyle w:val="3"/>
              <w:keepNext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462,6</w:t>
            </w:r>
          </w:p>
        </w:tc>
      </w:tr>
      <w:tr w:rsidR="002F77E7" w:rsidRPr="00675855" w:rsidTr="00495685">
        <w:trPr>
          <w:trHeight w:val="153"/>
        </w:trPr>
        <w:tc>
          <w:tcPr>
            <w:tcW w:w="4806" w:type="dxa"/>
            <w:vAlign w:val="center"/>
          </w:tcPr>
          <w:p w:rsidR="002F77E7" w:rsidRPr="00675855" w:rsidRDefault="002F77E7" w:rsidP="00E14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256" w:type="dxa"/>
            <w:vAlign w:val="center"/>
          </w:tcPr>
          <w:p w:rsidR="002F77E7" w:rsidRDefault="006B691E" w:rsidP="00AF65AF">
            <w:pPr>
              <w:pStyle w:val="3"/>
              <w:keepNext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6 641,8</w:t>
            </w:r>
          </w:p>
        </w:tc>
        <w:tc>
          <w:tcPr>
            <w:tcW w:w="1134" w:type="dxa"/>
          </w:tcPr>
          <w:p w:rsidR="002F77E7" w:rsidRDefault="00C90F72" w:rsidP="00AF65AF">
            <w:pPr>
              <w:pStyle w:val="3"/>
              <w:keepNext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6 663,6</w:t>
            </w:r>
          </w:p>
        </w:tc>
        <w:tc>
          <w:tcPr>
            <w:tcW w:w="1134" w:type="dxa"/>
          </w:tcPr>
          <w:p w:rsidR="002F77E7" w:rsidRDefault="00C90F72" w:rsidP="00AF65AF">
            <w:pPr>
              <w:pStyle w:val="3"/>
              <w:keepNext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6 663,6</w:t>
            </w:r>
          </w:p>
        </w:tc>
      </w:tr>
      <w:tr w:rsidR="002F77E7" w:rsidRPr="00675855" w:rsidTr="00495685">
        <w:trPr>
          <w:trHeight w:val="153"/>
        </w:trPr>
        <w:tc>
          <w:tcPr>
            <w:tcW w:w="4806" w:type="dxa"/>
            <w:vAlign w:val="center"/>
          </w:tcPr>
          <w:p w:rsidR="002F77E7" w:rsidRPr="00675855" w:rsidRDefault="002F77E7" w:rsidP="00E14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256" w:type="dxa"/>
            <w:vAlign w:val="center"/>
          </w:tcPr>
          <w:p w:rsidR="002F77E7" w:rsidRDefault="006B691E" w:rsidP="00AF65AF">
            <w:pPr>
              <w:pStyle w:val="3"/>
              <w:keepNext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r w:rsidR="00C90F72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>46,7</w:t>
            </w:r>
          </w:p>
        </w:tc>
        <w:tc>
          <w:tcPr>
            <w:tcW w:w="1134" w:type="dxa"/>
          </w:tcPr>
          <w:p w:rsidR="002F77E7" w:rsidRDefault="00C90F72" w:rsidP="00AF65AF">
            <w:pPr>
              <w:pStyle w:val="3"/>
              <w:keepNext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50,0</w:t>
            </w:r>
          </w:p>
        </w:tc>
        <w:tc>
          <w:tcPr>
            <w:tcW w:w="1134" w:type="dxa"/>
          </w:tcPr>
          <w:p w:rsidR="002F77E7" w:rsidRDefault="00736D55" w:rsidP="00AF65AF">
            <w:pPr>
              <w:pStyle w:val="3"/>
              <w:keepNext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50,0</w:t>
            </w:r>
          </w:p>
        </w:tc>
      </w:tr>
      <w:tr w:rsidR="002F77E7" w:rsidRPr="00675855" w:rsidTr="00495685">
        <w:trPr>
          <w:trHeight w:val="153"/>
        </w:trPr>
        <w:tc>
          <w:tcPr>
            <w:tcW w:w="4806" w:type="dxa"/>
            <w:vAlign w:val="center"/>
          </w:tcPr>
          <w:p w:rsidR="002F77E7" w:rsidRPr="002F77E7" w:rsidRDefault="002F77E7" w:rsidP="00E14C7C">
            <w:pPr>
              <w:rPr>
                <w:sz w:val="20"/>
                <w:szCs w:val="20"/>
              </w:rPr>
            </w:pPr>
            <w:r w:rsidRPr="002F77E7">
              <w:rPr>
                <w:sz w:val="20"/>
                <w:szCs w:val="20"/>
              </w:rPr>
              <w:t>Субсидии</w:t>
            </w:r>
          </w:p>
        </w:tc>
        <w:tc>
          <w:tcPr>
            <w:tcW w:w="1256" w:type="dxa"/>
            <w:vAlign w:val="center"/>
          </w:tcPr>
          <w:p w:rsidR="002F77E7" w:rsidRPr="002F77E7" w:rsidRDefault="00C90F72" w:rsidP="00020E6A">
            <w:pPr>
              <w:pStyle w:val="3"/>
              <w:keepNext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1 365,0</w:t>
            </w:r>
          </w:p>
        </w:tc>
        <w:tc>
          <w:tcPr>
            <w:tcW w:w="1134" w:type="dxa"/>
          </w:tcPr>
          <w:p w:rsidR="002F77E7" w:rsidRPr="002F77E7" w:rsidRDefault="002F77E7" w:rsidP="00020E6A">
            <w:pPr>
              <w:pStyle w:val="3"/>
              <w:keepNext w:val="0"/>
              <w:rPr>
                <w:b w:val="0"/>
                <w:sz w:val="20"/>
              </w:rPr>
            </w:pPr>
            <w:r w:rsidRPr="002F77E7">
              <w:rPr>
                <w:b w:val="0"/>
                <w:sz w:val="20"/>
              </w:rPr>
              <w:t>0</w:t>
            </w:r>
          </w:p>
        </w:tc>
        <w:tc>
          <w:tcPr>
            <w:tcW w:w="1134" w:type="dxa"/>
          </w:tcPr>
          <w:p w:rsidR="002F77E7" w:rsidRPr="002F77E7" w:rsidRDefault="00C90F72" w:rsidP="00020E6A">
            <w:pPr>
              <w:pStyle w:val="3"/>
              <w:keepNext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1 365,0</w:t>
            </w:r>
          </w:p>
        </w:tc>
      </w:tr>
      <w:tr w:rsidR="00495685" w:rsidRPr="00675855" w:rsidTr="00495685">
        <w:trPr>
          <w:trHeight w:val="153"/>
        </w:trPr>
        <w:tc>
          <w:tcPr>
            <w:tcW w:w="4806" w:type="dxa"/>
            <w:vAlign w:val="center"/>
          </w:tcPr>
          <w:p w:rsidR="00495685" w:rsidRPr="00675855" w:rsidRDefault="00495685" w:rsidP="00E14C7C">
            <w:pPr>
              <w:rPr>
                <w:b/>
                <w:sz w:val="20"/>
                <w:szCs w:val="20"/>
              </w:rPr>
            </w:pPr>
            <w:r w:rsidRPr="0067585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56" w:type="dxa"/>
            <w:vAlign w:val="center"/>
          </w:tcPr>
          <w:p w:rsidR="00495685" w:rsidRPr="00675855" w:rsidRDefault="00C90F72" w:rsidP="00020E6A">
            <w:pPr>
              <w:pStyle w:val="3"/>
              <w:keepNext w:val="0"/>
              <w:rPr>
                <w:sz w:val="20"/>
              </w:rPr>
            </w:pPr>
            <w:r>
              <w:rPr>
                <w:sz w:val="20"/>
              </w:rPr>
              <w:t>10 731,6</w:t>
            </w:r>
          </w:p>
        </w:tc>
        <w:tc>
          <w:tcPr>
            <w:tcW w:w="1134" w:type="dxa"/>
          </w:tcPr>
          <w:p w:rsidR="00495685" w:rsidRPr="00675855" w:rsidRDefault="00C90F72" w:rsidP="00C90F72">
            <w:pPr>
              <w:pStyle w:val="3"/>
              <w:keepNext w:val="0"/>
              <w:rPr>
                <w:sz w:val="20"/>
              </w:rPr>
            </w:pPr>
            <w:r>
              <w:rPr>
                <w:sz w:val="20"/>
              </w:rPr>
              <w:t>7 288,1</w:t>
            </w:r>
          </w:p>
        </w:tc>
        <w:tc>
          <w:tcPr>
            <w:tcW w:w="1134" w:type="dxa"/>
          </w:tcPr>
          <w:p w:rsidR="00495685" w:rsidRPr="00675855" w:rsidRDefault="00736D55" w:rsidP="00020E6A">
            <w:pPr>
              <w:pStyle w:val="3"/>
              <w:keepNext w:val="0"/>
              <w:rPr>
                <w:sz w:val="20"/>
              </w:rPr>
            </w:pPr>
            <w:r>
              <w:rPr>
                <w:sz w:val="20"/>
              </w:rPr>
              <w:t>8 816,6</w:t>
            </w:r>
          </w:p>
        </w:tc>
      </w:tr>
    </w:tbl>
    <w:p w:rsidR="007F0A61" w:rsidRPr="00675855" w:rsidRDefault="007F0A61" w:rsidP="00A21FE0">
      <w:pPr>
        <w:jc w:val="center"/>
        <w:rPr>
          <w:b/>
          <w:bCs/>
          <w:sz w:val="20"/>
          <w:szCs w:val="20"/>
        </w:rPr>
      </w:pPr>
    </w:p>
    <w:p w:rsidR="007F0A61" w:rsidRPr="00675855" w:rsidRDefault="007F0A61" w:rsidP="00A21FE0">
      <w:pPr>
        <w:jc w:val="center"/>
        <w:rPr>
          <w:b/>
          <w:bCs/>
          <w:sz w:val="20"/>
          <w:szCs w:val="20"/>
        </w:rPr>
      </w:pPr>
    </w:p>
    <w:p w:rsidR="00BD6C29" w:rsidRPr="00736D55" w:rsidRDefault="00A21FE0" w:rsidP="00A21FE0">
      <w:pPr>
        <w:ind w:firstLine="709"/>
        <w:rPr>
          <w:b/>
          <w:bCs/>
        </w:rPr>
      </w:pPr>
      <w:r w:rsidRPr="00736D55">
        <w:rPr>
          <w:b/>
          <w:bCs/>
        </w:rPr>
        <w:t xml:space="preserve">Всего доходы бюджета Шегарского сельского поселения составят </w:t>
      </w:r>
      <w:r w:rsidR="007F41B1" w:rsidRPr="00736D55">
        <w:rPr>
          <w:b/>
          <w:bCs/>
        </w:rPr>
        <w:t xml:space="preserve"> </w:t>
      </w:r>
    </w:p>
    <w:p w:rsidR="00A21FE0" w:rsidRPr="00736D55" w:rsidRDefault="00BD6C29" w:rsidP="00A21FE0">
      <w:pPr>
        <w:ind w:firstLine="709"/>
        <w:rPr>
          <w:bCs/>
        </w:rPr>
      </w:pPr>
      <w:r w:rsidRPr="00736D55">
        <w:rPr>
          <w:bCs/>
        </w:rPr>
        <w:t>202</w:t>
      </w:r>
      <w:r w:rsidR="00736D55" w:rsidRPr="00736D55">
        <w:rPr>
          <w:bCs/>
        </w:rPr>
        <w:t>5</w:t>
      </w:r>
      <w:r w:rsidRPr="00736D55">
        <w:rPr>
          <w:bCs/>
        </w:rPr>
        <w:t xml:space="preserve"> г</w:t>
      </w:r>
      <w:r w:rsidR="002F77E7" w:rsidRPr="00736D55">
        <w:rPr>
          <w:bCs/>
        </w:rPr>
        <w:t xml:space="preserve"> </w:t>
      </w:r>
      <w:r w:rsidR="0075762E" w:rsidRPr="00736D55">
        <w:rPr>
          <w:bCs/>
        </w:rPr>
        <w:t>–</w:t>
      </w:r>
      <w:r w:rsidR="002F77E7" w:rsidRPr="00736D55">
        <w:rPr>
          <w:bCs/>
        </w:rPr>
        <w:t xml:space="preserve"> </w:t>
      </w:r>
      <w:r w:rsidR="00736D55">
        <w:rPr>
          <w:b/>
          <w:bCs/>
        </w:rPr>
        <w:t>43 772,9</w:t>
      </w:r>
      <w:r w:rsidRPr="00736D55">
        <w:rPr>
          <w:b/>
          <w:bCs/>
        </w:rPr>
        <w:t xml:space="preserve"> </w:t>
      </w:r>
      <w:r w:rsidRPr="00736D55">
        <w:rPr>
          <w:bCs/>
        </w:rPr>
        <w:t>тыс.</w:t>
      </w:r>
      <w:r w:rsidR="00736D55">
        <w:rPr>
          <w:bCs/>
        </w:rPr>
        <w:t xml:space="preserve"> </w:t>
      </w:r>
      <w:r w:rsidRPr="00736D55">
        <w:rPr>
          <w:bCs/>
        </w:rPr>
        <w:t>руб</w:t>
      </w:r>
      <w:r w:rsidR="005E762F" w:rsidRPr="00736D55">
        <w:rPr>
          <w:bCs/>
        </w:rPr>
        <w:t>.</w:t>
      </w:r>
      <w:r w:rsidRPr="00736D55">
        <w:rPr>
          <w:bCs/>
        </w:rPr>
        <w:t>;</w:t>
      </w:r>
    </w:p>
    <w:p w:rsidR="00BD6C29" w:rsidRPr="00736D55" w:rsidRDefault="00736D55" w:rsidP="00A21FE0">
      <w:pPr>
        <w:ind w:firstLine="709"/>
        <w:rPr>
          <w:bCs/>
        </w:rPr>
      </w:pPr>
      <w:r>
        <w:rPr>
          <w:bCs/>
        </w:rPr>
        <w:t>2026 г –</w:t>
      </w:r>
      <w:r w:rsidR="00BD6C29" w:rsidRPr="00736D55">
        <w:rPr>
          <w:bCs/>
        </w:rPr>
        <w:t xml:space="preserve"> </w:t>
      </w:r>
      <w:r>
        <w:rPr>
          <w:b/>
          <w:bCs/>
        </w:rPr>
        <w:t xml:space="preserve">41 881,3 </w:t>
      </w:r>
      <w:r w:rsidR="005E762F" w:rsidRPr="00736D55">
        <w:rPr>
          <w:bCs/>
        </w:rPr>
        <w:t>тыс.</w:t>
      </w:r>
      <w:r>
        <w:rPr>
          <w:bCs/>
        </w:rPr>
        <w:t xml:space="preserve"> </w:t>
      </w:r>
      <w:r w:rsidR="005E762F" w:rsidRPr="00736D55">
        <w:rPr>
          <w:bCs/>
        </w:rPr>
        <w:t>руб.</w:t>
      </w:r>
      <w:r w:rsidR="00BD6C29" w:rsidRPr="00736D55">
        <w:rPr>
          <w:bCs/>
        </w:rPr>
        <w:t>;</w:t>
      </w:r>
    </w:p>
    <w:p w:rsidR="00BD6C29" w:rsidRPr="00736D55" w:rsidRDefault="00736D55" w:rsidP="00A21FE0">
      <w:pPr>
        <w:ind w:firstLine="709"/>
        <w:rPr>
          <w:bCs/>
        </w:rPr>
      </w:pPr>
      <w:r>
        <w:rPr>
          <w:bCs/>
        </w:rPr>
        <w:t>2027</w:t>
      </w:r>
      <w:r w:rsidR="00BD6C29" w:rsidRPr="00736D55">
        <w:rPr>
          <w:bCs/>
        </w:rPr>
        <w:t xml:space="preserve"> г.- </w:t>
      </w:r>
      <w:r>
        <w:rPr>
          <w:b/>
          <w:bCs/>
        </w:rPr>
        <w:t xml:space="preserve">45 207,7 </w:t>
      </w:r>
      <w:r w:rsidR="005E762F" w:rsidRPr="00736D55">
        <w:rPr>
          <w:bCs/>
        </w:rPr>
        <w:t xml:space="preserve"> тыс.</w:t>
      </w:r>
      <w:r>
        <w:rPr>
          <w:bCs/>
        </w:rPr>
        <w:t xml:space="preserve"> </w:t>
      </w:r>
      <w:r w:rsidR="005E762F" w:rsidRPr="00736D55">
        <w:rPr>
          <w:bCs/>
        </w:rPr>
        <w:t>руб</w:t>
      </w:r>
      <w:proofErr w:type="gramStart"/>
      <w:r w:rsidR="005E762F" w:rsidRPr="00736D55">
        <w:rPr>
          <w:bCs/>
        </w:rPr>
        <w:t>.</w:t>
      </w:r>
      <w:r w:rsidR="00BD6C29" w:rsidRPr="00736D55">
        <w:rPr>
          <w:bCs/>
        </w:rPr>
        <w:t>.</w:t>
      </w:r>
      <w:proofErr w:type="gramEnd"/>
    </w:p>
    <w:p w:rsidR="005E762F" w:rsidRPr="00675855" w:rsidRDefault="005E762F" w:rsidP="00A21FE0">
      <w:pPr>
        <w:ind w:firstLine="709"/>
        <w:rPr>
          <w:bCs/>
          <w:sz w:val="20"/>
          <w:szCs w:val="20"/>
        </w:rPr>
      </w:pPr>
    </w:p>
    <w:p w:rsidR="006B691E" w:rsidRPr="004D2F23" w:rsidRDefault="006B691E" w:rsidP="006B691E">
      <w:pPr>
        <w:jc w:val="center"/>
        <w:rPr>
          <w:b/>
          <w:bCs/>
        </w:rPr>
      </w:pPr>
      <w:r w:rsidRPr="004D2F23">
        <w:rPr>
          <w:b/>
          <w:bCs/>
          <w:lang w:val="en-US"/>
        </w:rPr>
        <w:t>III</w:t>
      </w:r>
      <w:r w:rsidRPr="004D2F23">
        <w:rPr>
          <w:b/>
          <w:bCs/>
        </w:rPr>
        <w:t>. Дефицит бюджета поселения и источники финансирования дефицита бюджета</w:t>
      </w:r>
      <w:r w:rsidRPr="004D2F23">
        <w:t xml:space="preserve"> </w:t>
      </w:r>
    </w:p>
    <w:p w:rsidR="006B691E" w:rsidRPr="004D2F23" w:rsidRDefault="006B691E" w:rsidP="006B691E">
      <w:pPr>
        <w:pStyle w:val="a3"/>
        <w:ind w:firstLine="708"/>
        <w:jc w:val="both"/>
        <w:rPr>
          <w:szCs w:val="24"/>
        </w:rPr>
      </w:pPr>
      <w:r w:rsidRPr="004D2F23">
        <w:rPr>
          <w:szCs w:val="24"/>
        </w:rPr>
        <w:t xml:space="preserve">В связи с тем, что </w:t>
      </w:r>
      <w:proofErr w:type="spellStart"/>
      <w:r w:rsidRPr="004D2F23">
        <w:rPr>
          <w:szCs w:val="24"/>
        </w:rPr>
        <w:t>Шегарским</w:t>
      </w:r>
      <w:proofErr w:type="spellEnd"/>
      <w:r w:rsidRPr="004D2F23">
        <w:rPr>
          <w:szCs w:val="24"/>
        </w:rPr>
        <w:t xml:space="preserve"> сельским поселением бюджет на 202</w:t>
      </w:r>
      <w:r w:rsidR="004D2F23">
        <w:rPr>
          <w:szCs w:val="24"/>
        </w:rPr>
        <w:t>5</w:t>
      </w:r>
      <w:r w:rsidRPr="004D2F23">
        <w:rPr>
          <w:szCs w:val="24"/>
        </w:rPr>
        <w:t xml:space="preserve"> год сбалансирован, то источники финансирования </w:t>
      </w:r>
      <w:r w:rsidRPr="004D2F23">
        <w:rPr>
          <w:b/>
          <w:szCs w:val="24"/>
        </w:rPr>
        <w:t>дефицита бюджета не планируются</w:t>
      </w:r>
      <w:r w:rsidRPr="004D2F23">
        <w:rPr>
          <w:szCs w:val="24"/>
        </w:rPr>
        <w:t>.</w:t>
      </w:r>
    </w:p>
    <w:p w:rsidR="00A21FE0" w:rsidRPr="00675855" w:rsidRDefault="00A21FE0" w:rsidP="006B691E">
      <w:pPr>
        <w:rPr>
          <w:b/>
          <w:bCs/>
          <w:sz w:val="20"/>
          <w:szCs w:val="20"/>
        </w:rPr>
      </w:pPr>
    </w:p>
    <w:p w:rsidR="00DE0390" w:rsidRPr="00675855" w:rsidRDefault="00DE0390" w:rsidP="00A21FE0">
      <w:pPr>
        <w:pStyle w:val="ConsPlusTitle"/>
        <w:widowControl/>
        <w:jc w:val="center"/>
        <w:rPr>
          <w:b w:val="0"/>
          <w:sz w:val="20"/>
          <w:szCs w:val="20"/>
        </w:rPr>
      </w:pPr>
    </w:p>
    <w:p w:rsidR="00655C9D" w:rsidRPr="004D2F23" w:rsidRDefault="00D5446D" w:rsidP="00D5446D">
      <w:pPr>
        <w:jc w:val="center"/>
        <w:rPr>
          <w:b/>
          <w:u w:val="single"/>
        </w:rPr>
      </w:pPr>
      <w:r w:rsidRPr="004D2F23">
        <w:rPr>
          <w:b/>
          <w:u w:val="single"/>
          <w:lang w:val="en-US"/>
        </w:rPr>
        <w:t>II</w:t>
      </w:r>
      <w:r w:rsidRPr="004D2F23">
        <w:rPr>
          <w:b/>
          <w:u w:val="single"/>
        </w:rPr>
        <w:t>.Расходы</w:t>
      </w:r>
    </w:p>
    <w:p w:rsidR="00D5446D" w:rsidRPr="00675855" w:rsidRDefault="00D5446D" w:rsidP="00D5446D">
      <w:pPr>
        <w:jc w:val="center"/>
        <w:rPr>
          <w:b/>
          <w:sz w:val="20"/>
          <w:szCs w:val="20"/>
          <w:u w:val="single"/>
        </w:rPr>
      </w:pPr>
    </w:p>
    <w:p w:rsidR="00D5446D" w:rsidRPr="004D2F23" w:rsidRDefault="005E762F" w:rsidP="00D5446D">
      <w:pPr>
        <w:ind w:left="-851" w:firstLine="567"/>
        <w:jc w:val="both"/>
      </w:pPr>
      <w:r w:rsidRPr="004D2F23">
        <w:t>Р</w:t>
      </w:r>
      <w:r w:rsidR="00D5446D" w:rsidRPr="004D2F23">
        <w:t>асход бюджета сельского поселения на 202</w:t>
      </w:r>
      <w:r w:rsidR="004D2F23" w:rsidRPr="004D2F23">
        <w:t>5</w:t>
      </w:r>
      <w:r w:rsidR="00D5446D" w:rsidRPr="004D2F23">
        <w:t xml:space="preserve"> год и плановый период 202</w:t>
      </w:r>
      <w:r w:rsidR="004D2F23" w:rsidRPr="004D2F23">
        <w:t>6</w:t>
      </w:r>
      <w:r w:rsidR="00D5446D" w:rsidRPr="004D2F23">
        <w:t xml:space="preserve"> и 202</w:t>
      </w:r>
      <w:r w:rsidR="004D2F23" w:rsidRPr="004D2F23">
        <w:t>7</w:t>
      </w:r>
      <w:r w:rsidR="00D5446D" w:rsidRPr="004D2F23">
        <w:t xml:space="preserve"> годов определен </w:t>
      </w:r>
      <w:r w:rsidR="00206AD5" w:rsidRPr="004D2F23">
        <w:t>с учетом разграничения расходных полномочий поселениям и муниципальным районом в соответствии со ст.14, 14.1., 15, 15.1. Федерального закона «131 ФЗ «Об общих принципах организации местного самоуправления в Российской Федерации».</w:t>
      </w:r>
    </w:p>
    <w:p w:rsidR="00206AD5" w:rsidRPr="004D2F23" w:rsidRDefault="00206AD5" w:rsidP="00D5446D">
      <w:pPr>
        <w:ind w:left="-851" w:firstLine="567"/>
        <w:jc w:val="both"/>
      </w:pPr>
      <w:r w:rsidRPr="004D2F23">
        <w:t>Планирование бюджетных ассигнований в соответствии со статьей 174</w:t>
      </w:r>
      <w:r w:rsidRPr="004D2F23">
        <w:rPr>
          <w:vertAlign w:val="superscript"/>
        </w:rPr>
        <w:t>2</w:t>
      </w:r>
      <w:r w:rsidRPr="004D2F23">
        <w:t xml:space="preserve"> Бюджетного Кодекса РФ осуществляется раздельно по бюджетным ассигнованиям на исполнение действующих и принимаемых обязательств.</w:t>
      </w:r>
    </w:p>
    <w:p w:rsidR="00D87C7D" w:rsidRPr="000209C8" w:rsidRDefault="00D87C7D" w:rsidP="00D5446D">
      <w:pPr>
        <w:ind w:left="-851" w:firstLine="567"/>
        <w:jc w:val="both"/>
      </w:pPr>
      <w:r w:rsidRPr="000209C8">
        <w:t>Расходы бюджета поселения рассчитаны исходя из базовых бюджетных ассигнований, предусмотренных в сводной бюджетной росписи с учетом следующих условий:</w:t>
      </w:r>
    </w:p>
    <w:p w:rsidR="00681348" w:rsidRPr="000209C8" w:rsidRDefault="00D87C7D" w:rsidP="00681348">
      <w:pPr>
        <w:ind w:left="-851" w:firstLine="567"/>
        <w:jc w:val="both"/>
      </w:pPr>
      <w:r w:rsidRPr="000209C8">
        <w:t>- без применения индексов –</w:t>
      </w:r>
      <w:r w:rsidR="00681348" w:rsidRPr="000209C8">
        <w:t xml:space="preserve"> </w:t>
      </w:r>
      <w:r w:rsidRPr="000209C8">
        <w:t>д</w:t>
      </w:r>
      <w:r w:rsidR="00681348" w:rsidRPr="000209C8">
        <w:t>е</w:t>
      </w:r>
      <w:r w:rsidRPr="000209C8">
        <w:t>фляторов;</w:t>
      </w:r>
    </w:p>
    <w:p w:rsidR="00681348" w:rsidRPr="000209C8" w:rsidRDefault="00D87C7D" w:rsidP="00681348">
      <w:pPr>
        <w:ind w:left="-851" w:firstLine="567"/>
        <w:jc w:val="both"/>
      </w:pPr>
      <w:r w:rsidRPr="000209C8">
        <w:t>- без учета расходов</w:t>
      </w:r>
      <w:r w:rsidR="000F378D" w:rsidRPr="000209C8">
        <w:t>,</w:t>
      </w:r>
      <w:r w:rsidRPr="000209C8">
        <w:t xml:space="preserve"> ограниче</w:t>
      </w:r>
      <w:r w:rsidR="00E64B80" w:rsidRPr="000209C8">
        <w:t>нных рамками 202</w:t>
      </w:r>
      <w:r w:rsidR="000209C8">
        <w:t>4</w:t>
      </w:r>
      <w:r w:rsidR="00681348" w:rsidRPr="000209C8">
        <w:t xml:space="preserve"> года;</w:t>
      </w:r>
    </w:p>
    <w:p w:rsidR="00681348" w:rsidRPr="000209C8" w:rsidRDefault="00681348" w:rsidP="00681348">
      <w:pPr>
        <w:ind w:left="-851" w:firstLine="567"/>
        <w:jc w:val="both"/>
      </w:pPr>
      <w:r w:rsidRPr="000209C8">
        <w:t>- исключая расходы,  производимые по разовым решениям.</w:t>
      </w:r>
    </w:p>
    <w:p w:rsidR="00681348" w:rsidRPr="000209C8" w:rsidRDefault="00681348" w:rsidP="00681348">
      <w:pPr>
        <w:ind w:left="-851" w:firstLine="567"/>
        <w:jc w:val="both"/>
      </w:pPr>
      <w:r w:rsidRPr="000209C8">
        <w:t>Органы местного самоуправления поселения осуществляют решение вопросов местного значения самостоятельно, за исключением вопросов, которые они передали</w:t>
      </w:r>
      <w:r w:rsidR="00806BC6" w:rsidRPr="000209C8">
        <w:t xml:space="preserve"> </w:t>
      </w:r>
      <w:r w:rsidRPr="000209C8">
        <w:t>на исполнение муниципальному району по соглашению сторон, а именно:</w:t>
      </w:r>
    </w:p>
    <w:p w:rsidR="00681348" w:rsidRPr="000209C8" w:rsidRDefault="00806BC6" w:rsidP="00681348">
      <w:pPr>
        <w:pStyle w:val="a6"/>
        <w:ind w:firstLine="567"/>
      </w:pPr>
      <w:r w:rsidRPr="000209C8">
        <w:t xml:space="preserve">- в части полномочий по </w:t>
      </w:r>
      <w:r w:rsidR="00681348" w:rsidRPr="000209C8">
        <w:t xml:space="preserve"> казначейско</w:t>
      </w:r>
      <w:r w:rsidRPr="000209C8">
        <w:t>му</w:t>
      </w:r>
      <w:r w:rsidR="00681348" w:rsidRPr="000209C8">
        <w:t xml:space="preserve"> исполнени</w:t>
      </w:r>
      <w:r w:rsidRPr="000209C8">
        <w:t xml:space="preserve">ю и </w:t>
      </w:r>
      <w:proofErr w:type="gramStart"/>
      <w:r w:rsidRPr="000209C8">
        <w:t>контролю за</w:t>
      </w:r>
      <w:proofErr w:type="gramEnd"/>
      <w:r w:rsidRPr="000209C8">
        <w:t xml:space="preserve"> исполнением </w:t>
      </w:r>
      <w:r w:rsidR="00681348" w:rsidRPr="000209C8">
        <w:t xml:space="preserve"> бюджета</w:t>
      </w:r>
      <w:r w:rsidRPr="000209C8">
        <w:t xml:space="preserve"> поселения</w:t>
      </w:r>
      <w:r w:rsidR="00681348" w:rsidRPr="000209C8">
        <w:t>;</w:t>
      </w:r>
    </w:p>
    <w:p w:rsidR="00806BC6" w:rsidRPr="000209C8" w:rsidRDefault="00806BC6" w:rsidP="00681348">
      <w:pPr>
        <w:pStyle w:val="a6"/>
        <w:ind w:firstLine="567"/>
      </w:pPr>
      <w:r w:rsidRPr="000209C8">
        <w:lastRenderedPageBreak/>
        <w:t>- в части полномочий по утверждению генеральных планов сельских поселений; правил землепользования и застройки, утверждение подготовленной на основе генеральных планов 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поселения;</w:t>
      </w:r>
    </w:p>
    <w:p w:rsidR="00806BC6" w:rsidRPr="000209C8" w:rsidRDefault="00806BC6" w:rsidP="00681348">
      <w:pPr>
        <w:pStyle w:val="a6"/>
        <w:ind w:firstLine="567"/>
      </w:pPr>
      <w:r w:rsidRPr="000209C8">
        <w:t xml:space="preserve">- в части полномочий в сфере </w:t>
      </w:r>
      <w:proofErr w:type="spellStart"/>
      <w:r w:rsidRPr="000209C8">
        <w:t>культрно</w:t>
      </w:r>
      <w:proofErr w:type="spellEnd"/>
      <w:r w:rsidRPr="000209C8">
        <w:t xml:space="preserve"> – </w:t>
      </w:r>
      <w:proofErr w:type="spellStart"/>
      <w:r w:rsidRPr="000209C8">
        <w:t>досуговой</w:t>
      </w:r>
      <w:proofErr w:type="spellEnd"/>
      <w:r w:rsidRPr="000209C8">
        <w:t xml:space="preserve"> деятельности.</w:t>
      </w:r>
    </w:p>
    <w:p w:rsidR="00806BC6" w:rsidRPr="00984D54" w:rsidRDefault="00806BC6" w:rsidP="00681348">
      <w:pPr>
        <w:pStyle w:val="a6"/>
        <w:ind w:firstLine="567"/>
      </w:pPr>
      <w:r w:rsidRPr="00984D54">
        <w:t xml:space="preserve">Фонд оплаты труда рассчитан на предельную штатную численность, с учетом страховых взносов 30,2% (с сохранением тарифов страховых взносов на обязательное страхование от несчастных случаев на производстве и профессиональных заболеваний в размере 0,2) в расчете </w:t>
      </w:r>
      <w:r w:rsidR="00A71C42" w:rsidRPr="00984D54">
        <w:t>на 12 месяцев.</w:t>
      </w:r>
    </w:p>
    <w:p w:rsidR="00984D54" w:rsidRPr="00AB6E69" w:rsidRDefault="00984D54" w:rsidP="00984D54">
      <w:pPr>
        <w:ind w:firstLine="709"/>
        <w:jc w:val="both"/>
      </w:pPr>
      <w:r w:rsidRPr="00AB6E69">
        <w:t xml:space="preserve">Фонд оплаты труда работников, оплата труда которых производится исходя из минимального </w:t>
      </w:r>
      <w:proofErr w:type="gramStart"/>
      <w:r w:rsidRPr="00AB6E69">
        <w:t>размера оплаты труда</w:t>
      </w:r>
      <w:proofErr w:type="gramEnd"/>
      <w:r w:rsidRPr="00AB6E69">
        <w:t>, рассчитан на 12 месяцев из расчета 29</w:t>
      </w:r>
      <w:r>
        <w:t xml:space="preserve"> </w:t>
      </w:r>
      <w:r w:rsidRPr="00AB6E69">
        <w:t>172,0 руб. с учетом районного коэффициента</w:t>
      </w:r>
    </w:p>
    <w:p w:rsidR="00984D54" w:rsidRPr="00AB6E69" w:rsidRDefault="00984D54" w:rsidP="00984D54">
      <w:pPr>
        <w:autoSpaceDE w:val="0"/>
        <w:autoSpaceDN w:val="0"/>
        <w:adjustRightInd w:val="0"/>
        <w:ind w:firstLine="709"/>
        <w:jc w:val="both"/>
      </w:pPr>
      <w:r>
        <w:t>Ф</w:t>
      </w:r>
      <w:r w:rsidRPr="00AB6E69">
        <w:t>онд оплаты труда работников органов местного самоуправления, не относящихся к муниципальным должностям и д</w:t>
      </w:r>
      <w:r>
        <w:t>олжностям муниципальной службы</w:t>
      </w:r>
      <w:r w:rsidRPr="00AB6E69">
        <w:t xml:space="preserve">, оплата труда которых не относится к минимальному </w:t>
      </w:r>
      <w:proofErr w:type="gramStart"/>
      <w:r w:rsidRPr="00AB6E69">
        <w:t>размеру оплаты труда</w:t>
      </w:r>
      <w:proofErr w:type="gramEnd"/>
      <w:r w:rsidRPr="00AB6E69">
        <w:t xml:space="preserve"> и которые не попадает под Указы Президента РФ, индексируется в соответствии с коэффициентом 1,051.</w:t>
      </w:r>
    </w:p>
    <w:p w:rsidR="00984D54" w:rsidRPr="00AB6E69" w:rsidRDefault="00984D54" w:rsidP="00984D54">
      <w:pPr>
        <w:jc w:val="both"/>
      </w:pPr>
      <w:r w:rsidRPr="00AB6E69">
        <w:tab/>
      </w:r>
      <w:r>
        <w:t>П</w:t>
      </w:r>
      <w:r w:rsidRPr="00AB6E69">
        <w:t xml:space="preserve">ервоочередные расходы бюджета на 2025 год - коммунальные услуги, ГСМ, связь -  исчислены с минимальной индексацией к расходам бюджета 2024 года, определенной исходя из ожидаемого уровня инфляции с дифференциацией индексов по отраслям – поставщикам работ и услуг. </w:t>
      </w:r>
    </w:p>
    <w:p w:rsidR="002129B9" w:rsidRPr="00675855" w:rsidRDefault="002129B9" w:rsidP="00A71C42">
      <w:pPr>
        <w:ind w:left="-426" w:firstLine="708"/>
        <w:jc w:val="both"/>
        <w:rPr>
          <w:sz w:val="20"/>
          <w:szCs w:val="20"/>
        </w:rPr>
      </w:pPr>
    </w:p>
    <w:p w:rsidR="00A71C42" w:rsidRPr="00857922" w:rsidRDefault="00A71C42" w:rsidP="00A71C42">
      <w:pPr>
        <w:ind w:firstLine="708"/>
        <w:jc w:val="both"/>
        <w:rPr>
          <w:b/>
          <w:i/>
          <w:iCs/>
        </w:rPr>
      </w:pPr>
      <w:r w:rsidRPr="00857922">
        <w:rPr>
          <w:b/>
          <w:i/>
          <w:iCs/>
        </w:rPr>
        <w:t>Раздел 01</w:t>
      </w:r>
      <w:r w:rsidR="00A57933" w:rsidRPr="00857922">
        <w:rPr>
          <w:b/>
          <w:i/>
          <w:iCs/>
        </w:rPr>
        <w:t>00</w:t>
      </w:r>
      <w:r w:rsidRPr="00857922">
        <w:rPr>
          <w:b/>
          <w:i/>
          <w:iCs/>
        </w:rPr>
        <w:t xml:space="preserve"> «Общегосударственные вопросы»</w:t>
      </w:r>
    </w:p>
    <w:p w:rsidR="00A71C42" w:rsidRPr="00857922" w:rsidRDefault="00A71C42" w:rsidP="00A71C42">
      <w:pPr>
        <w:ind w:firstLine="708"/>
        <w:jc w:val="both"/>
        <w:rPr>
          <w:b/>
          <w:i/>
          <w:iCs/>
        </w:rPr>
      </w:pPr>
    </w:p>
    <w:p w:rsidR="00A71C42" w:rsidRPr="00857922" w:rsidRDefault="00A71C42" w:rsidP="00A71C42">
      <w:pPr>
        <w:ind w:firstLine="709"/>
        <w:jc w:val="both"/>
        <w:rPr>
          <w:iCs/>
        </w:rPr>
      </w:pPr>
      <w:r w:rsidRPr="00857922">
        <w:rPr>
          <w:b/>
          <w:i/>
          <w:iCs/>
        </w:rPr>
        <w:t xml:space="preserve">По разделу 0102 </w:t>
      </w:r>
      <w:r w:rsidRPr="00857922">
        <w:rPr>
          <w:iCs/>
        </w:rPr>
        <w:t xml:space="preserve">учтены расходы на функционирование высшего должностного лица Российской Федерации и муниципального образования, предельная численность 1 ед., всего расходов </w:t>
      </w:r>
      <w:r w:rsidR="00C01E0C" w:rsidRPr="00857922">
        <w:rPr>
          <w:b/>
          <w:iCs/>
        </w:rPr>
        <w:t>97</w:t>
      </w:r>
      <w:r w:rsidR="00EF657F" w:rsidRPr="00857922">
        <w:rPr>
          <w:b/>
          <w:iCs/>
        </w:rPr>
        <w:t>4</w:t>
      </w:r>
      <w:r w:rsidR="006A1A35" w:rsidRPr="00857922">
        <w:rPr>
          <w:b/>
          <w:iCs/>
        </w:rPr>
        <w:t>,</w:t>
      </w:r>
      <w:r w:rsidR="00EF657F" w:rsidRPr="00857922">
        <w:rPr>
          <w:b/>
          <w:iCs/>
        </w:rPr>
        <w:t>5</w:t>
      </w:r>
      <w:r w:rsidR="00F307CE" w:rsidRPr="00857922">
        <w:rPr>
          <w:b/>
          <w:iCs/>
        </w:rPr>
        <w:t xml:space="preserve"> </w:t>
      </w:r>
      <w:r w:rsidRPr="00857922">
        <w:rPr>
          <w:iCs/>
        </w:rPr>
        <w:t xml:space="preserve"> тыс</w:t>
      </w:r>
      <w:proofErr w:type="gramStart"/>
      <w:r w:rsidRPr="00857922">
        <w:rPr>
          <w:iCs/>
        </w:rPr>
        <w:t>.р</w:t>
      </w:r>
      <w:proofErr w:type="gramEnd"/>
      <w:r w:rsidRPr="00857922">
        <w:rPr>
          <w:iCs/>
        </w:rPr>
        <w:t>уб.</w:t>
      </w:r>
    </w:p>
    <w:p w:rsidR="00A71C42" w:rsidRPr="00857922" w:rsidRDefault="00A71C42" w:rsidP="00A71C42">
      <w:pPr>
        <w:ind w:firstLine="426"/>
        <w:jc w:val="both"/>
      </w:pPr>
      <w:proofErr w:type="gramStart"/>
      <w:r w:rsidRPr="00857922">
        <w:t>Фонд оплаты труда лиц, замещающих муниципальные должности, рассчитан в соответствии с Законом Томской области «О муниципальной службе в Томской области» исходя из установленного размера расчетной единицы 1</w:t>
      </w:r>
      <w:r w:rsidR="005C4098" w:rsidRPr="00857922">
        <w:t> 280,95</w:t>
      </w:r>
      <w:r w:rsidRPr="00857922">
        <w:t xml:space="preserve"> руб. (Закон ТО от </w:t>
      </w:r>
      <w:r w:rsidR="00D3320A" w:rsidRPr="00857922">
        <w:t>0</w:t>
      </w:r>
      <w:r w:rsidRPr="00857922">
        <w:t>1.11.2</w:t>
      </w:r>
      <w:r w:rsidR="00D3320A" w:rsidRPr="00857922">
        <w:t>0</w:t>
      </w:r>
      <w:r w:rsidRPr="00857922">
        <w:t>19г. №108-ОЗ «О внесении изменений в статью 2 закона ТО «О расчетной единицы»)</w:t>
      </w:r>
      <w:proofErr w:type="gramEnd"/>
    </w:p>
    <w:p w:rsidR="00A71C42" w:rsidRPr="00675855" w:rsidRDefault="00A71C42" w:rsidP="00A71C42">
      <w:pPr>
        <w:ind w:firstLine="708"/>
        <w:jc w:val="both"/>
        <w:rPr>
          <w:b/>
          <w:i/>
          <w:iCs/>
          <w:sz w:val="20"/>
          <w:szCs w:val="20"/>
        </w:rPr>
      </w:pPr>
    </w:p>
    <w:p w:rsidR="00BD13A4" w:rsidRPr="00B4442B" w:rsidRDefault="00A71C42" w:rsidP="00A71C42">
      <w:pPr>
        <w:jc w:val="both"/>
      </w:pPr>
      <w:r w:rsidRPr="00675855">
        <w:rPr>
          <w:b/>
          <w:sz w:val="20"/>
          <w:szCs w:val="20"/>
        </w:rPr>
        <w:tab/>
      </w:r>
      <w:r w:rsidRPr="00B4442B">
        <w:rPr>
          <w:b/>
          <w:i/>
        </w:rPr>
        <w:t>П</w:t>
      </w:r>
      <w:r w:rsidRPr="00B4442B">
        <w:rPr>
          <w:b/>
          <w:bCs/>
          <w:i/>
          <w:iCs/>
        </w:rPr>
        <w:t>о подразделу 0104</w:t>
      </w:r>
      <w:r w:rsidRPr="00B4442B">
        <w:t xml:space="preserve"> расходы на содержание органов местного самоуправления определены в соответствии со структурой Администрации Шегарского сельского поселения</w:t>
      </w:r>
      <w:r w:rsidR="00BD13A4" w:rsidRPr="00B4442B">
        <w:t>:</w:t>
      </w:r>
    </w:p>
    <w:p w:rsidR="00A71C42" w:rsidRPr="00B4442B" w:rsidRDefault="00407E38" w:rsidP="00A71C42">
      <w:pPr>
        <w:jc w:val="both"/>
      </w:pPr>
      <w:r w:rsidRPr="00B4442B">
        <w:t xml:space="preserve">           </w:t>
      </w:r>
      <w:r w:rsidR="00717A2E" w:rsidRPr="00B4442B">
        <w:t xml:space="preserve"> </w:t>
      </w:r>
      <w:r w:rsidR="00A71C42" w:rsidRPr="00B4442B">
        <w:t>- предельная численность  исполните</w:t>
      </w:r>
      <w:r w:rsidR="00717A2E" w:rsidRPr="00B4442B">
        <w:t xml:space="preserve">льного органа </w:t>
      </w:r>
      <w:r w:rsidR="006A1A35" w:rsidRPr="00B4442B">
        <w:t>(Администрации)  21</w:t>
      </w:r>
      <w:r w:rsidR="00D3320A" w:rsidRPr="00B4442B">
        <w:t>,0</w:t>
      </w:r>
      <w:r w:rsidR="00A71C42" w:rsidRPr="00B4442B">
        <w:t xml:space="preserve">  ед., в том числе: </w:t>
      </w:r>
    </w:p>
    <w:p w:rsidR="00A71C42" w:rsidRPr="00B4442B" w:rsidRDefault="00A71C42" w:rsidP="00A71C42">
      <w:pPr>
        <w:jc w:val="both"/>
      </w:pPr>
      <w:r w:rsidRPr="00B4442B">
        <w:t xml:space="preserve">            </w:t>
      </w:r>
      <w:r w:rsidR="00D3320A" w:rsidRPr="00B4442B">
        <w:t xml:space="preserve">- </w:t>
      </w:r>
      <w:r w:rsidRPr="00B4442B">
        <w:t>должности муниципальной службы - 6 ед.,</w:t>
      </w:r>
    </w:p>
    <w:p w:rsidR="00A71C42" w:rsidRPr="00B4442B" w:rsidRDefault="00A71C42" w:rsidP="00A71C42">
      <w:pPr>
        <w:jc w:val="both"/>
      </w:pPr>
      <w:r w:rsidRPr="00B4442B">
        <w:t xml:space="preserve">           </w:t>
      </w:r>
      <w:r w:rsidR="00D3320A" w:rsidRPr="00B4442B">
        <w:t xml:space="preserve">- </w:t>
      </w:r>
      <w:r w:rsidRPr="00B4442B">
        <w:t>должности специалистов не являющиеся муниципальными служащими – 5,5 ед.,</w:t>
      </w:r>
    </w:p>
    <w:p w:rsidR="00A71C42" w:rsidRPr="00B4442B" w:rsidRDefault="00A71C42" w:rsidP="00A71C42">
      <w:pPr>
        <w:ind w:firstLine="567"/>
        <w:jc w:val="both"/>
      </w:pPr>
      <w:r w:rsidRPr="00B4442B">
        <w:t xml:space="preserve"> </w:t>
      </w:r>
      <w:r w:rsidR="00D3320A" w:rsidRPr="00B4442B">
        <w:t xml:space="preserve">- </w:t>
      </w:r>
      <w:r w:rsidR="00B4442B" w:rsidRPr="00B4442B">
        <w:t>должности рабочих – 3,5 ед.,</w:t>
      </w:r>
    </w:p>
    <w:p w:rsidR="00717A2E" w:rsidRPr="00B4442B" w:rsidRDefault="00717A2E" w:rsidP="00A71C42">
      <w:pPr>
        <w:ind w:firstLine="567"/>
        <w:jc w:val="both"/>
      </w:pPr>
      <w:r w:rsidRPr="00B4442B">
        <w:t xml:space="preserve">- должности рабочие по благоустройству – </w:t>
      </w:r>
      <w:r w:rsidR="006A1A35" w:rsidRPr="00B4442B">
        <w:t>6</w:t>
      </w:r>
      <w:r w:rsidRPr="00B4442B">
        <w:t>,</w:t>
      </w:r>
      <w:r w:rsidR="006A1A35" w:rsidRPr="00B4442B">
        <w:t>0 ед</w:t>
      </w:r>
      <w:r w:rsidR="005C4098" w:rsidRPr="00B4442B">
        <w:t>.</w:t>
      </w:r>
    </w:p>
    <w:p w:rsidR="00A71C42" w:rsidRPr="00B4442B" w:rsidRDefault="00A71C42" w:rsidP="00AA6213">
      <w:pPr>
        <w:jc w:val="both"/>
      </w:pPr>
      <w:r w:rsidRPr="00B4442B">
        <w:t xml:space="preserve">      Фонд оплаты труда муниципальных служащих рассчитан в соответствии с Положением об оплате труда лиц, замещающих должности муниципальной службы Шегарского сельского поселения, утвержденного решением Совета Шег</w:t>
      </w:r>
      <w:r w:rsidR="00FE7AE9" w:rsidRPr="00B4442B">
        <w:t>арского сельского поселения от 25</w:t>
      </w:r>
      <w:r w:rsidRPr="00B4442B">
        <w:t>.0</w:t>
      </w:r>
      <w:r w:rsidR="00FE7AE9" w:rsidRPr="00B4442B">
        <w:t>8.20</w:t>
      </w:r>
      <w:r w:rsidR="00714EB3" w:rsidRPr="00B4442B">
        <w:t>22</w:t>
      </w:r>
      <w:r w:rsidR="00FE7AE9" w:rsidRPr="00B4442B">
        <w:t xml:space="preserve"> № 159</w:t>
      </w:r>
      <w:r w:rsidR="00B4442B">
        <w:t xml:space="preserve"> </w:t>
      </w:r>
      <w:r w:rsidR="009A2DBD" w:rsidRPr="00B4442B">
        <w:t>(</w:t>
      </w:r>
      <w:r w:rsidR="00714EB3" w:rsidRPr="00B4442B">
        <w:t>с из</w:t>
      </w:r>
      <w:r w:rsidR="00B4442B" w:rsidRPr="00B4442B">
        <w:t xml:space="preserve">менениями от 14.11.2023г. №32) </w:t>
      </w:r>
      <w:r w:rsidR="00FE7AE9" w:rsidRPr="00B4442B">
        <w:t>исходя</w:t>
      </w:r>
      <w:r w:rsidRPr="00B4442B">
        <w:t xml:space="preserve"> </w:t>
      </w:r>
      <w:r w:rsidR="00714EB3" w:rsidRPr="00B4442B">
        <w:t xml:space="preserve">из </w:t>
      </w:r>
      <w:r w:rsidRPr="00B4442B">
        <w:t xml:space="preserve">предельной численности работников ОМСУ. </w:t>
      </w:r>
    </w:p>
    <w:p w:rsidR="00A71C42" w:rsidRPr="00B4442B" w:rsidRDefault="00C01E0C" w:rsidP="00C01E0C">
      <w:pPr>
        <w:ind w:left="-426" w:firstLine="708"/>
        <w:jc w:val="both"/>
      </w:pPr>
      <w:r w:rsidRPr="00B4442B">
        <w:t>Всего расходы н</w:t>
      </w:r>
      <w:r w:rsidR="00A71C42" w:rsidRPr="00B4442B">
        <w:t>а содержание Администрации и осуществление государственных управленческих полномочий по данному подразд</w:t>
      </w:r>
      <w:r w:rsidR="004663B7" w:rsidRPr="00B4442B">
        <w:t xml:space="preserve">елу предусмотрены в размере </w:t>
      </w:r>
      <w:r w:rsidR="00B4442B" w:rsidRPr="00B4442B">
        <w:rPr>
          <w:b/>
        </w:rPr>
        <w:t>9 454,6</w:t>
      </w:r>
      <w:r w:rsidR="00A71C42" w:rsidRPr="00B4442B">
        <w:t xml:space="preserve">  тыс.</w:t>
      </w:r>
      <w:r w:rsidR="00055A89" w:rsidRPr="00B4442B">
        <w:t xml:space="preserve"> </w:t>
      </w:r>
      <w:r w:rsidR="00A71C42" w:rsidRPr="00B4442B">
        <w:t>руб.</w:t>
      </w:r>
    </w:p>
    <w:p w:rsidR="009A2DBD" w:rsidRPr="00B4442B" w:rsidRDefault="009A2DBD" w:rsidP="00A71C42">
      <w:pPr>
        <w:ind w:firstLine="708"/>
        <w:jc w:val="both"/>
      </w:pPr>
    </w:p>
    <w:p w:rsidR="00A71C42" w:rsidRPr="00B4442B" w:rsidRDefault="00A71C42" w:rsidP="00A71C42">
      <w:pPr>
        <w:ind w:firstLine="720"/>
        <w:jc w:val="both"/>
      </w:pPr>
      <w:r w:rsidRPr="00B4442B">
        <w:rPr>
          <w:b/>
          <w:i/>
          <w:iCs/>
        </w:rPr>
        <w:t>По подразделу 0111</w:t>
      </w:r>
      <w:r w:rsidRPr="00B4442B">
        <w:rPr>
          <w:b/>
        </w:rPr>
        <w:t xml:space="preserve"> «Резервные фонды» </w:t>
      </w:r>
      <w:r w:rsidRPr="00B4442B">
        <w:t>предусмотрены расходы в размере 0,</w:t>
      </w:r>
      <w:r w:rsidR="00B4442B">
        <w:t>046</w:t>
      </w:r>
      <w:r w:rsidRPr="00B4442B">
        <w:t xml:space="preserve">% от общего объема расходов, что составляет </w:t>
      </w:r>
      <w:r w:rsidR="009A2DBD" w:rsidRPr="00B4442B">
        <w:rPr>
          <w:b/>
        </w:rPr>
        <w:t>20,0</w:t>
      </w:r>
      <w:r w:rsidRPr="00B4442B">
        <w:t xml:space="preserve"> тыс. руб</w:t>
      </w:r>
      <w:r w:rsidR="007258E5" w:rsidRPr="00B4442B">
        <w:t>.</w:t>
      </w:r>
      <w:r w:rsidRPr="00B4442B">
        <w:t>, в том числе:</w:t>
      </w:r>
    </w:p>
    <w:p w:rsidR="00A71C42" w:rsidRPr="00B4442B" w:rsidRDefault="00A71C42" w:rsidP="00A71C42">
      <w:pPr>
        <w:ind w:firstLine="720"/>
        <w:jc w:val="both"/>
      </w:pPr>
      <w:r w:rsidRPr="00B4442B">
        <w:t xml:space="preserve">фонд непредвиденных расходов Главы администрации </w:t>
      </w:r>
      <w:r w:rsidR="00D14FFD" w:rsidRPr="00B4442B">
        <w:t>-</w:t>
      </w:r>
      <w:r w:rsidRPr="00B4442B">
        <w:t>20,0 тыс.</w:t>
      </w:r>
      <w:r w:rsidR="00055A89" w:rsidRPr="00B4442B">
        <w:t xml:space="preserve"> </w:t>
      </w:r>
      <w:r w:rsidRPr="00B4442B">
        <w:t>руб</w:t>
      </w:r>
      <w:r w:rsidR="00055A89" w:rsidRPr="00B4442B">
        <w:t>.</w:t>
      </w:r>
    </w:p>
    <w:p w:rsidR="00A71C42" w:rsidRPr="00675855" w:rsidRDefault="00A71C42" w:rsidP="00A71C42">
      <w:pPr>
        <w:ind w:firstLine="720"/>
        <w:jc w:val="both"/>
        <w:rPr>
          <w:sz w:val="20"/>
          <w:szCs w:val="20"/>
        </w:rPr>
      </w:pPr>
    </w:p>
    <w:p w:rsidR="00A71C42" w:rsidRPr="00B4442B" w:rsidRDefault="00A71C42" w:rsidP="00A71C42">
      <w:pPr>
        <w:ind w:firstLine="708"/>
        <w:jc w:val="both"/>
      </w:pPr>
      <w:r w:rsidRPr="00B4442B">
        <w:rPr>
          <w:b/>
          <w:i/>
          <w:iCs/>
        </w:rPr>
        <w:t xml:space="preserve">По подразделу 0113 </w:t>
      </w:r>
      <w:r w:rsidRPr="00B4442B">
        <w:rPr>
          <w:b/>
        </w:rPr>
        <w:t xml:space="preserve">«Другие общегосударственные вопросы» </w:t>
      </w:r>
      <w:r w:rsidRPr="00B4442B">
        <w:t>преду</w:t>
      </w:r>
      <w:r w:rsidR="00B23846" w:rsidRPr="00B4442B">
        <w:t xml:space="preserve">смотрены расходы в общей сумме </w:t>
      </w:r>
      <w:r w:rsidR="009A1A04" w:rsidRPr="00B4442B">
        <w:rPr>
          <w:b/>
        </w:rPr>
        <w:t>360</w:t>
      </w:r>
      <w:r w:rsidR="00C01E0C" w:rsidRPr="00B4442B">
        <w:rPr>
          <w:b/>
        </w:rPr>
        <w:t>,6</w:t>
      </w:r>
      <w:r w:rsidRPr="00B4442B">
        <w:t xml:space="preserve"> тыс.</w:t>
      </w:r>
      <w:r w:rsidR="00055A89" w:rsidRPr="00B4442B">
        <w:t xml:space="preserve"> </w:t>
      </w:r>
      <w:r w:rsidRPr="00B4442B">
        <w:t>руб</w:t>
      </w:r>
      <w:r w:rsidR="007258E5" w:rsidRPr="00B4442B">
        <w:t>.</w:t>
      </w:r>
      <w:r w:rsidR="007431B4" w:rsidRPr="00B4442B">
        <w:t>,</w:t>
      </w:r>
      <w:r w:rsidR="00055A89" w:rsidRPr="00B4442B">
        <w:t xml:space="preserve"> </w:t>
      </w:r>
      <w:r w:rsidRPr="00B4442B">
        <w:t xml:space="preserve">в т.ч. </w:t>
      </w:r>
    </w:p>
    <w:p w:rsidR="0010447B" w:rsidRPr="00B4442B" w:rsidRDefault="00A71C42" w:rsidP="00A71C42">
      <w:pPr>
        <w:ind w:left="708"/>
        <w:jc w:val="both"/>
      </w:pPr>
      <w:r w:rsidRPr="00B4442B">
        <w:t xml:space="preserve">расходы на публикацию нормативно-правовых актов в сумме </w:t>
      </w:r>
      <w:r w:rsidR="005F0A97" w:rsidRPr="00B4442B">
        <w:t>8</w:t>
      </w:r>
      <w:r w:rsidR="009A2DBD" w:rsidRPr="00B4442B">
        <w:t>0,0</w:t>
      </w:r>
      <w:r w:rsidRPr="00B4442B">
        <w:t xml:space="preserve"> тыс. руб</w:t>
      </w:r>
      <w:r w:rsidR="007258E5" w:rsidRPr="00B4442B">
        <w:t>.</w:t>
      </w:r>
      <w:r w:rsidR="0010447B" w:rsidRPr="00B4442B">
        <w:t>;</w:t>
      </w:r>
    </w:p>
    <w:p w:rsidR="00A71C42" w:rsidRPr="00B4442B" w:rsidRDefault="00A71C42" w:rsidP="00A71C42">
      <w:pPr>
        <w:ind w:firstLine="708"/>
        <w:jc w:val="both"/>
      </w:pPr>
      <w:r w:rsidRPr="00B4442B">
        <w:t xml:space="preserve">взнос в совет муниципальных образований </w:t>
      </w:r>
      <w:r w:rsidR="00055A89" w:rsidRPr="00B4442B">
        <w:t>–</w:t>
      </w:r>
      <w:r w:rsidR="00B23846" w:rsidRPr="00B4442B">
        <w:t xml:space="preserve"> </w:t>
      </w:r>
      <w:r w:rsidR="00B4442B">
        <w:t>78,978</w:t>
      </w:r>
      <w:r w:rsidRPr="00B4442B">
        <w:t xml:space="preserve"> тыс.</w:t>
      </w:r>
      <w:r w:rsidR="00B4442B">
        <w:t xml:space="preserve"> </w:t>
      </w:r>
      <w:r w:rsidRPr="00B4442B">
        <w:t>руб</w:t>
      </w:r>
      <w:r w:rsidR="007258E5" w:rsidRPr="00B4442B">
        <w:t>.</w:t>
      </w:r>
      <w:r w:rsidR="00055A89" w:rsidRPr="00B4442B">
        <w:t>;</w:t>
      </w:r>
      <w:r w:rsidRPr="00B4442B">
        <w:t xml:space="preserve"> </w:t>
      </w:r>
    </w:p>
    <w:p w:rsidR="007258E5" w:rsidRDefault="007258E5" w:rsidP="00A71C42">
      <w:pPr>
        <w:ind w:firstLine="708"/>
        <w:jc w:val="both"/>
      </w:pPr>
      <w:r w:rsidRPr="00B4442B">
        <w:t>штрафы, пени – 2,0 тыс.</w:t>
      </w:r>
      <w:r w:rsidR="00B4442B">
        <w:t xml:space="preserve"> </w:t>
      </w:r>
      <w:r w:rsidRPr="00B4442B">
        <w:t>руб.</w:t>
      </w:r>
    </w:p>
    <w:p w:rsidR="00B4442B" w:rsidRDefault="00B4442B" w:rsidP="00A71C42">
      <w:pPr>
        <w:ind w:firstLine="708"/>
        <w:jc w:val="both"/>
      </w:pPr>
      <w:r>
        <w:t>оценка и изготовление тех. паспортов – 50,0 тыс. руб.;</w:t>
      </w:r>
    </w:p>
    <w:p w:rsidR="004463BE" w:rsidRPr="00B4442B" w:rsidRDefault="009A1A04" w:rsidP="00A71C42">
      <w:pPr>
        <w:ind w:firstLine="708"/>
        <w:jc w:val="both"/>
      </w:pPr>
      <w:r w:rsidRPr="00B4442B">
        <w:t>муниципальная программа «Старшее поколение» оказание помощи в ремонте жилых помещений вдовам, участникам и инвалидам ВОВ узникам концлагерей – 50,0 тыс.</w:t>
      </w:r>
      <w:r w:rsidR="00B4442B">
        <w:t xml:space="preserve"> </w:t>
      </w:r>
      <w:r w:rsidRPr="00B4442B">
        <w:t>руб.</w:t>
      </w:r>
    </w:p>
    <w:p w:rsidR="009A1A04" w:rsidRPr="00675855" w:rsidRDefault="009A1A04" w:rsidP="00A71C42">
      <w:pPr>
        <w:ind w:firstLine="708"/>
        <w:jc w:val="both"/>
        <w:rPr>
          <w:sz w:val="20"/>
          <w:szCs w:val="20"/>
        </w:rPr>
      </w:pPr>
    </w:p>
    <w:p w:rsidR="00A71C42" w:rsidRPr="00B4442B" w:rsidRDefault="00A71C42" w:rsidP="00A71C42">
      <w:pPr>
        <w:ind w:firstLine="708"/>
        <w:jc w:val="both"/>
      </w:pPr>
      <w:r w:rsidRPr="00B4442B">
        <w:rPr>
          <w:b/>
          <w:i/>
          <w:iCs/>
        </w:rPr>
        <w:t xml:space="preserve">По подразделу </w:t>
      </w:r>
      <w:r w:rsidR="00B5131F" w:rsidRPr="00B4442B">
        <w:rPr>
          <w:b/>
          <w:i/>
          <w:iCs/>
        </w:rPr>
        <w:t xml:space="preserve">0310 </w:t>
      </w:r>
      <w:r w:rsidRPr="00B4442B">
        <w:rPr>
          <w:b/>
        </w:rPr>
        <w:t>«</w:t>
      </w:r>
      <w:r w:rsidR="00B5131F" w:rsidRPr="00B4442B">
        <w:rPr>
          <w:b/>
        </w:rPr>
        <w:t xml:space="preserve"> Защита населения и территорий от чрезвычайных ситуаций природного и техногенного характера, пожарная безопасность</w:t>
      </w:r>
      <w:r w:rsidR="004463BE" w:rsidRPr="00B4442B">
        <w:rPr>
          <w:b/>
        </w:rPr>
        <w:t>»</w:t>
      </w:r>
      <w:r w:rsidR="00B5131F" w:rsidRPr="00B4442B">
        <w:rPr>
          <w:b/>
        </w:rPr>
        <w:t xml:space="preserve"> </w:t>
      </w:r>
      <w:r w:rsidR="005F0A97" w:rsidRPr="00B4442B">
        <w:t>в размере 0,</w:t>
      </w:r>
      <w:r w:rsidR="007258E5" w:rsidRPr="00B4442B">
        <w:t>1</w:t>
      </w:r>
      <w:r w:rsidR="00B4442B">
        <w:t>2</w:t>
      </w:r>
      <w:r w:rsidRPr="00B4442B">
        <w:t xml:space="preserve"> % от общего объема расходов бюджета в сумме </w:t>
      </w:r>
      <w:r w:rsidRPr="00B4442B">
        <w:rPr>
          <w:b/>
        </w:rPr>
        <w:t>52,0</w:t>
      </w:r>
      <w:r w:rsidRPr="00B4442B">
        <w:t xml:space="preserve"> тыс. руб</w:t>
      </w:r>
      <w:r w:rsidR="00917618" w:rsidRPr="00B4442B">
        <w:t>.</w:t>
      </w:r>
    </w:p>
    <w:p w:rsidR="00917618" w:rsidRDefault="00917618" w:rsidP="00A71C42">
      <w:pPr>
        <w:ind w:firstLine="708"/>
        <w:jc w:val="both"/>
        <w:rPr>
          <w:sz w:val="20"/>
          <w:szCs w:val="20"/>
        </w:rPr>
      </w:pPr>
    </w:p>
    <w:p w:rsidR="004463BE" w:rsidRPr="00B4442B" w:rsidRDefault="004463BE" w:rsidP="004463BE">
      <w:pPr>
        <w:ind w:firstLine="708"/>
        <w:jc w:val="both"/>
        <w:rPr>
          <w:b/>
          <w:i/>
        </w:rPr>
      </w:pPr>
      <w:r w:rsidRPr="00B4442B">
        <w:rPr>
          <w:b/>
          <w:i/>
        </w:rPr>
        <w:t>Раздел 0400 «Национальная экономика»</w:t>
      </w:r>
    </w:p>
    <w:p w:rsidR="007431B4" w:rsidRPr="00B4442B" w:rsidRDefault="004463BE" w:rsidP="00A71C42">
      <w:pPr>
        <w:ind w:firstLine="708"/>
        <w:jc w:val="both"/>
      </w:pPr>
      <w:r w:rsidRPr="00B4442B">
        <w:t>В данном разделе учтены</w:t>
      </w:r>
      <w:r w:rsidR="003A1767" w:rsidRPr="00B4442B">
        <w:t xml:space="preserve"> следующие</w:t>
      </w:r>
      <w:r w:rsidRPr="00B4442B">
        <w:t xml:space="preserve"> расходы</w:t>
      </w:r>
    </w:p>
    <w:p w:rsidR="004463BE" w:rsidRPr="00DE0390" w:rsidRDefault="004463BE" w:rsidP="00A71C42">
      <w:pPr>
        <w:ind w:firstLine="708"/>
        <w:jc w:val="both"/>
        <w:rPr>
          <w:sz w:val="20"/>
          <w:szCs w:val="20"/>
        </w:rPr>
      </w:pPr>
    </w:p>
    <w:p w:rsidR="00A71C42" w:rsidRPr="00B4442B" w:rsidRDefault="00A71C42" w:rsidP="00A71C42">
      <w:pPr>
        <w:jc w:val="both"/>
      </w:pPr>
      <w:r w:rsidRPr="00B4442B">
        <w:t xml:space="preserve">          </w:t>
      </w:r>
      <w:r w:rsidR="007431B4" w:rsidRPr="00B4442B">
        <w:t xml:space="preserve"> </w:t>
      </w:r>
      <w:r w:rsidRPr="00B4442B">
        <w:t xml:space="preserve"> </w:t>
      </w:r>
      <w:r w:rsidRPr="00B4442B">
        <w:rPr>
          <w:b/>
          <w:i/>
        </w:rPr>
        <w:t>По подразделу</w:t>
      </w:r>
      <w:r w:rsidRPr="00B4442B">
        <w:rPr>
          <w:i/>
        </w:rPr>
        <w:t xml:space="preserve"> </w:t>
      </w:r>
      <w:r w:rsidRPr="00B4442B">
        <w:rPr>
          <w:b/>
          <w:i/>
        </w:rPr>
        <w:t>0409</w:t>
      </w:r>
      <w:r w:rsidRPr="00B4442B">
        <w:rPr>
          <w:b/>
        </w:rPr>
        <w:t xml:space="preserve"> «Дорожное хозяйство» </w:t>
      </w:r>
      <w:r w:rsidRPr="00B4442B">
        <w:t xml:space="preserve">предусмотрены  расходы в сумме </w:t>
      </w:r>
      <w:r w:rsidR="00B4442B" w:rsidRPr="00B4442B">
        <w:rPr>
          <w:b/>
        </w:rPr>
        <w:t>6 670,0</w:t>
      </w:r>
      <w:r w:rsidR="00B11B1B" w:rsidRPr="00B4442B">
        <w:rPr>
          <w:b/>
        </w:rPr>
        <w:t> </w:t>
      </w:r>
      <w:r w:rsidRPr="00B4442B">
        <w:t xml:space="preserve"> тыс.</w:t>
      </w:r>
      <w:r w:rsidR="00B4442B" w:rsidRPr="00B4442B">
        <w:t xml:space="preserve"> </w:t>
      </w:r>
      <w:r w:rsidRPr="00B4442B">
        <w:t>руб</w:t>
      </w:r>
      <w:r w:rsidR="007258E5" w:rsidRPr="00B4442B">
        <w:t>.,</w:t>
      </w:r>
      <w:r w:rsidRPr="00B4442B">
        <w:t xml:space="preserve"> в т.ч.</w:t>
      </w:r>
    </w:p>
    <w:p w:rsidR="00A71C42" w:rsidRPr="00B4442B" w:rsidRDefault="00A71C42" w:rsidP="00A71C42">
      <w:pPr>
        <w:ind w:firstLine="708"/>
        <w:jc w:val="both"/>
      </w:pPr>
      <w:r w:rsidRPr="00B4442B">
        <w:t xml:space="preserve">содержание дорог </w:t>
      </w:r>
      <w:r w:rsidR="00BD13A4" w:rsidRPr="00B4442B">
        <w:t>–</w:t>
      </w:r>
      <w:r w:rsidR="00B23846" w:rsidRPr="00B4442B">
        <w:t xml:space="preserve"> </w:t>
      </w:r>
      <w:r w:rsidR="00B4442B" w:rsidRPr="00B4442B">
        <w:t>5 678,0</w:t>
      </w:r>
      <w:r w:rsidR="007431B4" w:rsidRPr="00B4442B">
        <w:t xml:space="preserve"> тыс.</w:t>
      </w:r>
      <w:r w:rsidR="00B4442B" w:rsidRPr="00B4442B">
        <w:t xml:space="preserve"> </w:t>
      </w:r>
      <w:r w:rsidR="007431B4" w:rsidRPr="00B4442B">
        <w:t>руб</w:t>
      </w:r>
      <w:r w:rsidR="007258E5" w:rsidRPr="00B4442B">
        <w:t>.</w:t>
      </w:r>
      <w:r w:rsidR="007431B4" w:rsidRPr="00B4442B">
        <w:t>;</w:t>
      </w:r>
    </w:p>
    <w:p w:rsidR="00A71C42" w:rsidRPr="00B4442B" w:rsidRDefault="00A71C42" w:rsidP="00A71C42">
      <w:pPr>
        <w:ind w:firstLine="708"/>
        <w:jc w:val="both"/>
      </w:pPr>
      <w:r w:rsidRPr="00B4442B">
        <w:t xml:space="preserve">приобретение дорожных знаков </w:t>
      </w:r>
      <w:r w:rsidR="007258E5" w:rsidRPr="00B4442B">
        <w:t>–</w:t>
      </w:r>
      <w:r w:rsidR="00B23846" w:rsidRPr="00B4442B">
        <w:t xml:space="preserve"> </w:t>
      </w:r>
      <w:r w:rsidR="00B4442B" w:rsidRPr="00B4442B">
        <w:t>200</w:t>
      </w:r>
      <w:r w:rsidR="007258E5" w:rsidRPr="00B4442B">
        <w:t>,</w:t>
      </w:r>
      <w:r w:rsidR="007431B4" w:rsidRPr="00B4442B">
        <w:t>0 тыс.</w:t>
      </w:r>
      <w:r w:rsidR="00B4442B" w:rsidRPr="00B4442B">
        <w:t xml:space="preserve"> </w:t>
      </w:r>
      <w:r w:rsidR="007431B4" w:rsidRPr="00B4442B">
        <w:t>руб</w:t>
      </w:r>
      <w:r w:rsidR="007258E5" w:rsidRPr="00B4442B">
        <w:t>.</w:t>
      </w:r>
      <w:r w:rsidR="007431B4" w:rsidRPr="00B4442B">
        <w:t>;</w:t>
      </w:r>
    </w:p>
    <w:p w:rsidR="00A71C42" w:rsidRPr="00B4442B" w:rsidRDefault="00A71C42" w:rsidP="00A71C42">
      <w:pPr>
        <w:ind w:firstLine="708"/>
        <w:jc w:val="both"/>
      </w:pPr>
      <w:r w:rsidRPr="00B4442B">
        <w:t>определение сметной стоимости</w:t>
      </w:r>
      <w:r w:rsidR="00B23846" w:rsidRPr="00B4442B">
        <w:t xml:space="preserve"> - </w:t>
      </w:r>
      <w:r w:rsidR="007258E5" w:rsidRPr="00B4442B">
        <w:t xml:space="preserve"> </w:t>
      </w:r>
      <w:r w:rsidR="00B4442B" w:rsidRPr="00B4442B">
        <w:t>6</w:t>
      </w:r>
      <w:r w:rsidR="00283101" w:rsidRPr="00B4442B">
        <w:t>0,0 тыс.</w:t>
      </w:r>
      <w:r w:rsidR="00917618" w:rsidRPr="00B4442B">
        <w:t xml:space="preserve"> </w:t>
      </w:r>
      <w:r w:rsidR="00283101" w:rsidRPr="00B4442B">
        <w:t>руб</w:t>
      </w:r>
      <w:r w:rsidR="00917618" w:rsidRPr="00B4442B">
        <w:t>.</w:t>
      </w:r>
      <w:r w:rsidR="00283101" w:rsidRPr="00B4442B">
        <w:t>;</w:t>
      </w:r>
    </w:p>
    <w:p w:rsidR="00CF7B90" w:rsidRPr="00B4442B" w:rsidRDefault="00B11B1B" w:rsidP="00A71C42">
      <w:pPr>
        <w:ind w:firstLine="708"/>
        <w:jc w:val="both"/>
      </w:pPr>
      <w:r w:rsidRPr="00B4442B">
        <w:t xml:space="preserve">услуги по разметке автомобильных дорог – </w:t>
      </w:r>
      <w:r w:rsidR="00B4442B" w:rsidRPr="00B4442B">
        <w:t>150</w:t>
      </w:r>
      <w:r w:rsidRPr="00B4442B">
        <w:t>,0 тыс.</w:t>
      </w:r>
      <w:r w:rsidR="00B4442B" w:rsidRPr="00B4442B">
        <w:t xml:space="preserve"> </w:t>
      </w:r>
      <w:r w:rsidRPr="00B4442B">
        <w:t>руб.</w:t>
      </w:r>
    </w:p>
    <w:p w:rsidR="00AA6213" w:rsidRDefault="00AA6213" w:rsidP="00A71C42">
      <w:pPr>
        <w:ind w:firstLine="708"/>
        <w:jc w:val="both"/>
        <w:rPr>
          <w:sz w:val="20"/>
          <w:szCs w:val="20"/>
        </w:rPr>
      </w:pPr>
    </w:p>
    <w:p w:rsidR="00283101" w:rsidRPr="00CE141E" w:rsidRDefault="007258E5" w:rsidP="00A71C42">
      <w:pPr>
        <w:ind w:firstLine="708"/>
        <w:jc w:val="both"/>
      </w:pPr>
      <w:r w:rsidRPr="00CE141E">
        <w:rPr>
          <w:b/>
          <w:i/>
        </w:rPr>
        <w:t>По подразделу 0412 «</w:t>
      </w:r>
      <w:r w:rsidRPr="00CE141E">
        <w:rPr>
          <w:b/>
        </w:rPr>
        <w:t>Другие вопросы в области национальной экономики</w:t>
      </w:r>
      <w:r w:rsidRPr="00CE141E">
        <w:rPr>
          <w:b/>
          <w:i/>
        </w:rPr>
        <w:t xml:space="preserve">» </w:t>
      </w:r>
      <w:r w:rsidRPr="00CE141E">
        <w:t>в сумме</w:t>
      </w:r>
      <w:r w:rsidR="004463BE" w:rsidRPr="00CE141E">
        <w:t xml:space="preserve"> </w:t>
      </w:r>
      <w:r w:rsidR="00CE141E" w:rsidRPr="00CE141E">
        <w:t>1</w:t>
      </w:r>
      <w:r w:rsidR="00283101" w:rsidRPr="00CE141E">
        <w:rPr>
          <w:b/>
        </w:rPr>
        <w:t>70,0</w:t>
      </w:r>
      <w:r w:rsidR="00283101" w:rsidRPr="00CE141E">
        <w:t xml:space="preserve"> тыс.</w:t>
      </w:r>
      <w:r w:rsidR="00CE141E" w:rsidRPr="00CE141E">
        <w:t xml:space="preserve"> </w:t>
      </w:r>
      <w:r w:rsidR="00283101" w:rsidRPr="00CE141E">
        <w:t>руб.</w:t>
      </w:r>
    </w:p>
    <w:p w:rsidR="007258E5" w:rsidRPr="00CE141E" w:rsidRDefault="004463BE" w:rsidP="00A71C42">
      <w:pPr>
        <w:ind w:firstLine="708"/>
        <w:jc w:val="both"/>
      </w:pPr>
      <w:r w:rsidRPr="00CE141E">
        <w:t>определен</w:t>
      </w:r>
      <w:r w:rsidR="00283101" w:rsidRPr="00CE141E">
        <w:t>ия рыночной стоимости имущества - 20,0 тыс.</w:t>
      </w:r>
      <w:r w:rsidR="00CE141E" w:rsidRPr="00CE141E">
        <w:t xml:space="preserve"> </w:t>
      </w:r>
      <w:r w:rsidR="00283101" w:rsidRPr="00CE141E">
        <w:t>руб</w:t>
      </w:r>
      <w:r w:rsidR="00917618" w:rsidRPr="00CE141E">
        <w:t>.</w:t>
      </w:r>
      <w:r w:rsidR="00283101" w:rsidRPr="00CE141E">
        <w:t>;</w:t>
      </w:r>
    </w:p>
    <w:p w:rsidR="00283101" w:rsidRPr="00CE141E" w:rsidRDefault="00283101" w:rsidP="00A71C42">
      <w:pPr>
        <w:ind w:firstLine="708"/>
        <w:jc w:val="both"/>
      </w:pPr>
      <w:r w:rsidRPr="00CE141E">
        <w:t xml:space="preserve">кадастровые работы – </w:t>
      </w:r>
      <w:r w:rsidR="00CE141E" w:rsidRPr="00CE141E">
        <w:t>1</w:t>
      </w:r>
      <w:r w:rsidRPr="00CE141E">
        <w:t>50,0 тыс.</w:t>
      </w:r>
      <w:r w:rsidR="00CE141E" w:rsidRPr="00CE141E">
        <w:t xml:space="preserve"> </w:t>
      </w:r>
      <w:r w:rsidRPr="00CE141E">
        <w:t>руб.</w:t>
      </w:r>
    </w:p>
    <w:p w:rsidR="007258E5" w:rsidRPr="007258E5" w:rsidRDefault="007258E5" w:rsidP="00A71C42">
      <w:pPr>
        <w:ind w:firstLine="708"/>
        <w:jc w:val="both"/>
        <w:rPr>
          <w:b/>
          <w:sz w:val="20"/>
          <w:szCs w:val="20"/>
        </w:rPr>
      </w:pPr>
    </w:p>
    <w:p w:rsidR="00A71C42" w:rsidRPr="00DE0390" w:rsidRDefault="007431B4" w:rsidP="00A71C42">
      <w:pPr>
        <w:ind w:firstLine="708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Р</w:t>
      </w:r>
      <w:r w:rsidR="00A71C42" w:rsidRPr="00DE0390">
        <w:rPr>
          <w:b/>
          <w:i/>
          <w:iCs/>
          <w:sz w:val="20"/>
          <w:szCs w:val="20"/>
        </w:rPr>
        <w:t>аздел 05</w:t>
      </w:r>
      <w:r w:rsidR="00A57933">
        <w:rPr>
          <w:b/>
          <w:i/>
          <w:iCs/>
          <w:sz w:val="20"/>
          <w:szCs w:val="20"/>
        </w:rPr>
        <w:t>00</w:t>
      </w:r>
      <w:r w:rsidR="00A71C42" w:rsidRPr="00DE0390">
        <w:rPr>
          <w:b/>
          <w:i/>
          <w:iCs/>
          <w:sz w:val="20"/>
          <w:szCs w:val="20"/>
        </w:rPr>
        <w:t xml:space="preserve"> «Жилищно-коммунальное хозяйство»</w:t>
      </w:r>
    </w:p>
    <w:p w:rsidR="005F314F" w:rsidRPr="00DE0390" w:rsidRDefault="005F314F" w:rsidP="00A71C42">
      <w:pPr>
        <w:ind w:firstLine="708"/>
        <w:jc w:val="both"/>
        <w:rPr>
          <w:b/>
          <w:i/>
          <w:iCs/>
          <w:sz w:val="20"/>
          <w:szCs w:val="20"/>
        </w:rPr>
      </w:pPr>
    </w:p>
    <w:p w:rsidR="00A71C42" w:rsidRPr="00DE0390" w:rsidRDefault="00A71C42" w:rsidP="00A71C42">
      <w:pPr>
        <w:jc w:val="both"/>
        <w:rPr>
          <w:sz w:val="20"/>
          <w:szCs w:val="20"/>
        </w:rPr>
      </w:pPr>
      <w:r w:rsidRPr="00DE0390">
        <w:rPr>
          <w:sz w:val="20"/>
          <w:szCs w:val="20"/>
        </w:rPr>
        <w:tab/>
        <w:t xml:space="preserve">В данном разделе учтены расходы </w:t>
      </w:r>
    </w:p>
    <w:p w:rsidR="005F314F" w:rsidRPr="00DE0390" w:rsidRDefault="005F314F" w:rsidP="00A71C42">
      <w:pPr>
        <w:jc w:val="both"/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5"/>
        <w:gridCol w:w="6427"/>
        <w:gridCol w:w="1854"/>
      </w:tblGrid>
      <w:tr w:rsidR="005F314F" w:rsidRPr="00535297" w:rsidTr="00535297">
        <w:tc>
          <w:tcPr>
            <w:tcW w:w="1242" w:type="dxa"/>
          </w:tcPr>
          <w:p w:rsidR="005F314F" w:rsidRPr="00535297" w:rsidRDefault="005F314F" w:rsidP="00413202">
            <w:pPr>
              <w:rPr>
                <w:b/>
                <w:i/>
              </w:rPr>
            </w:pPr>
            <w:r w:rsidRPr="00535297">
              <w:rPr>
                <w:b/>
                <w:i/>
              </w:rPr>
              <w:t>Подраздел</w:t>
            </w:r>
          </w:p>
        </w:tc>
        <w:tc>
          <w:tcPr>
            <w:tcW w:w="6497" w:type="dxa"/>
          </w:tcPr>
          <w:p w:rsidR="005F314F" w:rsidRPr="00535297" w:rsidRDefault="005F314F" w:rsidP="00413202">
            <w:pPr>
              <w:rPr>
                <w:b/>
                <w:i/>
              </w:rPr>
            </w:pPr>
            <w:r w:rsidRPr="00535297">
              <w:rPr>
                <w:b/>
                <w:i/>
              </w:rPr>
              <w:t>Ассигнования</w:t>
            </w:r>
          </w:p>
        </w:tc>
        <w:tc>
          <w:tcPr>
            <w:tcW w:w="1867" w:type="dxa"/>
          </w:tcPr>
          <w:p w:rsidR="005F314F" w:rsidRPr="00535297" w:rsidRDefault="005F314F" w:rsidP="00413202">
            <w:r w:rsidRPr="00535297">
              <w:rPr>
                <w:b/>
                <w:i/>
              </w:rPr>
              <w:t>Сумма, тыс.</w:t>
            </w:r>
            <w:r w:rsidR="00535297" w:rsidRPr="00535297">
              <w:rPr>
                <w:b/>
                <w:i/>
              </w:rPr>
              <w:t xml:space="preserve"> </w:t>
            </w:r>
            <w:r w:rsidRPr="00535297">
              <w:rPr>
                <w:b/>
                <w:i/>
              </w:rPr>
              <w:t>руб</w:t>
            </w:r>
            <w:r w:rsidRPr="00535297">
              <w:t>.</w:t>
            </w:r>
          </w:p>
        </w:tc>
      </w:tr>
      <w:tr w:rsidR="005F314F" w:rsidRPr="00535297" w:rsidTr="00535297">
        <w:tc>
          <w:tcPr>
            <w:tcW w:w="1242" w:type="dxa"/>
          </w:tcPr>
          <w:p w:rsidR="005F314F" w:rsidRPr="00535297" w:rsidRDefault="005F314F" w:rsidP="00413202">
            <w:r w:rsidRPr="00535297">
              <w:t>0503</w:t>
            </w:r>
          </w:p>
        </w:tc>
        <w:tc>
          <w:tcPr>
            <w:tcW w:w="6497" w:type="dxa"/>
            <w:shd w:val="clear" w:color="auto" w:fill="auto"/>
          </w:tcPr>
          <w:p w:rsidR="005F314F" w:rsidRPr="00535297" w:rsidRDefault="005F314F" w:rsidP="00535297">
            <w:r w:rsidRPr="00535297">
              <w:t>Уличное освещение (обслуживан</w:t>
            </w:r>
            <w:r w:rsidR="00917618" w:rsidRPr="00535297">
              <w:t xml:space="preserve">ие сетей наружного освещения </w:t>
            </w:r>
            <w:r w:rsidR="00864D59" w:rsidRPr="00535297">
              <w:t>600,0</w:t>
            </w:r>
            <w:r w:rsidR="000E60EF" w:rsidRPr="00535297">
              <w:t xml:space="preserve"> тыс</w:t>
            </w:r>
            <w:proofErr w:type="gramStart"/>
            <w:r w:rsidR="000E60EF" w:rsidRPr="00535297">
              <w:t>.р</w:t>
            </w:r>
            <w:proofErr w:type="gramEnd"/>
            <w:r w:rsidR="000E60EF" w:rsidRPr="00535297">
              <w:t xml:space="preserve">уб.; уличное </w:t>
            </w:r>
            <w:r w:rsidRPr="00535297">
              <w:t xml:space="preserve">освещение </w:t>
            </w:r>
            <w:r w:rsidR="00535297" w:rsidRPr="00535297">
              <w:t>3</w:t>
            </w:r>
            <w:r w:rsidR="00C957DD" w:rsidRPr="00535297">
              <w:t>0</w:t>
            </w:r>
            <w:r w:rsidR="00917618" w:rsidRPr="00535297">
              <w:t>00,</w:t>
            </w:r>
            <w:r w:rsidR="00283101" w:rsidRPr="00535297">
              <w:t>0</w:t>
            </w:r>
            <w:r w:rsidRPr="00535297">
              <w:t xml:space="preserve"> тыс.руб.; приобретение светильников </w:t>
            </w:r>
            <w:r w:rsidR="00283101" w:rsidRPr="00535297">
              <w:t>2</w:t>
            </w:r>
            <w:r w:rsidR="00917618" w:rsidRPr="00535297">
              <w:t>50,4</w:t>
            </w:r>
            <w:r w:rsidRPr="00535297">
              <w:t xml:space="preserve"> тыс.руб.</w:t>
            </w:r>
            <w:r w:rsidR="00827F31" w:rsidRPr="00535297">
              <w:t xml:space="preserve">, штрафы, пени 2,0 тыс.руб. </w:t>
            </w:r>
            <w:r w:rsidRPr="00535297">
              <w:t xml:space="preserve">) </w:t>
            </w:r>
          </w:p>
        </w:tc>
        <w:tc>
          <w:tcPr>
            <w:tcW w:w="1867" w:type="dxa"/>
            <w:shd w:val="clear" w:color="auto" w:fill="auto"/>
          </w:tcPr>
          <w:p w:rsidR="005F314F" w:rsidRPr="00535297" w:rsidRDefault="00535297" w:rsidP="00D61CAA">
            <w:r w:rsidRPr="00535297">
              <w:t>3 309,7</w:t>
            </w:r>
          </w:p>
        </w:tc>
      </w:tr>
      <w:tr w:rsidR="005F314F" w:rsidRPr="00535297" w:rsidTr="00535297">
        <w:tc>
          <w:tcPr>
            <w:tcW w:w="1242" w:type="dxa"/>
          </w:tcPr>
          <w:p w:rsidR="005F314F" w:rsidRPr="00535297" w:rsidRDefault="005F314F" w:rsidP="00413202">
            <w:r w:rsidRPr="00535297">
              <w:t>0503</w:t>
            </w:r>
          </w:p>
        </w:tc>
        <w:tc>
          <w:tcPr>
            <w:tcW w:w="6497" w:type="dxa"/>
            <w:shd w:val="clear" w:color="auto" w:fill="auto"/>
          </w:tcPr>
          <w:p w:rsidR="005F314F" w:rsidRPr="00535297" w:rsidRDefault="005F314F" w:rsidP="00535297">
            <w:r w:rsidRPr="00535297">
              <w:t xml:space="preserve">Благоустройство (расходы на выплату персоналу рабочих по </w:t>
            </w:r>
            <w:r w:rsidR="00283101" w:rsidRPr="00535297">
              <w:t xml:space="preserve">благоустройству </w:t>
            </w:r>
            <w:r w:rsidRPr="00535297">
              <w:t xml:space="preserve">в сумме </w:t>
            </w:r>
            <w:r w:rsidR="00283101" w:rsidRPr="00535297">
              <w:t>1</w:t>
            </w:r>
            <w:r w:rsidR="00535297" w:rsidRPr="00535297">
              <w:t> 860,6</w:t>
            </w:r>
            <w:r w:rsidRPr="00535297">
              <w:t xml:space="preserve"> тыс</w:t>
            </w:r>
            <w:proofErr w:type="gramStart"/>
            <w:r w:rsidRPr="00535297">
              <w:t>.р</w:t>
            </w:r>
            <w:proofErr w:type="gramEnd"/>
            <w:r w:rsidRPr="00535297">
              <w:t>уб.; закупка товаров, работ и услуг для государственных (муниц</w:t>
            </w:r>
            <w:r w:rsidR="008A0C8F" w:rsidRPr="00535297">
              <w:t xml:space="preserve">ипальных) нужд в размере </w:t>
            </w:r>
            <w:r w:rsidR="00535297" w:rsidRPr="00535297">
              <w:t>2 030,6</w:t>
            </w:r>
            <w:r w:rsidRPr="00535297">
              <w:t xml:space="preserve"> тыс.руб.</w:t>
            </w:r>
            <w:r w:rsidR="00D14FFD" w:rsidRPr="00535297">
              <w:t xml:space="preserve">; </w:t>
            </w:r>
            <w:r w:rsidR="00D173CA" w:rsidRPr="00535297">
              <w:t>вознагражд</w:t>
            </w:r>
            <w:r w:rsidR="00C957DD" w:rsidRPr="00535297">
              <w:t xml:space="preserve">ение за охрану парка в сумме 769,2 </w:t>
            </w:r>
            <w:r w:rsidR="00F37ADA" w:rsidRPr="00535297">
              <w:t>тыс.руб.</w:t>
            </w:r>
          </w:p>
        </w:tc>
        <w:tc>
          <w:tcPr>
            <w:tcW w:w="1867" w:type="dxa"/>
            <w:shd w:val="clear" w:color="auto" w:fill="auto"/>
          </w:tcPr>
          <w:p w:rsidR="005F314F" w:rsidRPr="00535297" w:rsidRDefault="00535297" w:rsidP="000433D0">
            <w:r w:rsidRPr="00535297">
              <w:t>4 676,9</w:t>
            </w:r>
          </w:p>
        </w:tc>
      </w:tr>
      <w:tr w:rsidR="009E263F" w:rsidRPr="00535297" w:rsidTr="00535297">
        <w:tc>
          <w:tcPr>
            <w:tcW w:w="1242" w:type="dxa"/>
          </w:tcPr>
          <w:p w:rsidR="009E263F" w:rsidRPr="00535297" w:rsidRDefault="009E263F" w:rsidP="00413202">
            <w:r w:rsidRPr="00535297">
              <w:t>0503</w:t>
            </w:r>
          </w:p>
        </w:tc>
        <w:tc>
          <w:tcPr>
            <w:tcW w:w="6497" w:type="dxa"/>
            <w:shd w:val="clear" w:color="auto" w:fill="auto"/>
          </w:tcPr>
          <w:p w:rsidR="009E263F" w:rsidRPr="00535297" w:rsidRDefault="009E263F" w:rsidP="00C957DD">
            <w:r w:rsidRPr="00535297">
              <w:t>Реализация программы формирование современной городской среды</w:t>
            </w:r>
          </w:p>
        </w:tc>
        <w:tc>
          <w:tcPr>
            <w:tcW w:w="1867" w:type="dxa"/>
            <w:shd w:val="clear" w:color="auto" w:fill="auto"/>
          </w:tcPr>
          <w:p w:rsidR="009E263F" w:rsidRPr="00535297" w:rsidRDefault="00535297" w:rsidP="00447B0C">
            <w:r w:rsidRPr="00535297">
              <w:t>500,0</w:t>
            </w:r>
          </w:p>
        </w:tc>
      </w:tr>
      <w:tr w:rsidR="005F314F" w:rsidRPr="00535297" w:rsidTr="00535297">
        <w:tc>
          <w:tcPr>
            <w:tcW w:w="1242" w:type="dxa"/>
          </w:tcPr>
          <w:p w:rsidR="005F314F" w:rsidRPr="00535297" w:rsidRDefault="005F314F" w:rsidP="00413202">
            <w:r w:rsidRPr="00535297">
              <w:t>0502</w:t>
            </w:r>
          </w:p>
        </w:tc>
        <w:tc>
          <w:tcPr>
            <w:tcW w:w="6497" w:type="dxa"/>
            <w:shd w:val="clear" w:color="auto" w:fill="auto"/>
          </w:tcPr>
          <w:p w:rsidR="005F314F" w:rsidRPr="00535297" w:rsidRDefault="005F314F" w:rsidP="00535297">
            <w:r w:rsidRPr="00535297">
              <w:t>Коммунальное хозяйство</w:t>
            </w:r>
            <w:r w:rsidR="00CB3695" w:rsidRPr="00535297">
              <w:t xml:space="preserve"> (приобретение </w:t>
            </w:r>
            <w:r w:rsidR="00447B0C" w:rsidRPr="00535297">
              <w:t xml:space="preserve">строительных  </w:t>
            </w:r>
            <w:r w:rsidR="00C957DD" w:rsidRPr="00535297">
              <w:t xml:space="preserve">материалов </w:t>
            </w:r>
            <w:r w:rsidR="00447B0C" w:rsidRPr="00535297">
              <w:t>60</w:t>
            </w:r>
            <w:r w:rsidR="00CB3695" w:rsidRPr="00535297">
              <w:t>,0 тыс</w:t>
            </w:r>
            <w:proofErr w:type="gramStart"/>
            <w:r w:rsidR="00CB3695" w:rsidRPr="00535297">
              <w:t>.р</w:t>
            </w:r>
            <w:proofErr w:type="gramEnd"/>
            <w:r w:rsidR="00CB3695" w:rsidRPr="00535297">
              <w:t>у</w:t>
            </w:r>
            <w:r w:rsidR="00082BA7" w:rsidRPr="00535297">
              <w:t xml:space="preserve">б.; </w:t>
            </w:r>
            <w:r w:rsidR="00447B0C" w:rsidRPr="00535297">
              <w:t xml:space="preserve"> проверка определения достоверности сметной стоимости </w:t>
            </w:r>
            <w:r w:rsidR="00535297" w:rsidRPr="00535297">
              <w:t>12</w:t>
            </w:r>
            <w:r w:rsidR="00447B0C" w:rsidRPr="00535297">
              <w:t>0,0 тыс.руб.</w:t>
            </w:r>
            <w:r w:rsidR="00C957DD" w:rsidRPr="00535297">
              <w:t xml:space="preserve">; </w:t>
            </w:r>
            <w:r w:rsidR="00535297" w:rsidRPr="00535297">
              <w:lastRenderedPageBreak/>
              <w:t>кадастровые работы</w:t>
            </w:r>
            <w:r w:rsidR="00C957DD" w:rsidRPr="00535297">
              <w:t xml:space="preserve"> </w:t>
            </w:r>
            <w:r w:rsidR="00535297" w:rsidRPr="00535297">
              <w:t>120,0</w:t>
            </w:r>
            <w:r w:rsidR="00C957DD" w:rsidRPr="00535297">
              <w:t xml:space="preserve"> тыс.руб.</w:t>
            </w:r>
            <w:r w:rsidR="00535297" w:rsidRPr="00535297">
              <w:t xml:space="preserve"> Услуги по режимно-наладочным работам оборудования на котельных 432,1 тыс. руб., увеличение стоимости основных средств 190,0 тыс. руб.</w:t>
            </w:r>
          </w:p>
        </w:tc>
        <w:tc>
          <w:tcPr>
            <w:tcW w:w="1867" w:type="dxa"/>
            <w:shd w:val="clear" w:color="auto" w:fill="auto"/>
          </w:tcPr>
          <w:p w:rsidR="005F314F" w:rsidRPr="00535297" w:rsidRDefault="00535297" w:rsidP="00447B0C">
            <w:r w:rsidRPr="00535297">
              <w:lastRenderedPageBreak/>
              <w:t>922,1</w:t>
            </w:r>
          </w:p>
        </w:tc>
      </w:tr>
      <w:tr w:rsidR="005F314F" w:rsidRPr="00535297" w:rsidTr="00535297">
        <w:tc>
          <w:tcPr>
            <w:tcW w:w="1242" w:type="dxa"/>
          </w:tcPr>
          <w:p w:rsidR="005F314F" w:rsidRPr="00535297" w:rsidRDefault="005F314F" w:rsidP="00413202">
            <w:r w:rsidRPr="00535297">
              <w:lastRenderedPageBreak/>
              <w:t>0501</w:t>
            </w:r>
          </w:p>
        </w:tc>
        <w:tc>
          <w:tcPr>
            <w:tcW w:w="6497" w:type="dxa"/>
            <w:shd w:val="clear" w:color="auto" w:fill="auto"/>
          </w:tcPr>
          <w:p w:rsidR="005F314F" w:rsidRPr="00535297" w:rsidRDefault="005F314F" w:rsidP="00491FED">
            <w:r w:rsidRPr="00535297">
              <w:t>Жилищное хозяйство (взносы на капитальный ремонт муниципального жилищного фонда</w:t>
            </w:r>
            <w:r w:rsidR="00B11B1B" w:rsidRPr="00535297">
              <w:t xml:space="preserve"> </w:t>
            </w:r>
            <w:r w:rsidR="00491FED">
              <w:t>433,5 тыс. руб., кап. ремонт муниципального</w:t>
            </w:r>
            <w:r w:rsidR="00882259" w:rsidRPr="00535297">
              <w:t xml:space="preserve"> </w:t>
            </w:r>
            <w:r w:rsidR="00447B0C" w:rsidRPr="00535297">
              <w:t xml:space="preserve">жилья </w:t>
            </w:r>
            <w:r w:rsidR="00491FED">
              <w:t>3</w:t>
            </w:r>
            <w:r w:rsidR="00882259" w:rsidRPr="00535297">
              <w:t>0</w:t>
            </w:r>
            <w:r w:rsidR="00447B0C" w:rsidRPr="00535297">
              <w:t>0,0 тыс</w:t>
            </w:r>
            <w:proofErr w:type="gramStart"/>
            <w:r w:rsidR="00447B0C" w:rsidRPr="00535297">
              <w:t>.р</w:t>
            </w:r>
            <w:proofErr w:type="gramEnd"/>
            <w:r w:rsidR="00447B0C" w:rsidRPr="00535297">
              <w:t>уб.;</w:t>
            </w:r>
            <w:r w:rsidR="00491FED">
              <w:t xml:space="preserve"> штрафы, пени 1,0 тыс. руб., ремонт муниципального жилья 100,0 тыс. руб., проведение ежемесячных расчётов и начисления платы за ЖКУ 36,0 тыс. руб., увеличение стоимости основных средств 100,0 тыс. руб., ком. услуги (теплоснабжение кВ. по ул. Чапаева 21-59 15,0 тыс. руб. </w:t>
            </w:r>
            <w:r w:rsidRPr="00535297">
              <w:t>)</w:t>
            </w:r>
          </w:p>
        </w:tc>
        <w:tc>
          <w:tcPr>
            <w:tcW w:w="1867" w:type="dxa"/>
            <w:shd w:val="clear" w:color="auto" w:fill="auto"/>
          </w:tcPr>
          <w:p w:rsidR="005F314F" w:rsidRPr="00535297" w:rsidRDefault="00491FED" w:rsidP="00882259">
            <w:r>
              <w:t>985,5</w:t>
            </w:r>
          </w:p>
        </w:tc>
      </w:tr>
      <w:tr w:rsidR="005F314F" w:rsidRPr="00535297" w:rsidTr="00535297">
        <w:tc>
          <w:tcPr>
            <w:tcW w:w="1242" w:type="dxa"/>
          </w:tcPr>
          <w:p w:rsidR="005F314F" w:rsidRPr="00535297" w:rsidRDefault="005F314F" w:rsidP="00413202">
            <w:pPr>
              <w:rPr>
                <w:b/>
                <w:bCs/>
              </w:rPr>
            </w:pPr>
          </w:p>
        </w:tc>
        <w:tc>
          <w:tcPr>
            <w:tcW w:w="6497" w:type="dxa"/>
            <w:shd w:val="clear" w:color="auto" w:fill="auto"/>
          </w:tcPr>
          <w:p w:rsidR="005F314F" w:rsidRPr="00535297" w:rsidRDefault="005F314F" w:rsidP="00413202">
            <w:pPr>
              <w:rPr>
                <w:b/>
                <w:bCs/>
              </w:rPr>
            </w:pPr>
            <w:r w:rsidRPr="00535297">
              <w:rPr>
                <w:b/>
                <w:bCs/>
              </w:rPr>
              <w:t>Всего расходы по ЖКХ</w:t>
            </w:r>
          </w:p>
        </w:tc>
        <w:tc>
          <w:tcPr>
            <w:tcW w:w="1867" w:type="dxa"/>
            <w:shd w:val="clear" w:color="auto" w:fill="auto"/>
          </w:tcPr>
          <w:p w:rsidR="005F314F" w:rsidRPr="00535297" w:rsidRDefault="00491FED" w:rsidP="000433D0">
            <w:pPr>
              <w:rPr>
                <w:b/>
                <w:bCs/>
              </w:rPr>
            </w:pPr>
            <w:r>
              <w:rPr>
                <w:b/>
                <w:bCs/>
              </w:rPr>
              <w:t>10 394,2</w:t>
            </w:r>
          </w:p>
        </w:tc>
      </w:tr>
    </w:tbl>
    <w:p w:rsidR="00A71C42" w:rsidRPr="00DE0390" w:rsidRDefault="00A71C42" w:rsidP="00A71C42">
      <w:pPr>
        <w:jc w:val="both"/>
        <w:rPr>
          <w:sz w:val="20"/>
          <w:szCs w:val="20"/>
        </w:rPr>
      </w:pPr>
    </w:p>
    <w:p w:rsidR="00A71C42" w:rsidRPr="00491FED" w:rsidRDefault="00AA24FD" w:rsidP="00A71C42">
      <w:pPr>
        <w:ind w:firstLine="708"/>
        <w:jc w:val="both"/>
        <w:rPr>
          <w:iCs/>
        </w:rPr>
      </w:pPr>
      <w:r w:rsidRPr="00491FED">
        <w:rPr>
          <w:b/>
          <w:i/>
          <w:iCs/>
        </w:rPr>
        <w:t xml:space="preserve">Раздел 1000 «Социальная политика» </w:t>
      </w:r>
      <w:r w:rsidRPr="00491FED">
        <w:rPr>
          <w:iCs/>
        </w:rPr>
        <w:t xml:space="preserve">в сумме </w:t>
      </w:r>
      <w:r w:rsidR="00491FED" w:rsidRPr="00491FED">
        <w:rPr>
          <w:b/>
          <w:iCs/>
        </w:rPr>
        <w:t>6 691,8</w:t>
      </w:r>
      <w:r w:rsidRPr="00491FED">
        <w:rPr>
          <w:iCs/>
        </w:rPr>
        <w:t xml:space="preserve"> тыс.</w:t>
      </w:r>
      <w:r w:rsidR="008306E5">
        <w:rPr>
          <w:iCs/>
        </w:rPr>
        <w:t xml:space="preserve"> </w:t>
      </w:r>
      <w:r w:rsidRPr="00491FED">
        <w:rPr>
          <w:iCs/>
        </w:rPr>
        <w:t>руб.</w:t>
      </w:r>
    </w:p>
    <w:p w:rsidR="00AA24FD" w:rsidRPr="00491FED" w:rsidRDefault="00AA24FD" w:rsidP="00A71C42">
      <w:pPr>
        <w:ind w:firstLine="708"/>
        <w:jc w:val="both"/>
        <w:rPr>
          <w:iCs/>
        </w:rPr>
      </w:pPr>
    </w:p>
    <w:p w:rsidR="00AA24FD" w:rsidRPr="00491FED" w:rsidRDefault="00AA24FD" w:rsidP="00A71C42">
      <w:pPr>
        <w:ind w:firstLine="708"/>
        <w:jc w:val="both"/>
        <w:rPr>
          <w:i/>
          <w:iCs/>
        </w:rPr>
      </w:pPr>
      <w:r w:rsidRPr="00491FED">
        <w:rPr>
          <w:i/>
          <w:iCs/>
        </w:rPr>
        <w:t>Подраздел  1003 «Социальное обеспечение населения» в сумме 50,0 тыс.</w:t>
      </w:r>
      <w:r w:rsidR="008306E5">
        <w:rPr>
          <w:i/>
          <w:iCs/>
        </w:rPr>
        <w:t xml:space="preserve"> </w:t>
      </w:r>
      <w:r w:rsidRPr="00491FED">
        <w:rPr>
          <w:i/>
          <w:iCs/>
        </w:rPr>
        <w:t>руб.</w:t>
      </w:r>
    </w:p>
    <w:p w:rsidR="00AA24FD" w:rsidRPr="00491FED" w:rsidRDefault="00AA24FD" w:rsidP="00AA24FD">
      <w:pPr>
        <w:ind w:firstLine="708"/>
        <w:jc w:val="both"/>
      </w:pPr>
      <w:r w:rsidRPr="00491FED">
        <w:t>оказание помощи в ремонте жилых помещений вдовам, участникам и инвалидам ВОВ узникам концлагерей – 50,0 тыс.</w:t>
      </w:r>
      <w:r w:rsidR="00491FED" w:rsidRPr="00491FED">
        <w:t xml:space="preserve"> </w:t>
      </w:r>
      <w:r w:rsidRPr="00491FED">
        <w:t>руб.;</w:t>
      </w:r>
    </w:p>
    <w:p w:rsidR="00AA6213" w:rsidRDefault="00AA6213" w:rsidP="00AA24FD">
      <w:pPr>
        <w:ind w:firstLine="708"/>
        <w:jc w:val="both"/>
        <w:rPr>
          <w:sz w:val="20"/>
          <w:szCs w:val="20"/>
        </w:rPr>
      </w:pPr>
    </w:p>
    <w:p w:rsidR="00AA24FD" w:rsidRPr="00491FED" w:rsidRDefault="00AA24FD" w:rsidP="00AA24FD">
      <w:pPr>
        <w:ind w:firstLine="708"/>
        <w:jc w:val="both"/>
        <w:rPr>
          <w:i/>
        </w:rPr>
      </w:pPr>
      <w:r w:rsidRPr="00491FED">
        <w:rPr>
          <w:i/>
        </w:rPr>
        <w:t xml:space="preserve">Подраздел 1004 «Охрана семьи и детства» в сумме </w:t>
      </w:r>
      <w:r w:rsidR="00491FED" w:rsidRPr="00491FED">
        <w:rPr>
          <w:i/>
        </w:rPr>
        <w:t>6 641,8</w:t>
      </w:r>
      <w:r w:rsidRPr="00491FED">
        <w:rPr>
          <w:i/>
        </w:rPr>
        <w:t xml:space="preserve"> тыс</w:t>
      </w:r>
      <w:proofErr w:type="gramStart"/>
      <w:r w:rsidRPr="00491FED">
        <w:rPr>
          <w:i/>
        </w:rPr>
        <w:t>.р</w:t>
      </w:r>
      <w:proofErr w:type="gramEnd"/>
      <w:r w:rsidRPr="00491FED">
        <w:rPr>
          <w:i/>
        </w:rPr>
        <w:t>ублей</w:t>
      </w:r>
    </w:p>
    <w:p w:rsidR="00AA24FD" w:rsidRPr="00491FED" w:rsidRDefault="00AA24FD" w:rsidP="00AA24FD">
      <w:pPr>
        <w:ind w:firstLine="708"/>
        <w:jc w:val="both"/>
      </w:pPr>
      <w:r w:rsidRPr="00491FED">
        <w:t xml:space="preserve">приобретение квартир для детей – сирот в сумме </w:t>
      </w:r>
      <w:r w:rsidR="008306E5">
        <w:t>4 202,1</w:t>
      </w:r>
      <w:r w:rsidRPr="00491FED">
        <w:t xml:space="preserve"> тыс.</w:t>
      </w:r>
      <w:r w:rsidR="008306E5">
        <w:t xml:space="preserve"> </w:t>
      </w:r>
      <w:r w:rsidRPr="00491FED">
        <w:t>руб.;</w:t>
      </w:r>
    </w:p>
    <w:p w:rsidR="00AA24FD" w:rsidRPr="00491FED" w:rsidRDefault="00AA24FD" w:rsidP="00AA24FD">
      <w:pPr>
        <w:ind w:firstLine="708"/>
        <w:jc w:val="both"/>
      </w:pPr>
      <w:r w:rsidRPr="00491FED">
        <w:t>приобретение квартиры детям</w:t>
      </w:r>
      <w:r w:rsidR="008306E5">
        <w:t xml:space="preserve"> </w:t>
      </w:r>
      <w:r w:rsidRPr="00491FED">
        <w:t xml:space="preserve">- сиротам по жилищному сертификату в сумме </w:t>
      </w:r>
      <w:r w:rsidR="008306E5">
        <w:t>2 439,7</w:t>
      </w:r>
      <w:r w:rsidR="00AA6213" w:rsidRPr="00491FED">
        <w:t xml:space="preserve"> тыс</w:t>
      </w:r>
      <w:proofErr w:type="gramStart"/>
      <w:r w:rsidR="00AA6213" w:rsidRPr="00491FED">
        <w:t>.р</w:t>
      </w:r>
      <w:proofErr w:type="gramEnd"/>
      <w:r w:rsidR="00AA6213" w:rsidRPr="00491FED">
        <w:t>уб.</w:t>
      </w:r>
    </w:p>
    <w:p w:rsidR="00AA24FD" w:rsidRPr="00AA24FD" w:rsidRDefault="00AA24FD" w:rsidP="008306E5">
      <w:pPr>
        <w:jc w:val="both"/>
        <w:rPr>
          <w:i/>
          <w:iCs/>
          <w:sz w:val="20"/>
          <w:szCs w:val="20"/>
        </w:rPr>
      </w:pPr>
    </w:p>
    <w:p w:rsidR="00A71C42" w:rsidRPr="008306E5" w:rsidRDefault="00A71C42" w:rsidP="00A71C42">
      <w:pPr>
        <w:ind w:firstLine="708"/>
        <w:jc w:val="both"/>
        <w:rPr>
          <w:b/>
          <w:i/>
          <w:iCs/>
        </w:rPr>
      </w:pPr>
      <w:r w:rsidRPr="008306E5">
        <w:rPr>
          <w:b/>
          <w:i/>
          <w:iCs/>
        </w:rPr>
        <w:t>Раздел 11</w:t>
      </w:r>
      <w:r w:rsidR="00B2298A" w:rsidRPr="008306E5">
        <w:rPr>
          <w:b/>
          <w:i/>
          <w:iCs/>
        </w:rPr>
        <w:t>00</w:t>
      </w:r>
      <w:r w:rsidRPr="008306E5">
        <w:rPr>
          <w:b/>
          <w:i/>
          <w:iCs/>
        </w:rPr>
        <w:t xml:space="preserve"> «Физическая культура и спорт»</w:t>
      </w:r>
    </w:p>
    <w:p w:rsidR="00D173CA" w:rsidRPr="008306E5" w:rsidRDefault="00D173CA" w:rsidP="00A71C42">
      <w:pPr>
        <w:ind w:firstLine="708"/>
        <w:jc w:val="both"/>
        <w:rPr>
          <w:b/>
          <w:i/>
          <w:iCs/>
        </w:rPr>
      </w:pPr>
    </w:p>
    <w:p w:rsidR="00A71C42" w:rsidRPr="008306E5" w:rsidRDefault="00A71C42" w:rsidP="00A71C42">
      <w:pPr>
        <w:ind w:firstLine="708"/>
        <w:jc w:val="both"/>
      </w:pPr>
      <w:r w:rsidRPr="008306E5">
        <w:rPr>
          <w:i/>
          <w:iCs/>
        </w:rPr>
        <w:t>Подраздел 1102 «Массовый спорт»</w:t>
      </w:r>
      <w:r w:rsidRPr="008306E5">
        <w:t xml:space="preserve"> </w:t>
      </w:r>
      <w:r w:rsidR="00AA24FD" w:rsidRPr="008306E5">
        <w:t xml:space="preserve">в сумме </w:t>
      </w:r>
      <w:r w:rsidR="008306E5">
        <w:rPr>
          <w:b/>
        </w:rPr>
        <w:t>1 849,4</w:t>
      </w:r>
      <w:r w:rsidR="00AA24FD" w:rsidRPr="008306E5">
        <w:t xml:space="preserve"> тыс</w:t>
      </w:r>
      <w:proofErr w:type="gramStart"/>
      <w:r w:rsidR="00AA24FD" w:rsidRPr="008306E5">
        <w:t>.р</w:t>
      </w:r>
      <w:proofErr w:type="gramEnd"/>
      <w:r w:rsidR="00AA24FD" w:rsidRPr="008306E5">
        <w:t>уб.</w:t>
      </w:r>
    </w:p>
    <w:p w:rsidR="00A71C42" w:rsidRPr="008306E5" w:rsidRDefault="00A71C42" w:rsidP="00A71C42">
      <w:pPr>
        <w:ind w:firstLine="708"/>
        <w:jc w:val="both"/>
      </w:pPr>
      <w:r w:rsidRPr="008306E5">
        <w:t xml:space="preserve">В расходах бюджета поселения учтены расходы на финансирование мероприятий по физкультуре и спорту, </w:t>
      </w:r>
      <w:proofErr w:type="gramStart"/>
      <w:r w:rsidRPr="008306E5">
        <w:t>исходя из численности населения и составляют</w:t>
      </w:r>
      <w:proofErr w:type="gramEnd"/>
      <w:r w:rsidRPr="008306E5">
        <w:t xml:space="preserve"> </w:t>
      </w:r>
      <w:r w:rsidR="008306E5">
        <w:t>37,7</w:t>
      </w:r>
      <w:r w:rsidRPr="008306E5">
        <w:t xml:space="preserve"> тыс. руб</w:t>
      </w:r>
      <w:r w:rsidR="00D173CA" w:rsidRPr="008306E5">
        <w:t>.</w:t>
      </w:r>
      <w:r w:rsidR="00AA24FD" w:rsidRPr="008306E5">
        <w:t>;</w:t>
      </w:r>
    </w:p>
    <w:p w:rsidR="00AA24FD" w:rsidRPr="008306E5" w:rsidRDefault="00AA24FD" w:rsidP="00A71C42">
      <w:pPr>
        <w:ind w:firstLine="708"/>
        <w:jc w:val="both"/>
      </w:pPr>
      <w:r w:rsidRPr="008306E5">
        <w:t xml:space="preserve">Приобретение и установка оборудования для малобюджетных спортивных площадок в сумме </w:t>
      </w:r>
      <w:r w:rsidR="008306E5">
        <w:t>1 365,0</w:t>
      </w:r>
      <w:r w:rsidRPr="008306E5">
        <w:t xml:space="preserve"> тыс.</w:t>
      </w:r>
      <w:r w:rsidR="008306E5">
        <w:t xml:space="preserve"> </w:t>
      </w:r>
      <w:r w:rsidRPr="008306E5">
        <w:t>руб.</w:t>
      </w:r>
    </w:p>
    <w:p w:rsidR="00A71C42" w:rsidRPr="00DE0390" w:rsidRDefault="00A71C42" w:rsidP="00A71C42">
      <w:pPr>
        <w:ind w:firstLine="708"/>
        <w:jc w:val="both"/>
        <w:rPr>
          <w:b/>
          <w:i/>
          <w:iCs/>
          <w:sz w:val="20"/>
          <w:szCs w:val="20"/>
        </w:rPr>
      </w:pPr>
    </w:p>
    <w:p w:rsidR="00A71C42" w:rsidRPr="00DE0390" w:rsidRDefault="00A71C42" w:rsidP="00A71C42">
      <w:pPr>
        <w:ind w:firstLine="708"/>
        <w:jc w:val="both"/>
        <w:rPr>
          <w:b/>
          <w:i/>
          <w:iCs/>
          <w:sz w:val="20"/>
          <w:szCs w:val="20"/>
        </w:rPr>
      </w:pPr>
      <w:r w:rsidRPr="00DE0390">
        <w:rPr>
          <w:b/>
          <w:i/>
          <w:iCs/>
          <w:sz w:val="20"/>
          <w:szCs w:val="20"/>
        </w:rPr>
        <w:t>Раздел 14</w:t>
      </w:r>
      <w:r w:rsidR="00B2298A">
        <w:rPr>
          <w:b/>
          <w:i/>
          <w:iCs/>
          <w:sz w:val="20"/>
          <w:szCs w:val="20"/>
        </w:rPr>
        <w:t>00</w:t>
      </w:r>
      <w:r w:rsidRPr="00DE0390">
        <w:rPr>
          <w:b/>
          <w:i/>
          <w:iCs/>
          <w:sz w:val="20"/>
          <w:szCs w:val="20"/>
        </w:rPr>
        <w:t xml:space="preserve"> «Прочие межбюджетные трансферты»</w:t>
      </w:r>
    </w:p>
    <w:p w:rsidR="007A2E60" w:rsidRPr="00DE0390" w:rsidRDefault="007A2E60" w:rsidP="00A71C42">
      <w:pPr>
        <w:ind w:firstLine="708"/>
        <w:jc w:val="both"/>
        <w:rPr>
          <w:i/>
          <w:iCs/>
          <w:sz w:val="20"/>
          <w:szCs w:val="20"/>
        </w:rPr>
      </w:pPr>
    </w:p>
    <w:p w:rsidR="00A71C42" w:rsidRPr="008306E5" w:rsidRDefault="00A71C42" w:rsidP="00A71C42">
      <w:pPr>
        <w:ind w:firstLine="720"/>
        <w:jc w:val="both"/>
        <w:rPr>
          <w:i/>
          <w:iCs/>
        </w:rPr>
      </w:pPr>
      <w:r w:rsidRPr="008306E5">
        <w:rPr>
          <w:i/>
          <w:iCs/>
        </w:rPr>
        <w:t>По подразделу 1403 «Прочие межбюджетные трансферты»</w:t>
      </w:r>
    </w:p>
    <w:p w:rsidR="00A71C42" w:rsidRPr="008306E5" w:rsidRDefault="00A71C42" w:rsidP="00A71C42">
      <w:pPr>
        <w:ind w:firstLine="708"/>
        <w:jc w:val="both"/>
      </w:pPr>
      <w:r w:rsidRPr="008306E5">
        <w:t xml:space="preserve">Учтены расходы в размере </w:t>
      </w:r>
      <w:r w:rsidR="002A4C46" w:rsidRPr="008306E5">
        <w:rPr>
          <w:b/>
        </w:rPr>
        <w:t>7</w:t>
      </w:r>
      <w:r w:rsidR="008306E5" w:rsidRPr="008306E5">
        <w:rPr>
          <w:b/>
        </w:rPr>
        <w:t> 235,5</w:t>
      </w:r>
      <w:r w:rsidRPr="008306E5">
        <w:t xml:space="preserve"> тыс.</w:t>
      </w:r>
      <w:r w:rsidR="008306E5" w:rsidRPr="008306E5">
        <w:t xml:space="preserve"> </w:t>
      </w:r>
      <w:r w:rsidRPr="008306E5">
        <w:t>руб</w:t>
      </w:r>
      <w:r w:rsidR="00D173CA" w:rsidRPr="008306E5">
        <w:t>.</w:t>
      </w:r>
      <w:r w:rsidRPr="008306E5">
        <w:t xml:space="preserve"> для передачи субсидий в бюджет Шегарского района в соответствии с соглашением, для осуществления полномочий местного значения передаваемых на исполнение муниципальному району, в том числе: </w:t>
      </w:r>
    </w:p>
    <w:p w:rsidR="00A71C42" w:rsidRPr="008306E5" w:rsidRDefault="00A71C42" w:rsidP="00A71C42">
      <w:pPr>
        <w:jc w:val="both"/>
      </w:pPr>
      <w:proofErr w:type="gramStart"/>
      <w:r w:rsidRPr="008306E5">
        <w:t xml:space="preserve">-на содержание должностных лиц органов управления поселений по переданным полномочиям в части утверждения генеральных  планов сельских поселений; правил землепользования и застройки, утверждение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 в сумме </w:t>
      </w:r>
      <w:r w:rsidR="008306E5" w:rsidRPr="008306E5">
        <w:rPr>
          <w:b/>
        </w:rPr>
        <w:t>397,8</w:t>
      </w:r>
      <w:r w:rsidRPr="008306E5">
        <w:t xml:space="preserve"> тыс.</w:t>
      </w:r>
      <w:r w:rsidR="008306E5" w:rsidRPr="008306E5">
        <w:t xml:space="preserve"> </w:t>
      </w:r>
      <w:r w:rsidRPr="008306E5">
        <w:t>руб.</w:t>
      </w:r>
      <w:proofErr w:type="gramEnd"/>
    </w:p>
    <w:p w:rsidR="00A71C42" w:rsidRPr="008306E5" w:rsidRDefault="00A71C42" w:rsidP="00A71C42">
      <w:pPr>
        <w:jc w:val="both"/>
      </w:pPr>
      <w:r w:rsidRPr="008306E5">
        <w:t xml:space="preserve">- на создание условий для организации досуга и обеспечение жителей Шегарского сельского поселения услугами организаций культуры в сумме </w:t>
      </w:r>
      <w:r w:rsidRPr="008306E5">
        <w:rPr>
          <w:b/>
        </w:rPr>
        <w:t xml:space="preserve"> </w:t>
      </w:r>
      <w:r w:rsidR="008306E5" w:rsidRPr="008306E5">
        <w:rPr>
          <w:b/>
        </w:rPr>
        <w:t>6 837,7</w:t>
      </w:r>
      <w:r w:rsidR="00A76CEC" w:rsidRPr="008306E5">
        <w:t xml:space="preserve"> </w:t>
      </w:r>
      <w:r w:rsidRPr="008306E5">
        <w:t>тыс.</w:t>
      </w:r>
      <w:r w:rsidR="008306E5" w:rsidRPr="008306E5">
        <w:t xml:space="preserve"> </w:t>
      </w:r>
      <w:r w:rsidRPr="008306E5">
        <w:t>руб.</w:t>
      </w:r>
    </w:p>
    <w:p w:rsidR="00A71C42" w:rsidRPr="00A76CEC" w:rsidRDefault="00A71C42" w:rsidP="00A71C42">
      <w:pPr>
        <w:jc w:val="both"/>
        <w:rPr>
          <w:sz w:val="20"/>
          <w:szCs w:val="20"/>
        </w:rPr>
      </w:pPr>
    </w:p>
    <w:p w:rsidR="00A71C42" w:rsidRPr="008306E5" w:rsidRDefault="00A71C42" w:rsidP="00A71C42">
      <w:pPr>
        <w:ind w:firstLine="708"/>
        <w:jc w:val="both"/>
        <w:rPr>
          <w:b/>
          <w:bCs/>
        </w:rPr>
      </w:pPr>
      <w:r w:rsidRPr="008306E5">
        <w:rPr>
          <w:b/>
          <w:bCs/>
        </w:rPr>
        <w:t xml:space="preserve">Всего расходы бюджета поселения составят </w:t>
      </w:r>
      <w:r w:rsidR="00056184" w:rsidRPr="008306E5">
        <w:rPr>
          <w:b/>
          <w:bCs/>
        </w:rPr>
        <w:t xml:space="preserve"> </w:t>
      </w:r>
      <w:r w:rsidR="008306E5">
        <w:rPr>
          <w:b/>
          <w:bCs/>
        </w:rPr>
        <w:t>43 772,9</w:t>
      </w:r>
      <w:r w:rsidR="0010447B" w:rsidRPr="008306E5">
        <w:rPr>
          <w:b/>
          <w:bCs/>
        </w:rPr>
        <w:t xml:space="preserve"> </w:t>
      </w:r>
      <w:r w:rsidRPr="008306E5">
        <w:rPr>
          <w:b/>
          <w:bCs/>
        </w:rPr>
        <w:t>тыс. руб</w:t>
      </w:r>
      <w:r w:rsidR="00D173CA" w:rsidRPr="008306E5">
        <w:rPr>
          <w:b/>
          <w:bCs/>
        </w:rPr>
        <w:t>.</w:t>
      </w:r>
    </w:p>
    <w:p w:rsidR="00A71C42" w:rsidRPr="00DE0390" w:rsidRDefault="00A71C42" w:rsidP="00A71C42">
      <w:pPr>
        <w:pStyle w:val="a8"/>
        <w:tabs>
          <w:tab w:val="clear" w:pos="4677"/>
          <w:tab w:val="clear" w:pos="9355"/>
        </w:tabs>
        <w:jc w:val="both"/>
        <w:rPr>
          <w:b/>
          <w:sz w:val="20"/>
          <w:szCs w:val="20"/>
          <w:u w:val="single"/>
        </w:rPr>
      </w:pPr>
    </w:p>
    <w:p w:rsidR="00A71C42" w:rsidRPr="008306E5" w:rsidRDefault="007A2E60" w:rsidP="007A2E60">
      <w:pPr>
        <w:ind w:firstLine="708"/>
        <w:jc w:val="center"/>
        <w:rPr>
          <w:b/>
          <w:u w:val="single"/>
        </w:rPr>
      </w:pPr>
      <w:r w:rsidRPr="008306E5">
        <w:rPr>
          <w:b/>
          <w:u w:val="single"/>
          <w:lang w:val="en-US"/>
        </w:rPr>
        <w:lastRenderedPageBreak/>
        <w:t>III</w:t>
      </w:r>
      <w:r w:rsidRPr="008306E5">
        <w:rPr>
          <w:b/>
          <w:u w:val="single"/>
        </w:rPr>
        <w:t>.Дефицит бюджета поселения и источники финансирования дефицита бюджета</w:t>
      </w:r>
    </w:p>
    <w:p w:rsidR="007A2E60" w:rsidRPr="008306E5" w:rsidRDefault="007A2E60" w:rsidP="007A2E60">
      <w:pPr>
        <w:ind w:firstLine="708"/>
        <w:jc w:val="both"/>
      </w:pPr>
    </w:p>
    <w:p w:rsidR="007A2E60" w:rsidRPr="008306E5" w:rsidRDefault="007A2E60" w:rsidP="00CF7B90">
      <w:pPr>
        <w:pStyle w:val="aa"/>
        <w:ind w:firstLine="708"/>
        <w:jc w:val="both"/>
      </w:pPr>
      <w:r w:rsidRPr="008306E5">
        <w:t>Бюджет Шегарского сельского поселения на 202</w:t>
      </w:r>
      <w:r w:rsidR="008306E5">
        <w:t>5</w:t>
      </w:r>
      <w:r w:rsidRPr="008306E5">
        <w:t xml:space="preserve"> год и плановый период 202</w:t>
      </w:r>
      <w:r w:rsidR="008306E5">
        <w:t>6</w:t>
      </w:r>
      <w:r w:rsidRPr="008306E5">
        <w:t xml:space="preserve"> и 202</w:t>
      </w:r>
      <w:r w:rsidR="008306E5">
        <w:t>7</w:t>
      </w:r>
      <w:r w:rsidRPr="008306E5">
        <w:t xml:space="preserve"> годов сбалансирован, источники финансирования дефицита бюджета не планируются. В бюджете 202</w:t>
      </w:r>
      <w:r w:rsidR="008306E5">
        <w:t>5</w:t>
      </w:r>
      <w:r w:rsidRPr="008306E5">
        <w:t>г. не планируется осуществлять внутренние заимствования и предоставлять юридическим лицам муниципальные гарантии. Программа муниципаль</w:t>
      </w:r>
      <w:r w:rsidR="0010447B" w:rsidRPr="008306E5">
        <w:t>ных внутренних заимствований и п</w:t>
      </w:r>
      <w:r w:rsidRPr="008306E5">
        <w:t>еречень предоставляемых юридическим лица</w:t>
      </w:r>
      <w:r w:rsidR="0010447B" w:rsidRPr="008306E5">
        <w:t>м муниципальных гарантий на 202</w:t>
      </w:r>
      <w:r w:rsidR="008306E5">
        <w:t>5</w:t>
      </w:r>
      <w:r w:rsidRPr="008306E5">
        <w:t xml:space="preserve"> год утверждены не будут. Соответственно расходы по обслуживанию муниципального долга на 202</w:t>
      </w:r>
      <w:r w:rsidR="008306E5">
        <w:t>5</w:t>
      </w:r>
      <w:r w:rsidRPr="008306E5">
        <w:t xml:space="preserve"> год не запланированы. </w:t>
      </w:r>
    </w:p>
    <w:p w:rsidR="007A2E60" w:rsidRPr="008306E5" w:rsidRDefault="007A2E60" w:rsidP="00A71C42">
      <w:pPr>
        <w:ind w:firstLine="708"/>
        <w:jc w:val="both"/>
      </w:pPr>
    </w:p>
    <w:p w:rsidR="007A2E60" w:rsidRPr="008306E5" w:rsidRDefault="007A2E60" w:rsidP="00A71C42">
      <w:pPr>
        <w:ind w:firstLine="708"/>
        <w:jc w:val="both"/>
      </w:pPr>
    </w:p>
    <w:p w:rsidR="007A2E60" w:rsidRPr="008306E5" w:rsidRDefault="007A2E60" w:rsidP="00A71C42">
      <w:pPr>
        <w:ind w:firstLine="708"/>
        <w:jc w:val="both"/>
      </w:pPr>
    </w:p>
    <w:p w:rsidR="007A2E60" w:rsidRPr="008306E5" w:rsidRDefault="007A2E60" w:rsidP="00A71C42">
      <w:pPr>
        <w:ind w:firstLine="708"/>
        <w:jc w:val="both"/>
      </w:pPr>
    </w:p>
    <w:p w:rsidR="00A71C42" w:rsidRPr="008306E5" w:rsidRDefault="00A71C42" w:rsidP="00A71C42">
      <w:pPr>
        <w:jc w:val="both"/>
      </w:pPr>
    </w:p>
    <w:sectPr w:rsidR="00A71C42" w:rsidRPr="008306E5" w:rsidSect="007F0C9D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1FE0"/>
    <w:rsid w:val="00015EDD"/>
    <w:rsid w:val="000209C8"/>
    <w:rsid w:val="00020E6A"/>
    <w:rsid w:val="000417FD"/>
    <w:rsid w:val="000433D0"/>
    <w:rsid w:val="00044757"/>
    <w:rsid w:val="00053A29"/>
    <w:rsid w:val="00055850"/>
    <w:rsid w:val="00055A89"/>
    <w:rsid w:val="00056184"/>
    <w:rsid w:val="00082BA7"/>
    <w:rsid w:val="00084D3E"/>
    <w:rsid w:val="00093E87"/>
    <w:rsid w:val="000E60EF"/>
    <w:rsid w:val="000F378D"/>
    <w:rsid w:val="000F3DF1"/>
    <w:rsid w:val="001030C0"/>
    <w:rsid w:val="0010447B"/>
    <w:rsid w:val="00105019"/>
    <w:rsid w:val="00112E9C"/>
    <w:rsid w:val="0011587E"/>
    <w:rsid w:val="001222A6"/>
    <w:rsid w:val="00167485"/>
    <w:rsid w:val="001A4787"/>
    <w:rsid w:val="001B004A"/>
    <w:rsid w:val="001C0710"/>
    <w:rsid w:val="001F365D"/>
    <w:rsid w:val="00206AD5"/>
    <w:rsid w:val="002129B9"/>
    <w:rsid w:val="0021479C"/>
    <w:rsid w:val="00245809"/>
    <w:rsid w:val="00273422"/>
    <w:rsid w:val="00283101"/>
    <w:rsid w:val="002836A3"/>
    <w:rsid w:val="002A4C46"/>
    <w:rsid w:val="002A5E0B"/>
    <w:rsid w:val="002B1603"/>
    <w:rsid w:val="002B5927"/>
    <w:rsid w:val="002B6F9F"/>
    <w:rsid w:val="002D5023"/>
    <w:rsid w:val="002F3038"/>
    <w:rsid w:val="002F5189"/>
    <w:rsid w:val="002F77E7"/>
    <w:rsid w:val="00315C55"/>
    <w:rsid w:val="00351AB9"/>
    <w:rsid w:val="003648CF"/>
    <w:rsid w:val="003723CC"/>
    <w:rsid w:val="0038318A"/>
    <w:rsid w:val="003A1566"/>
    <w:rsid w:val="003A1767"/>
    <w:rsid w:val="003C78CA"/>
    <w:rsid w:val="00407E38"/>
    <w:rsid w:val="00416DAD"/>
    <w:rsid w:val="00423007"/>
    <w:rsid w:val="004463BE"/>
    <w:rsid w:val="00447439"/>
    <w:rsid w:val="00447B0C"/>
    <w:rsid w:val="00452356"/>
    <w:rsid w:val="00461E28"/>
    <w:rsid w:val="00462FD3"/>
    <w:rsid w:val="004663B7"/>
    <w:rsid w:val="00491FED"/>
    <w:rsid w:val="00495685"/>
    <w:rsid w:val="004A53E8"/>
    <w:rsid w:val="004C27E5"/>
    <w:rsid w:val="004D1D5D"/>
    <w:rsid w:val="004D2F23"/>
    <w:rsid w:val="004E02A7"/>
    <w:rsid w:val="004E04CA"/>
    <w:rsid w:val="004E106B"/>
    <w:rsid w:val="00525E17"/>
    <w:rsid w:val="00535297"/>
    <w:rsid w:val="00547F8F"/>
    <w:rsid w:val="00562AF6"/>
    <w:rsid w:val="005844B8"/>
    <w:rsid w:val="005A61C8"/>
    <w:rsid w:val="005A7F68"/>
    <w:rsid w:val="005C4098"/>
    <w:rsid w:val="005D6CED"/>
    <w:rsid w:val="005E762F"/>
    <w:rsid w:val="005F0A97"/>
    <w:rsid w:val="005F314F"/>
    <w:rsid w:val="0061017D"/>
    <w:rsid w:val="00655C9D"/>
    <w:rsid w:val="006743D5"/>
    <w:rsid w:val="00675855"/>
    <w:rsid w:val="00681348"/>
    <w:rsid w:val="006A1A35"/>
    <w:rsid w:val="006B691E"/>
    <w:rsid w:val="006C19A7"/>
    <w:rsid w:val="006C597C"/>
    <w:rsid w:val="00714EB3"/>
    <w:rsid w:val="00717A2E"/>
    <w:rsid w:val="007218D8"/>
    <w:rsid w:val="007258E5"/>
    <w:rsid w:val="007272E2"/>
    <w:rsid w:val="00734F5E"/>
    <w:rsid w:val="00736D55"/>
    <w:rsid w:val="007407A9"/>
    <w:rsid w:val="007431B4"/>
    <w:rsid w:val="0075762E"/>
    <w:rsid w:val="00775C56"/>
    <w:rsid w:val="00780856"/>
    <w:rsid w:val="007A2E60"/>
    <w:rsid w:val="007D01DE"/>
    <w:rsid w:val="007D67F9"/>
    <w:rsid w:val="007F0A61"/>
    <w:rsid w:val="007F0C9D"/>
    <w:rsid w:val="007F41B1"/>
    <w:rsid w:val="00806BC6"/>
    <w:rsid w:val="00813B57"/>
    <w:rsid w:val="0082764A"/>
    <w:rsid w:val="00827F31"/>
    <w:rsid w:val="008306E5"/>
    <w:rsid w:val="00844590"/>
    <w:rsid w:val="00844C5E"/>
    <w:rsid w:val="00847E7A"/>
    <w:rsid w:val="00853F5F"/>
    <w:rsid w:val="00857922"/>
    <w:rsid w:val="00864D59"/>
    <w:rsid w:val="008672E5"/>
    <w:rsid w:val="008760A7"/>
    <w:rsid w:val="00882259"/>
    <w:rsid w:val="008855E3"/>
    <w:rsid w:val="008A0C8F"/>
    <w:rsid w:val="008B793C"/>
    <w:rsid w:val="008C4AE2"/>
    <w:rsid w:val="008C6360"/>
    <w:rsid w:val="008E7ADA"/>
    <w:rsid w:val="008F29EA"/>
    <w:rsid w:val="00904203"/>
    <w:rsid w:val="00917618"/>
    <w:rsid w:val="009222F4"/>
    <w:rsid w:val="00984D54"/>
    <w:rsid w:val="00986A04"/>
    <w:rsid w:val="00987EBA"/>
    <w:rsid w:val="009935BE"/>
    <w:rsid w:val="009A1A04"/>
    <w:rsid w:val="009A2DBD"/>
    <w:rsid w:val="009B673C"/>
    <w:rsid w:val="009B74F6"/>
    <w:rsid w:val="009C1A3C"/>
    <w:rsid w:val="009D1705"/>
    <w:rsid w:val="009E263F"/>
    <w:rsid w:val="00A07BD7"/>
    <w:rsid w:val="00A136FB"/>
    <w:rsid w:val="00A21FE0"/>
    <w:rsid w:val="00A41018"/>
    <w:rsid w:val="00A47268"/>
    <w:rsid w:val="00A57933"/>
    <w:rsid w:val="00A67C6E"/>
    <w:rsid w:val="00A71C42"/>
    <w:rsid w:val="00A76CEC"/>
    <w:rsid w:val="00AA24FD"/>
    <w:rsid w:val="00AA6213"/>
    <w:rsid w:val="00AB3F9E"/>
    <w:rsid w:val="00AC7FC2"/>
    <w:rsid w:val="00AF65AF"/>
    <w:rsid w:val="00B11B1B"/>
    <w:rsid w:val="00B16A10"/>
    <w:rsid w:val="00B2298A"/>
    <w:rsid w:val="00B23846"/>
    <w:rsid w:val="00B36CAE"/>
    <w:rsid w:val="00B41A89"/>
    <w:rsid w:val="00B42DCD"/>
    <w:rsid w:val="00B4442B"/>
    <w:rsid w:val="00B5131F"/>
    <w:rsid w:val="00B76E24"/>
    <w:rsid w:val="00BB3191"/>
    <w:rsid w:val="00BD13A4"/>
    <w:rsid w:val="00BD6C29"/>
    <w:rsid w:val="00BD7D48"/>
    <w:rsid w:val="00BF16B3"/>
    <w:rsid w:val="00C01E0C"/>
    <w:rsid w:val="00C22EF1"/>
    <w:rsid w:val="00C3496D"/>
    <w:rsid w:val="00C53E3A"/>
    <w:rsid w:val="00C72991"/>
    <w:rsid w:val="00C90F72"/>
    <w:rsid w:val="00C957DD"/>
    <w:rsid w:val="00CA7C2B"/>
    <w:rsid w:val="00CB3695"/>
    <w:rsid w:val="00CE141A"/>
    <w:rsid w:val="00CE141E"/>
    <w:rsid w:val="00CF1A84"/>
    <w:rsid w:val="00CF7B90"/>
    <w:rsid w:val="00D13914"/>
    <w:rsid w:val="00D14FFD"/>
    <w:rsid w:val="00D173CA"/>
    <w:rsid w:val="00D3320A"/>
    <w:rsid w:val="00D35439"/>
    <w:rsid w:val="00D5446D"/>
    <w:rsid w:val="00D61CAA"/>
    <w:rsid w:val="00D87C7D"/>
    <w:rsid w:val="00DB37ED"/>
    <w:rsid w:val="00DC2955"/>
    <w:rsid w:val="00DC5C66"/>
    <w:rsid w:val="00DD11EC"/>
    <w:rsid w:val="00DE0390"/>
    <w:rsid w:val="00E12CB5"/>
    <w:rsid w:val="00E26F78"/>
    <w:rsid w:val="00E558D6"/>
    <w:rsid w:val="00E64B80"/>
    <w:rsid w:val="00EC10D1"/>
    <w:rsid w:val="00EC531B"/>
    <w:rsid w:val="00EE3DEC"/>
    <w:rsid w:val="00EE4FF5"/>
    <w:rsid w:val="00EF1256"/>
    <w:rsid w:val="00EF657F"/>
    <w:rsid w:val="00F307CE"/>
    <w:rsid w:val="00F37ADA"/>
    <w:rsid w:val="00FB2E73"/>
    <w:rsid w:val="00FD3A74"/>
    <w:rsid w:val="00FE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-567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E0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1FE0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Îáû÷íûé"/>
    <w:rsid w:val="00A21FE0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çàãîëîâîê 3"/>
    <w:basedOn w:val="a3"/>
    <w:next w:val="a3"/>
    <w:rsid w:val="00A21FE0"/>
    <w:pPr>
      <w:keepNext/>
      <w:jc w:val="center"/>
    </w:pPr>
    <w:rPr>
      <w:b/>
    </w:rPr>
  </w:style>
  <w:style w:type="paragraph" w:customStyle="1" w:styleId="a4">
    <w:name w:val="Âåðõíèé êîëîíòèòóë"/>
    <w:basedOn w:val="a3"/>
    <w:rsid w:val="00A21FE0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"/>
    <w:qFormat/>
    <w:rsid w:val="00A21FE0"/>
    <w:pPr>
      <w:suppressAutoHyphens w:val="0"/>
    </w:pPr>
    <w:rPr>
      <w:b/>
      <w:bCs/>
      <w:lang w:eastAsia="ru-RU"/>
    </w:rPr>
  </w:style>
  <w:style w:type="paragraph" w:styleId="a6">
    <w:name w:val="Body Text Indent"/>
    <w:basedOn w:val="a"/>
    <w:link w:val="a7"/>
    <w:rsid w:val="00681348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6813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rsid w:val="00A71C42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Нижний колонтитул Знак"/>
    <w:basedOn w:val="a0"/>
    <w:link w:val="a8"/>
    <w:rsid w:val="00A71C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7A2E6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A2E6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7F0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12E9C"/>
    <w:pPr>
      <w:autoSpaceDE w:val="0"/>
      <w:autoSpaceDN w:val="0"/>
      <w:adjustRightInd w:val="0"/>
      <w:spacing w:after="0" w:line="240" w:lineRule="auto"/>
      <w:ind w:left="0"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12E9C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7BFA9-2D64-401D-8275-EBED9E14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6047</TotalTime>
  <Pages>7</Pages>
  <Words>2618</Words>
  <Characters>14928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2024-11-19T08:44:00Z</cp:lastPrinted>
  <dcterms:created xsi:type="dcterms:W3CDTF">2019-11-22T08:36:00Z</dcterms:created>
  <dcterms:modified xsi:type="dcterms:W3CDTF">2024-11-19T08:45:00Z</dcterms:modified>
</cp:coreProperties>
</file>