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2" w:type="dxa"/>
        <w:tblInd w:w="92" w:type="dxa"/>
        <w:tblLook w:val="04A0"/>
      </w:tblPr>
      <w:tblGrid>
        <w:gridCol w:w="9372"/>
      </w:tblGrid>
      <w:tr w:rsidR="003733B4" w:rsidRPr="005D2E55" w:rsidTr="00613F2A">
        <w:trPr>
          <w:trHeight w:val="81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6" w:rsidRDefault="00475CE7" w:rsidP="00127B4D">
            <w:pPr>
              <w:suppressAutoHyphens w:val="0"/>
              <w:ind w:left="5153"/>
              <w:rPr>
                <w:lang w:eastAsia="ru-RU"/>
              </w:rPr>
            </w:pPr>
            <w:bookmarkStart w:id="0" w:name="RANGE!A4:B14"/>
            <w:r>
              <w:rPr>
                <w:lang w:eastAsia="ru-RU"/>
              </w:rPr>
              <w:t xml:space="preserve"> </w:t>
            </w:r>
            <w:r w:rsidR="003733B4" w:rsidRPr="004D7FBE">
              <w:rPr>
                <w:lang w:eastAsia="ru-RU"/>
              </w:rPr>
              <w:t xml:space="preserve">Приложение № </w:t>
            </w:r>
            <w:r w:rsidR="00432026">
              <w:rPr>
                <w:lang w:eastAsia="ru-RU"/>
              </w:rPr>
              <w:t>7</w:t>
            </w:r>
          </w:p>
          <w:p w:rsidR="003733B4" w:rsidRDefault="003733B4" w:rsidP="00127B4D">
            <w:pPr>
              <w:suppressAutoHyphens w:val="0"/>
              <w:ind w:left="5153"/>
              <w:rPr>
                <w:lang w:eastAsia="ru-RU"/>
              </w:rPr>
            </w:pPr>
            <w:r w:rsidRPr="004D7FBE">
              <w:rPr>
                <w:lang w:eastAsia="ru-RU"/>
              </w:rPr>
              <w:t xml:space="preserve">к решению Совета </w:t>
            </w:r>
            <w:r w:rsidR="00376775">
              <w:rPr>
                <w:lang w:eastAsia="ru-RU"/>
              </w:rPr>
              <w:t xml:space="preserve">Шегарского сельского </w:t>
            </w:r>
            <w:r w:rsidRPr="004D7FBE">
              <w:rPr>
                <w:lang w:eastAsia="ru-RU"/>
              </w:rPr>
              <w:t>поселения</w:t>
            </w:r>
            <w:r w:rsidRPr="004D7FBE">
              <w:rPr>
                <w:lang w:eastAsia="ru-RU"/>
              </w:rPr>
              <w:br/>
              <w:t xml:space="preserve"> от "</w:t>
            </w:r>
            <w:r w:rsidR="002637DA">
              <w:rPr>
                <w:lang w:eastAsia="ru-RU"/>
              </w:rPr>
              <w:t>____</w:t>
            </w:r>
            <w:r w:rsidRPr="004D7FBE">
              <w:rPr>
                <w:lang w:eastAsia="ru-RU"/>
              </w:rPr>
              <w:t xml:space="preserve">" </w:t>
            </w:r>
            <w:r w:rsidR="008C3EEB">
              <w:rPr>
                <w:lang w:eastAsia="ru-RU"/>
              </w:rPr>
              <w:t>декабря</w:t>
            </w:r>
            <w:r w:rsidRPr="004D7FBE">
              <w:rPr>
                <w:lang w:eastAsia="ru-RU"/>
              </w:rPr>
              <w:t xml:space="preserve"> 202</w:t>
            </w:r>
            <w:r w:rsidR="0082091F">
              <w:rPr>
                <w:lang w:eastAsia="ru-RU"/>
              </w:rPr>
              <w:t>4</w:t>
            </w:r>
            <w:r w:rsidRPr="004D7FBE">
              <w:rPr>
                <w:lang w:eastAsia="ru-RU"/>
              </w:rPr>
              <w:t xml:space="preserve">г.  № </w:t>
            </w:r>
            <w:bookmarkEnd w:id="0"/>
            <w:r w:rsidR="002637DA">
              <w:rPr>
                <w:lang w:eastAsia="ru-RU"/>
              </w:rPr>
              <w:t>____</w:t>
            </w:r>
          </w:p>
          <w:p w:rsidR="00127B4D" w:rsidRPr="004D7FBE" w:rsidRDefault="00127B4D" w:rsidP="00127B4D">
            <w:pPr>
              <w:suppressAutoHyphens w:val="0"/>
              <w:rPr>
                <w:lang w:eastAsia="ru-RU"/>
              </w:rPr>
            </w:pPr>
          </w:p>
        </w:tc>
      </w:tr>
      <w:tr w:rsidR="003733B4" w:rsidRPr="005D2E55" w:rsidTr="00595A03">
        <w:trPr>
          <w:trHeight w:val="10238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7DA" w:rsidRDefault="003733B4" w:rsidP="0037677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D2E55">
              <w:rPr>
                <w:b/>
                <w:bCs/>
                <w:lang w:eastAsia="ru-RU"/>
              </w:rPr>
              <w:t>Источники ф</w:t>
            </w:r>
            <w:r w:rsidR="00376775">
              <w:rPr>
                <w:b/>
                <w:bCs/>
                <w:lang w:eastAsia="ru-RU"/>
              </w:rPr>
              <w:t xml:space="preserve">инансирования дефицита </w:t>
            </w:r>
          </w:p>
          <w:p w:rsidR="003733B4" w:rsidRDefault="00376775" w:rsidP="0037677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бюджета Шегарского</w:t>
            </w:r>
            <w:r w:rsidR="003733B4" w:rsidRPr="005D2E55">
              <w:rPr>
                <w:b/>
                <w:bCs/>
                <w:lang w:eastAsia="ru-RU"/>
              </w:rPr>
              <w:t xml:space="preserve"> сельско</w:t>
            </w:r>
            <w:r w:rsidR="009F4F93">
              <w:rPr>
                <w:b/>
                <w:bCs/>
                <w:lang w:eastAsia="ru-RU"/>
              </w:rPr>
              <w:t>го</w:t>
            </w:r>
            <w:r w:rsidR="003733B4" w:rsidRPr="005D2E55">
              <w:rPr>
                <w:b/>
                <w:bCs/>
                <w:lang w:eastAsia="ru-RU"/>
              </w:rPr>
              <w:t xml:space="preserve"> поселени</w:t>
            </w:r>
            <w:r w:rsidR="009F4F93">
              <w:rPr>
                <w:b/>
                <w:bCs/>
                <w:lang w:eastAsia="ru-RU"/>
              </w:rPr>
              <w:t xml:space="preserve">я </w:t>
            </w:r>
            <w:r w:rsidR="003733B4" w:rsidRPr="005D2E55">
              <w:rPr>
                <w:b/>
                <w:bCs/>
                <w:lang w:eastAsia="ru-RU"/>
              </w:rPr>
              <w:t xml:space="preserve"> </w:t>
            </w:r>
            <w:r w:rsidR="009F4F93" w:rsidRPr="009F4F93">
              <w:rPr>
                <w:b/>
                <w:bCs/>
                <w:lang w:eastAsia="ru-RU"/>
              </w:rPr>
              <w:t>Шегарского района Томской области</w:t>
            </w:r>
            <w:r w:rsidR="009F4F93">
              <w:rPr>
                <w:b/>
                <w:bCs/>
                <w:lang w:eastAsia="ru-RU"/>
              </w:rPr>
              <w:t xml:space="preserve"> </w:t>
            </w:r>
            <w:r w:rsidR="003733B4">
              <w:rPr>
                <w:b/>
                <w:bCs/>
                <w:lang w:eastAsia="ru-RU"/>
              </w:rPr>
              <w:t>на 202</w:t>
            </w:r>
            <w:r w:rsidR="002637DA">
              <w:rPr>
                <w:b/>
                <w:bCs/>
                <w:lang w:eastAsia="ru-RU"/>
              </w:rPr>
              <w:t>5</w:t>
            </w:r>
            <w:r w:rsidR="003733B4">
              <w:rPr>
                <w:b/>
                <w:bCs/>
                <w:lang w:eastAsia="ru-RU"/>
              </w:rPr>
              <w:t xml:space="preserve"> год и плановый период 202</w:t>
            </w:r>
            <w:r w:rsidR="002637DA">
              <w:rPr>
                <w:b/>
                <w:bCs/>
                <w:lang w:eastAsia="ru-RU"/>
              </w:rPr>
              <w:t>6</w:t>
            </w:r>
            <w:r w:rsidR="003733B4">
              <w:rPr>
                <w:b/>
                <w:bCs/>
                <w:lang w:eastAsia="ru-RU"/>
              </w:rPr>
              <w:t xml:space="preserve"> и 202</w:t>
            </w:r>
            <w:r w:rsidR="002637DA">
              <w:rPr>
                <w:b/>
                <w:bCs/>
                <w:lang w:eastAsia="ru-RU"/>
              </w:rPr>
              <w:t>7</w:t>
            </w:r>
            <w:r w:rsidR="00127B4D">
              <w:rPr>
                <w:b/>
                <w:bCs/>
                <w:lang w:eastAsia="ru-RU"/>
              </w:rPr>
              <w:t xml:space="preserve"> </w:t>
            </w:r>
            <w:r w:rsidR="003733B4">
              <w:rPr>
                <w:b/>
                <w:bCs/>
                <w:lang w:eastAsia="ru-RU"/>
              </w:rPr>
              <w:t>годов</w:t>
            </w:r>
          </w:p>
          <w:p w:rsidR="00595A03" w:rsidRDefault="00595A03" w:rsidP="0037677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595A03" w:rsidRDefault="00595A03" w:rsidP="0037677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tbl>
            <w:tblPr>
              <w:tblW w:w="8880" w:type="dxa"/>
              <w:tblInd w:w="93" w:type="dxa"/>
              <w:tblLook w:val="04A0"/>
            </w:tblPr>
            <w:tblGrid>
              <w:gridCol w:w="6660"/>
              <w:gridCol w:w="2220"/>
            </w:tblGrid>
            <w:tr w:rsidR="00595A03" w:rsidRPr="009B60BE" w:rsidTr="001D6CA9">
              <w:trPr>
                <w:trHeight w:val="300"/>
              </w:trPr>
              <w:tc>
                <w:tcPr>
                  <w:tcW w:w="6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A03" w:rsidRPr="00595A03" w:rsidRDefault="00595A03" w:rsidP="001D6CA9">
                  <w:pPr>
                    <w:ind w:firstLine="709"/>
                    <w:jc w:val="center"/>
                  </w:pPr>
                  <w:r w:rsidRPr="00595A03">
                    <w:t xml:space="preserve">Наименование </w:t>
                  </w:r>
                </w:p>
              </w:tc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A03" w:rsidRDefault="00595A03" w:rsidP="00595A03">
                  <w:pPr>
                    <w:ind w:firstLine="709"/>
                  </w:pPr>
                  <w:r>
                    <w:t xml:space="preserve">Сумма </w:t>
                  </w:r>
                </w:p>
                <w:p w:rsidR="00595A03" w:rsidRPr="00595A03" w:rsidRDefault="00595A03" w:rsidP="00595A03">
                  <w:pPr>
                    <w:ind w:firstLine="709"/>
                  </w:pPr>
                  <w:r>
                    <w:t>(</w:t>
                  </w:r>
                  <w:r w:rsidRPr="00595A03">
                    <w:t>тыс.</w:t>
                  </w:r>
                  <w:r>
                    <w:t xml:space="preserve"> </w:t>
                  </w:r>
                  <w:r w:rsidRPr="00595A03">
                    <w:t>руб</w:t>
                  </w:r>
                  <w:r>
                    <w:t>.)</w:t>
                  </w:r>
                </w:p>
              </w:tc>
            </w:tr>
            <w:tr w:rsidR="00595A03" w:rsidRPr="009B60BE" w:rsidTr="001D6CA9">
              <w:trPr>
                <w:trHeight w:val="645"/>
              </w:trPr>
              <w:tc>
                <w:tcPr>
                  <w:tcW w:w="6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A03" w:rsidRPr="00595A03" w:rsidRDefault="00595A03" w:rsidP="001D6CA9">
                  <w:pPr>
                    <w:ind w:firstLine="709"/>
                  </w:pPr>
                </w:p>
              </w:tc>
              <w:tc>
                <w:tcPr>
                  <w:tcW w:w="2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A03" w:rsidRPr="00595A03" w:rsidRDefault="00595A03" w:rsidP="001D6CA9">
                  <w:pPr>
                    <w:ind w:firstLine="709"/>
                  </w:pPr>
                </w:p>
              </w:tc>
            </w:tr>
            <w:tr w:rsidR="00595A03" w:rsidRPr="009B60BE" w:rsidTr="001D6CA9">
              <w:trPr>
                <w:trHeight w:val="300"/>
              </w:trPr>
              <w:tc>
                <w:tcPr>
                  <w:tcW w:w="6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A03" w:rsidRPr="00595A03" w:rsidRDefault="00595A03" w:rsidP="001D6CA9">
                  <w:pPr>
                    <w:ind w:firstLine="709"/>
                    <w:jc w:val="center"/>
                  </w:pPr>
                  <w:r w:rsidRPr="00595A03">
                    <w:t>1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5A03" w:rsidRPr="00595A03" w:rsidRDefault="00595A03" w:rsidP="001D6CA9">
                  <w:pPr>
                    <w:ind w:firstLine="709"/>
                    <w:jc w:val="center"/>
                  </w:pPr>
                  <w:r w:rsidRPr="00595A03">
                    <w:t>2</w:t>
                  </w:r>
                </w:p>
              </w:tc>
            </w:tr>
            <w:tr w:rsidR="00595A03" w:rsidRPr="009B60BE" w:rsidTr="00595A03">
              <w:trPr>
                <w:trHeight w:val="1200"/>
              </w:trPr>
              <w:tc>
                <w:tcPr>
                  <w:tcW w:w="6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A03" w:rsidRPr="00595A03" w:rsidRDefault="00595A03" w:rsidP="001D6CA9">
                  <w:pPr>
                    <w:ind w:firstLine="709"/>
                    <w:jc w:val="both"/>
                  </w:pPr>
                  <w:proofErr w:type="gramStart"/>
                  <w:r w:rsidRPr="00595A03">
      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5A03" w:rsidRPr="00595A03" w:rsidRDefault="00595A03" w:rsidP="001D6CA9">
                  <w:pPr>
                    <w:ind w:firstLine="709"/>
                    <w:jc w:val="right"/>
                  </w:pPr>
                  <w:r w:rsidRPr="00595A03">
                    <w:t>0,0</w:t>
                  </w:r>
                </w:p>
              </w:tc>
            </w:tr>
            <w:tr w:rsidR="00595A03" w:rsidRPr="009B60BE" w:rsidTr="00595A03">
              <w:trPr>
                <w:trHeight w:val="735"/>
              </w:trPr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A03" w:rsidRPr="00595A03" w:rsidRDefault="00595A03" w:rsidP="001D6CA9">
                  <w:pPr>
                    <w:ind w:firstLine="709"/>
                    <w:jc w:val="both"/>
                  </w:pPr>
                  <w:r w:rsidRPr="00595A03">
                    <w:t>Изменение остатков средств на счетах по учету средств местного бюджета в течение финансового года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5A03" w:rsidRPr="00595A03" w:rsidRDefault="00595A03" w:rsidP="001D6CA9">
                  <w:pPr>
                    <w:ind w:firstLine="709"/>
                    <w:jc w:val="right"/>
                  </w:pPr>
                  <w:r w:rsidRPr="00595A03">
                    <w:t>0,0</w:t>
                  </w:r>
                </w:p>
              </w:tc>
            </w:tr>
            <w:tr w:rsidR="00595A03" w:rsidRPr="009B60BE" w:rsidTr="001D6CA9">
              <w:trPr>
                <w:trHeight w:val="1245"/>
              </w:trPr>
              <w:tc>
                <w:tcPr>
                  <w:tcW w:w="6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A03" w:rsidRPr="00595A03" w:rsidRDefault="00595A03" w:rsidP="001D6CA9">
                  <w:pPr>
                    <w:ind w:firstLine="709"/>
                    <w:jc w:val="both"/>
                  </w:pPr>
                  <w:r w:rsidRPr="00595A03">
      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5A03" w:rsidRPr="00595A03" w:rsidRDefault="00595A03" w:rsidP="001D6CA9">
                  <w:pPr>
                    <w:ind w:firstLine="709"/>
                    <w:jc w:val="right"/>
                  </w:pPr>
                  <w:r w:rsidRPr="00595A03">
                    <w:t>0,0</w:t>
                  </w:r>
                </w:p>
              </w:tc>
            </w:tr>
            <w:tr w:rsidR="00595A03" w:rsidRPr="009B60BE" w:rsidTr="001D6CA9">
              <w:trPr>
                <w:trHeight w:val="1185"/>
              </w:trPr>
              <w:tc>
                <w:tcPr>
                  <w:tcW w:w="6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A03" w:rsidRPr="00595A03" w:rsidRDefault="00595A03" w:rsidP="001D6CA9">
                  <w:pPr>
                    <w:ind w:firstLine="709"/>
                    <w:jc w:val="both"/>
                  </w:pPr>
                  <w:r w:rsidRPr="00595A03">
      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5A03" w:rsidRPr="00595A03" w:rsidRDefault="00595A03" w:rsidP="001D6CA9">
                  <w:pPr>
                    <w:ind w:firstLine="709"/>
                    <w:jc w:val="right"/>
                  </w:pPr>
                  <w:r w:rsidRPr="00595A03">
                    <w:t>0,0</w:t>
                  </w:r>
                </w:p>
              </w:tc>
            </w:tr>
            <w:tr w:rsidR="00595A03" w:rsidRPr="009B60BE" w:rsidTr="001D6CA9">
              <w:trPr>
                <w:trHeight w:val="345"/>
              </w:trPr>
              <w:tc>
                <w:tcPr>
                  <w:tcW w:w="6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5A03" w:rsidRPr="00595A03" w:rsidRDefault="00595A03" w:rsidP="001D6CA9">
                  <w:pPr>
                    <w:ind w:firstLine="709"/>
                    <w:rPr>
                      <w:bCs/>
                    </w:rPr>
                  </w:pPr>
                  <w:r w:rsidRPr="00595A03">
                    <w:rPr>
                      <w:bCs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5A03" w:rsidRPr="00595A03" w:rsidRDefault="00595A03" w:rsidP="001D6CA9">
                  <w:pPr>
                    <w:ind w:firstLine="709"/>
                    <w:jc w:val="right"/>
                    <w:rPr>
                      <w:bCs/>
                    </w:rPr>
                  </w:pPr>
                  <w:r w:rsidRPr="00595A03">
                    <w:rPr>
                      <w:bCs/>
                    </w:rPr>
                    <w:t>0,0</w:t>
                  </w:r>
                </w:p>
              </w:tc>
            </w:tr>
          </w:tbl>
          <w:p w:rsidR="00595A03" w:rsidRDefault="00595A03" w:rsidP="0037677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595A03" w:rsidRDefault="00595A03" w:rsidP="0037677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376775" w:rsidRPr="005D2E55" w:rsidRDefault="00376775" w:rsidP="0037677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866177" w:rsidRDefault="00866177">
      <w:bookmarkStart w:id="1" w:name="_GoBack"/>
      <w:bookmarkEnd w:id="1"/>
    </w:p>
    <w:sectPr w:rsidR="00866177" w:rsidSect="0077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3B4"/>
    <w:rsid w:val="00086EAF"/>
    <w:rsid w:val="000C092C"/>
    <w:rsid w:val="00127B4D"/>
    <w:rsid w:val="00165D20"/>
    <w:rsid w:val="00245E55"/>
    <w:rsid w:val="002637DA"/>
    <w:rsid w:val="002B0123"/>
    <w:rsid w:val="00333BA5"/>
    <w:rsid w:val="003733B4"/>
    <w:rsid w:val="00376775"/>
    <w:rsid w:val="00432026"/>
    <w:rsid w:val="00475CE7"/>
    <w:rsid w:val="00542623"/>
    <w:rsid w:val="00595A03"/>
    <w:rsid w:val="005A009C"/>
    <w:rsid w:val="005C5BA5"/>
    <w:rsid w:val="005D1946"/>
    <w:rsid w:val="00671FEF"/>
    <w:rsid w:val="006B313B"/>
    <w:rsid w:val="00772220"/>
    <w:rsid w:val="0082091F"/>
    <w:rsid w:val="00866177"/>
    <w:rsid w:val="008C3EEB"/>
    <w:rsid w:val="009F4F93"/>
    <w:rsid w:val="00A33DD5"/>
    <w:rsid w:val="00A573AC"/>
    <w:rsid w:val="00BF362D"/>
    <w:rsid w:val="00C03D2C"/>
    <w:rsid w:val="00C2670A"/>
    <w:rsid w:val="00C84423"/>
    <w:rsid w:val="00E67757"/>
    <w:rsid w:val="00E87DC1"/>
    <w:rsid w:val="00F026DA"/>
    <w:rsid w:val="00F6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Пользователь</cp:lastModifiedBy>
  <cp:revision>29</cp:revision>
  <cp:lastPrinted>2024-05-21T11:36:00Z</cp:lastPrinted>
  <dcterms:created xsi:type="dcterms:W3CDTF">2023-01-31T03:32:00Z</dcterms:created>
  <dcterms:modified xsi:type="dcterms:W3CDTF">2024-11-11T11:18:00Z</dcterms:modified>
</cp:coreProperties>
</file>